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55184E" w14:textId="77777777" w:rsidR="00E62023" w:rsidRDefault="00E62023" w:rsidP="00E62023">
      <w:pPr>
        <w:spacing w:after="0" w:line="240" w:lineRule="auto"/>
        <w:jc w:val="center"/>
        <w:rPr>
          <w:rFonts w:ascii="Arial" w:hAnsi="Arial" w:cs="Arial"/>
          <w:b/>
          <w:bCs/>
        </w:rPr>
      </w:pPr>
      <w:r>
        <w:rPr>
          <w:rFonts w:ascii="Arial" w:hAnsi="Arial" w:cs="Arial"/>
          <w:b/>
          <w:bCs/>
          <w:noProof/>
        </w:rPr>
        <w:drawing>
          <wp:inline distT="0" distB="0" distL="0" distR="0" wp14:anchorId="6EFFDBD6" wp14:editId="68A194E1">
            <wp:extent cx="753982" cy="900000"/>
            <wp:effectExtent l="0" t="0" r="8255" b="0"/>
            <wp:docPr id="390579901" name="Imagem 1" descr="Logotipo&#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579901" name="Imagem 1" descr="Logotipo&#10;&#10;O conteúdo gerado por IA pode estar incorreto."/>
                    <pic:cNvPicPr/>
                  </pic:nvPicPr>
                  <pic:blipFill>
                    <a:blip r:embed="rId7" cstate="print">
                      <a:extLst>
                        <a:ext uri="{28A0092B-C50C-407E-A947-70E740481C1C}">
                          <a14:useLocalDpi xmlns:a14="http://schemas.microsoft.com/office/drawing/2010/main" val="0"/>
                        </a:ext>
                      </a:extLst>
                    </a:blip>
                    <a:stretch>
                      <a:fillRect/>
                    </a:stretch>
                  </pic:blipFill>
                  <pic:spPr>
                    <a:xfrm>
                      <a:off x="0" y="0"/>
                      <a:ext cx="753982" cy="900000"/>
                    </a:xfrm>
                    <a:prstGeom prst="rect">
                      <a:avLst/>
                    </a:prstGeom>
                  </pic:spPr>
                </pic:pic>
              </a:graphicData>
            </a:graphic>
          </wp:inline>
        </w:drawing>
      </w:r>
    </w:p>
    <w:p w14:paraId="7D9228EC" w14:textId="77777777" w:rsidR="00E62023" w:rsidRDefault="00E62023" w:rsidP="00E62023">
      <w:pPr>
        <w:spacing w:after="0" w:line="240" w:lineRule="auto"/>
        <w:jc w:val="center"/>
        <w:rPr>
          <w:rFonts w:ascii="Arial" w:hAnsi="Arial" w:cs="Arial"/>
          <w:b/>
          <w:bCs/>
        </w:rPr>
      </w:pPr>
      <w:r>
        <w:rPr>
          <w:rFonts w:ascii="Arial" w:hAnsi="Arial" w:cs="Arial"/>
          <w:b/>
          <w:bCs/>
        </w:rPr>
        <w:t>UNIVERSIDADE DO ESTADO DA BAHIA – UNEB</w:t>
      </w:r>
    </w:p>
    <w:p w14:paraId="6B38D59A" w14:textId="77777777" w:rsidR="00E62023" w:rsidRDefault="00E62023" w:rsidP="00E62023">
      <w:pPr>
        <w:spacing w:after="0" w:line="240" w:lineRule="auto"/>
        <w:jc w:val="center"/>
        <w:rPr>
          <w:rFonts w:ascii="Arial" w:hAnsi="Arial" w:cs="Arial"/>
          <w:b/>
          <w:bCs/>
        </w:rPr>
      </w:pPr>
      <w:r>
        <w:rPr>
          <w:rFonts w:ascii="Arial" w:hAnsi="Arial" w:cs="Arial"/>
          <w:b/>
          <w:bCs/>
        </w:rPr>
        <w:t xml:space="preserve">DEPARTAMENTO DE EDUCAÇÃO – DEDC </w:t>
      </w:r>
      <w:r w:rsidRPr="00842E84">
        <w:rPr>
          <w:rFonts w:ascii="Arial" w:hAnsi="Arial" w:cs="Arial"/>
          <w:b/>
          <w:bCs/>
          <w:i/>
          <w:iCs/>
        </w:rPr>
        <w:t>CAMPUS</w:t>
      </w:r>
      <w:r>
        <w:rPr>
          <w:rFonts w:ascii="Arial" w:hAnsi="Arial" w:cs="Arial"/>
          <w:b/>
          <w:bCs/>
        </w:rPr>
        <w:t xml:space="preserve"> XI</w:t>
      </w:r>
    </w:p>
    <w:p w14:paraId="7E675620" w14:textId="77777777" w:rsidR="00E62023" w:rsidRDefault="00E62023" w:rsidP="00E62023">
      <w:pPr>
        <w:spacing w:after="0" w:line="240" w:lineRule="auto"/>
        <w:jc w:val="center"/>
        <w:rPr>
          <w:rFonts w:ascii="Arial" w:hAnsi="Arial" w:cs="Arial"/>
          <w:b/>
          <w:bCs/>
        </w:rPr>
      </w:pPr>
      <w:r>
        <w:rPr>
          <w:rFonts w:ascii="Arial" w:hAnsi="Arial" w:cs="Arial"/>
          <w:b/>
          <w:bCs/>
        </w:rPr>
        <w:t>COLEGIADO DE PEDAGOGIA</w:t>
      </w:r>
    </w:p>
    <w:p w14:paraId="5D5FFA17" w14:textId="77777777" w:rsidR="00E62023" w:rsidRDefault="00E62023" w:rsidP="00E62023">
      <w:pPr>
        <w:spacing w:after="0" w:line="240" w:lineRule="auto"/>
        <w:jc w:val="center"/>
        <w:rPr>
          <w:rFonts w:ascii="Arial" w:hAnsi="Arial" w:cs="Arial"/>
          <w:b/>
          <w:bCs/>
        </w:rPr>
      </w:pPr>
    </w:p>
    <w:p w14:paraId="460A36EC" w14:textId="77777777" w:rsidR="00E62023" w:rsidRDefault="00E62023" w:rsidP="00E62023">
      <w:pPr>
        <w:spacing w:after="0" w:line="240" w:lineRule="auto"/>
        <w:jc w:val="center"/>
        <w:rPr>
          <w:rFonts w:ascii="Arial" w:hAnsi="Arial" w:cs="Arial"/>
          <w:b/>
          <w:bCs/>
        </w:rPr>
      </w:pPr>
    </w:p>
    <w:p w14:paraId="10E9CB29" w14:textId="77777777" w:rsidR="00E62023" w:rsidRDefault="00E62023" w:rsidP="00E62023">
      <w:pPr>
        <w:spacing w:after="0" w:line="240" w:lineRule="auto"/>
        <w:jc w:val="center"/>
        <w:rPr>
          <w:rFonts w:ascii="Arial" w:hAnsi="Arial" w:cs="Arial"/>
          <w:b/>
          <w:bCs/>
        </w:rPr>
      </w:pPr>
    </w:p>
    <w:p w14:paraId="7423AC0C" w14:textId="77777777" w:rsidR="00E62023" w:rsidRDefault="00E62023" w:rsidP="00E62023">
      <w:pPr>
        <w:spacing w:after="0" w:line="240" w:lineRule="auto"/>
        <w:jc w:val="center"/>
        <w:rPr>
          <w:rFonts w:ascii="Arial" w:hAnsi="Arial" w:cs="Arial"/>
          <w:b/>
          <w:bCs/>
        </w:rPr>
      </w:pPr>
    </w:p>
    <w:p w14:paraId="178C457E" w14:textId="77777777" w:rsidR="00E62023" w:rsidRDefault="00E62023" w:rsidP="00E62023">
      <w:pPr>
        <w:spacing w:after="0" w:line="240" w:lineRule="auto"/>
        <w:jc w:val="center"/>
        <w:rPr>
          <w:rFonts w:ascii="Arial" w:hAnsi="Arial" w:cs="Arial"/>
          <w:b/>
          <w:bCs/>
        </w:rPr>
      </w:pPr>
    </w:p>
    <w:p w14:paraId="7B52B36F" w14:textId="77777777" w:rsidR="00E62023" w:rsidRDefault="00E62023" w:rsidP="00E62023">
      <w:pPr>
        <w:spacing w:after="0" w:line="240" w:lineRule="auto"/>
        <w:jc w:val="center"/>
        <w:rPr>
          <w:rFonts w:ascii="Arial" w:hAnsi="Arial" w:cs="Arial"/>
          <w:b/>
          <w:bCs/>
        </w:rPr>
      </w:pPr>
    </w:p>
    <w:p w14:paraId="2EBAA029" w14:textId="77777777" w:rsidR="00E62023" w:rsidRDefault="00E62023" w:rsidP="00E62023">
      <w:pPr>
        <w:spacing w:after="0" w:line="240" w:lineRule="auto"/>
        <w:jc w:val="center"/>
        <w:rPr>
          <w:rFonts w:ascii="Arial" w:hAnsi="Arial" w:cs="Arial"/>
          <w:b/>
          <w:bCs/>
        </w:rPr>
      </w:pPr>
      <w:r>
        <w:rPr>
          <w:rFonts w:ascii="Arial" w:hAnsi="Arial" w:cs="Arial"/>
          <w:b/>
          <w:bCs/>
        </w:rPr>
        <w:t>LARISSA DAS CHAGAS MOTA</w:t>
      </w:r>
    </w:p>
    <w:p w14:paraId="489F2208" w14:textId="77777777" w:rsidR="00E62023" w:rsidRDefault="00E62023" w:rsidP="00E62023">
      <w:pPr>
        <w:spacing w:after="0" w:line="240" w:lineRule="auto"/>
        <w:jc w:val="center"/>
        <w:rPr>
          <w:rFonts w:ascii="Arial" w:hAnsi="Arial" w:cs="Arial"/>
          <w:b/>
          <w:bCs/>
        </w:rPr>
      </w:pPr>
    </w:p>
    <w:p w14:paraId="1BE95E48" w14:textId="77777777" w:rsidR="00E62023" w:rsidRDefault="00E62023" w:rsidP="00E62023">
      <w:pPr>
        <w:spacing w:after="0" w:line="240" w:lineRule="auto"/>
        <w:jc w:val="center"/>
        <w:rPr>
          <w:rFonts w:ascii="Arial" w:hAnsi="Arial" w:cs="Arial"/>
          <w:b/>
          <w:bCs/>
        </w:rPr>
      </w:pPr>
    </w:p>
    <w:p w14:paraId="62D2ADAC" w14:textId="77777777" w:rsidR="00E62023" w:rsidRDefault="00E62023" w:rsidP="00E62023">
      <w:pPr>
        <w:spacing w:after="0" w:line="240" w:lineRule="auto"/>
        <w:jc w:val="center"/>
        <w:rPr>
          <w:rFonts w:ascii="Arial" w:hAnsi="Arial" w:cs="Arial"/>
          <w:b/>
          <w:bCs/>
        </w:rPr>
      </w:pPr>
    </w:p>
    <w:p w14:paraId="475D7E32" w14:textId="77777777" w:rsidR="00E62023" w:rsidRDefault="00E62023" w:rsidP="00E62023">
      <w:pPr>
        <w:spacing w:after="0" w:line="240" w:lineRule="auto"/>
        <w:jc w:val="center"/>
        <w:rPr>
          <w:rFonts w:ascii="Arial" w:hAnsi="Arial" w:cs="Arial"/>
          <w:b/>
          <w:bCs/>
        </w:rPr>
      </w:pPr>
    </w:p>
    <w:p w14:paraId="68BF0E6A" w14:textId="77777777" w:rsidR="00E62023" w:rsidRDefault="00E62023" w:rsidP="00E62023">
      <w:pPr>
        <w:spacing w:after="0" w:line="240" w:lineRule="auto"/>
        <w:jc w:val="center"/>
        <w:rPr>
          <w:rFonts w:ascii="Arial" w:hAnsi="Arial" w:cs="Arial"/>
          <w:b/>
          <w:bCs/>
        </w:rPr>
      </w:pPr>
    </w:p>
    <w:p w14:paraId="0498F8F0" w14:textId="77777777" w:rsidR="00E62023" w:rsidRDefault="00E62023" w:rsidP="00E62023">
      <w:pPr>
        <w:spacing w:after="0" w:line="240" w:lineRule="auto"/>
        <w:jc w:val="center"/>
        <w:rPr>
          <w:rFonts w:ascii="Arial" w:hAnsi="Arial" w:cs="Arial"/>
          <w:b/>
          <w:bCs/>
        </w:rPr>
      </w:pPr>
    </w:p>
    <w:p w14:paraId="7B92CF66" w14:textId="77777777" w:rsidR="00E62023" w:rsidRDefault="00E62023" w:rsidP="00E62023">
      <w:pPr>
        <w:spacing w:after="0" w:line="240" w:lineRule="auto"/>
        <w:jc w:val="center"/>
        <w:rPr>
          <w:rFonts w:ascii="Arial" w:hAnsi="Arial" w:cs="Arial"/>
          <w:b/>
          <w:bCs/>
        </w:rPr>
      </w:pPr>
    </w:p>
    <w:p w14:paraId="4A2B6F72" w14:textId="77777777" w:rsidR="00E62023" w:rsidRDefault="00E62023" w:rsidP="00E62023">
      <w:pPr>
        <w:spacing w:after="0" w:line="240" w:lineRule="auto"/>
        <w:jc w:val="center"/>
        <w:rPr>
          <w:rFonts w:ascii="Arial" w:hAnsi="Arial" w:cs="Arial"/>
          <w:b/>
          <w:bCs/>
        </w:rPr>
      </w:pPr>
      <w:r w:rsidRPr="004B0AD2">
        <w:rPr>
          <w:rFonts w:ascii="Arial" w:hAnsi="Arial" w:cs="Arial"/>
          <w:b/>
          <w:bCs/>
        </w:rPr>
        <w:t xml:space="preserve">POSSIBILIDADES PARA CONSTRUÇÃO DA ORALIDADE COM CRIANÇAS NA EDUCAÇÃO INFANTIL: UMA PESQUISA PEDAGÓGICA, NO CONTEXTO DO </w:t>
      </w:r>
      <w:r w:rsidRPr="004B0AD2">
        <w:rPr>
          <w:rFonts w:ascii="Arial" w:hAnsi="Arial" w:cs="Arial"/>
          <w:b/>
          <w:bCs/>
          <w:i/>
          <w:iCs/>
        </w:rPr>
        <w:t>INSTAGRAM</w:t>
      </w:r>
    </w:p>
    <w:p w14:paraId="7F5F37C2" w14:textId="77777777" w:rsidR="00E62023" w:rsidRDefault="00E62023" w:rsidP="00E62023">
      <w:pPr>
        <w:spacing w:after="0" w:line="240" w:lineRule="auto"/>
        <w:jc w:val="center"/>
        <w:rPr>
          <w:rFonts w:ascii="Arial" w:hAnsi="Arial" w:cs="Arial"/>
          <w:b/>
          <w:bCs/>
        </w:rPr>
      </w:pPr>
    </w:p>
    <w:p w14:paraId="02EB1B65" w14:textId="77777777" w:rsidR="00E62023" w:rsidRDefault="00E62023" w:rsidP="00E62023">
      <w:pPr>
        <w:spacing w:after="0" w:line="240" w:lineRule="auto"/>
        <w:jc w:val="center"/>
        <w:rPr>
          <w:rFonts w:ascii="Arial" w:hAnsi="Arial" w:cs="Arial"/>
          <w:b/>
          <w:bCs/>
        </w:rPr>
      </w:pPr>
    </w:p>
    <w:p w14:paraId="1086A65F" w14:textId="77777777" w:rsidR="00E62023" w:rsidRDefault="00E62023" w:rsidP="00E62023">
      <w:pPr>
        <w:spacing w:after="0" w:line="240" w:lineRule="auto"/>
        <w:jc w:val="center"/>
        <w:rPr>
          <w:rFonts w:ascii="Arial" w:hAnsi="Arial" w:cs="Arial"/>
          <w:b/>
          <w:bCs/>
        </w:rPr>
      </w:pPr>
    </w:p>
    <w:p w14:paraId="18A9323B" w14:textId="77777777" w:rsidR="00E62023" w:rsidRDefault="00E62023" w:rsidP="00E62023">
      <w:pPr>
        <w:spacing w:after="0" w:line="240" w:lineRule="auto"/>
        <w:jc w:val="center"/>
        <w:rPr>
          <w:rFonts w:ascii="Arial" w:hAnsi="Arial" w:cs="Arial"/>
          <w:b/>
          <w:bCs/>
        </w:rPr>
      </w:pPr>
    </w:p>
    <w:p w14:paraId="2DF8AFE4" w14:textId="77777777" w:rsidR="00E62023" w:rsidRDefault="00E62023" w:rsidP="00E62023">
      <w:pPr>
        <w:spacing w:after="0" w:line="240" w:lineRule="auto"/>
        <w:jc w:val="center"/>
        <w:rPr>
          <w:rFonts w:ascii="Arial" w:hAnsi="Arial" w:cs="Arial"/>
          <w:b/>
          <w:bCs/>
        </w:rPr>
      </w:pPr>
    </w:p>
    <w:p w14:paraId="388088FB" w14:textId="77777777" w:rsidR="00E62023" w:rsidRDefault="00E62023" w:rsidP="00E62023">
      <w:pPr>
        <w:spacing w:after="0" w:line="240" w:lineRule="auto"/>
        <w:jc w:val="center"/>
        <w:rPr>
          <w:rFonts w:ascii="Arial" w:hAnsi="Arial" w:cs="Arial"/>
          <w:b/>
          <w:bCs/>
        </w:rPr>
      </w:pPr>
    </w:p>
    <w:p w14:paraId="3613E624" w14:textId="77777777" w:rsidR="00E62023" w:rsidRDefault="00E62023" w:rsidP="00E62023">
      <w:pPr>
        <w:spacing w:after="0" w:line="240" w:lineRule="auto"/>
        <w:jc w:val="center"/>
        <w:rPr>
          <w:rFonts w:ascii="Arial" w:hAnsi="Arial" w:cs="Arial"/>
          <w:b/>
          <w:bCs/>
        </w:rPr>
      </w:pPr>
    </w:p>
    <w:p w14:paraId="3470CE91" w14:textId="77777777" w:rsidR="00E62023" w:rsidRDefault="00E62023" w:rsidP="00E62023">
      <w:pPr>
        <w:spacing w:after="0" w:line="240" w:lineRule="auto"/>
        <w:jc w:val="center"/>
        <w:rPr>
          <w:rFonts w:ascii="Arial" w:hAnsi="Arial" w:cs="Arial"/>
          <w:b/>
          <w:bCs/>
        </w:rPr>
      </w:pPr>
    </w:p>
    <w:p w14:paraId="66B16232" w14:textId="77777777" w:rsidR="00E62023" w:rsidRDefault="00E62023" w:rsidP="00E62023">
      <w:pPr>
        <w:spacing w:after="0" w:line="240" w:lineRule="auto"/>
        <w:jc w:val="center"/>
        <w:rPr>
          <w:rFonts w:ascii="Arial" w:hAnsi="Arial" w:cs="Arial"/>
          <w:b/>
          <w:bCs/>
        </w:rPr>
      </w:pPr>
    </w:p>
    <w:p w14:paraId="3E1109FB" w14:textId="77777777" w:rsidR="00E62023" w:rsidRDefault="00E62023" w:rsidP="00E62023">
      <w:pPr>
        <w:spacing w:after="0" w:line="240" w:lineRule="auto"/>
        <w:jc w:val="center"/>
        <w:rPr>
          <w:rFonts w:ascii="Arial" w:hAnsi="Arial" w:cs="Arial"/>
          <w:b/>
          <w:bCs/>
        </w:rPr>
      </w:pPr>
    </w:p>
    <w:p w14:paraId="2EB8B8A7" w14:textId="77777777" w:rsidR="00E62023" w:rsidRDefault="00E62023" w:rsidP="00E62023">
      <w:pPr>
        <w:spacing w:after="0" w:line="240" w:lineRule="auto"/>
        <w:jc w:val="center"/>
        <w:rPr>
          <w:rFonts w:ascii="Arial" w:hAnsi="Arial" w:cs="Arial"/>
          <w:b/>
          <w:bCs/>
        </w:rPr>
      </w:pPr>
    </w:p>
    <w:p w14:paraId="7F90A9AB" w14:textId="77777777" w:rsidR="00E62023" w:rsidRDefault="00E62023" w:rsidP="00E62023">
      <w:pPr>
        <w:spacing w:after="0" w:line="240" w:lineRule="auto"/>
        <w:jc w:val="center"/>
        <w:rPr>
          <w:rFonts w:ascii="Arial" w:hAnsi="Arial" w:cs="Arial"/>
          <w:b/>
          <w:bCs/>
        </w:rPr>
      </w:pPr>
    </w:p>
    <w:p w14:paraId="6BC9FE81" w14:textId="77777777" w:rsidR="00E62023" w:rsidRDefault="00E62023" w:rsidP="00E62023">
      <w:pPr>
        <w:spacing w:after="0" w:line="240" w:lineRule="auto"/>
        <w:jc w:val="center"/>
        <w:rPr>
          <w:rFonts w:ascii="Arial" w:hAnsi="Arial" w:cs="Arial"/>
          <w:b/>
          <w:bCs/>
        </w:rPr>
      </w:pPr>
    </w:p>
    <w:p w14:paraId="3F357E98" w14:textId="77777777" w:rsidR="00E62023" w:rsidRDefault="00E62023" w:rsidP="00E62023">
      <w:pPr>
        <w:spacing w:after="0" w:line="240" w:lineRule="auto"/>
        <w:jc w:val="center"/>
        <w:rPr>
          <w:rFonts w:ascii="Arial" w:hAnsi="Arial" w:cs="Arial"/>
          <w:b/>
          <w:bCs/>
        </w:rPr>
      </w:pPr>
    </w:p>
    <w:p w14:paraId="02465E12" w14:textId="77777777" w:rsidR="00E62023" w:rsidRDefault="00E62023" w:rsidP="00E62023">
      <w:pPr>
        <w:spacing w:after="0" w:line="240" w:lineRule="auto"/>
        <w:jc w:val="center"/>
        <w:rPr>
          <w:rFonts w:ascii="Arial" w:hAnsi="Arial" w:cs="Arial"/>
          <w:b/>
          <w:bCs/>
        </w:rPr>
      </w:pPr>
    </w:p>
    <w:p w14:paraId="60938BA3" w14:textId="77777777" w:rsidR="00E62023" w:rsidRDefault="00E62023" w:rsidP="00E62023">
      <w:pPr>
        <w:spacing w:after="0" w:line="240" w:lineRule="auto"/>
        <w:jc w:val="center"/>
        <w:rPr>
          <w:rFonts w:ascii="Arial" w:hAnsi="Arial" w:cs="Arial"/>
          <w:b/>
          <w:bCs/>
        </w:rPr>
      </w:pPr>
    </w:p>
    <w:p w14:paraId="1760E7C7" w14:textId="77777777" w:rsidR="00E62023" w:rsidRDefault="00E62023" w:rsidP="00E62023">
      <w:pPr>
        <w:spacing w:after="0" w:line="240" w:lineRule="auto"/>
        <w:jc w:val="center"/>
        <w:rPr>
          <w:rFonts w:ascii="Arial" w:hAnsi="Arial" w:cs="Arial"/>
          <w:b/>
          <w:bCs/>
        </w:rPr>
      </w:pPr>
    </w:p>
    <w:p w14:paraId="7BA87590" w14:textId="77777777" w:rsidR="00E62023" w:rsidRDefault="00E62023" w:rsidP="00E62023">
      <w:pPr>
        <w:spacing w:after="0" w:line="240" w:lineRule="auto"/>
        <w:jc w:val="center"/>
        <w:rPr>
          <w:rFonts w:ascii="Arial" w:hAnsi="Arial" w:cs="Arial"/>
          <w:b/>
          <w:bCs/>
        </w:rPr>
      </w:pPr>
    </w:p>
    <w:p w14:paraId="08B2FEF7" w14:textId="77777777" w:rsidR="00E62023" w:rsidRDefault="00E62023" w:rsidP="00E62023">
      <w:pPr>
        <w:spacing w:after="0" w:line="240" w:lineRule="auto"/>
        <w:jc w:val="center"/>
        <w:rPr>
          <w:rFonts w:ascii="Arial" w:hAnsi="Arial" w:cs="Arial"/>
          <w:b/>
          <w:bCs/>
        </w:rPr>
      </w:pPr>
    </w:p>
    <w:p w14:paraId="55EC01B3" w14:textId="77777777" w:rsidR="00E62023" w:rsidRDefault="00E62023" w:rsidP="00E62023">
      <w:pPr>
        <w:spacing w:after="0" w:line="240" w:lineRule="auto"/>
        <w:jc w:val="center"/>
        <w:rPr>
          <w:rFonts w:ascii="Arial" w:hAnsi="Arial" w:cs="Arial"/>
          <w:b/>
          <w:bCs/>
        </w:rPr>
      </w:pPr>
    </w:p>
    <w:p w14:paraId="5A0A242A" w14:textId="77777777" w:rsidR="00E62023" w:rsidRDefault="00E62023" w:rsidP="00E62023">
      <w:pPr>
        <w:spacing w:after="0" w:line="240" w:lineRule="auto"/>
        <w:jc w:val="center"/>
        <w:rPr>
          <w:rFonts w:ascii="Arial" w:hAnsi="Arial" w:cs="Arial"/>
          <w:b/>
          <w:bCs/>
        </w:rPr>
      </w:pPr>
    </w:p>
    <w:p w14:paraId="521A4DED" w14:textId="77777777" w:rsidR="00E62023" w:rsidRDefault="00E62023" w:rsidP="00E62023">
      <w:pPr>
        <w:spacing w:after="0" w:line="240" w:lineRule="auto"/>
        <w:jc w:val="center"/>
        <w:rPr>
          <w:rFonts w:ascii="Arial" w:hAnsi="Arial" w:cs="Arial"/>
          <w:b/>
          <w:bCs/>
        </w:rPr>
      </w:pPr>
    </w:p>
    <w:p w14:paraId="562C61CD" w14:textId="77777777" w:rsidR="00E62023" w:rsidRDefault="00E62023" w:rsidP="00E62023">
      <w:pPr>
        <w:spacing w:after="0" w:line="240" w:lineRule="auto"/>
        <w:jc w:val="center"/>
        <w:rPr>
          <w:rFonts w:ascii="Arial" w:hAnsi="Arial" w:cs="Arial"/>
          <w:b/>
          <w:bCs/>
        </w:rPr>
      </w:pPr>
    </w:p>
    <w:p w14:paraId="7FB0D41B" w14:textId="77777777" w:rsidR="00E62023" w:rsidRDefault="00E62023" w:rsidP="00E62023">
      <w:pPr>
        <w:spacing w:after="0" w:line="240" w:lineRule="auto"/>
        <w:jc w:val="center"/>
        <w:rPr>
          <w:rFonts w:ascii="Arial" w:hAnsi="Arial" w:cs="Arial"/>
          <w:b/>
          <w:bCs/>
        </w:rPr>
      </w:pPr>
      <w:r>
        <w:rPr>
          <w:rFonts w:ascii="Arial" w:hAnsi="Arial" w:cs="Arial"/>
          <w:b/>
          <w:bCs/>
        </w:rPr>
        <w:t>SERRINHA – BA</w:t>
      </w:r>
    </w:p>
    <w:p w14:paraId="3DC5F975" w14:textId="77777777" w:rsidR="00E62023" w:rsidRDefault="00E62023" w:rsidP="00E62023">
      <w:pPr>
        <w:spacing w:after="0" w:line="240" w:lineRule="auto"/>
        <w:jc w:val="center"/>
        <w:rPr>
          <w:rFonts w:ascii="Arial" w:hAnsi="Arial" w:cs="Arial"/>
          <w:b/>
          <w:bCs/>
        </w:rPr>
      </w:pPr>
      <w:r>
        <w:rPr>
          <w:rFonts w:ascii="Arial" w:hAnsi="Arial" w:cs="Arial"/>
          <w:b/>
          <w:bCs/>
        </w:rPr>
        <w:t>2025</w:t>
      </w:r>
    </w:p>
    <w:p w14:paraId="4886C310" w14:textId="77777777" w:rsidR="00E62023" w:rsidRPr="0024490B" w:rsidRDefault="00E62023" w:rsidP="00E62023">
      <w:pPr>
        <w:spacing w:after="0" w:line="240" w:lineRule="auto"/>
        <w:jc w:val="center"/>
        <w:rPr>
          <w:rFonts w:ascii="Arial" w:hAnsi="Arial" w:cs="Arial"/>
          <w:b/>
          <w:bCs/>
        </w:rPr>
      </w:pPr>
      <w:r>
        <w:rPr>
          <w:rFonts w:ascii="Arial" w:hAnsi="Arial" w:cs="Arial"/>
          <w:b/>
          <w:bCs/>
        </w:rPr>
        <w:lastRenderedPageBreak/>
        <w:t>LARISSA DAS CHAGAS MOTA</w:t>
      </w:r>
    </w:p>
    <w:p w14:paraId="74F62556" w14:textId="77777777" w:rsidR="00E62023" w:rsidRPr="006E1639" w:rsidRDefault="00E62023" w:rsidP="00E62023">
      <w:pPr>
        <w:spacing w:after="0" w:line="240" w:lineRule="auto"/>
        <w:jc w:val="center"/>
        <w:rPr>
          <w:rFonts w:ascii="Arial" w:hAnsi="Arial" w:cs="Arial"/>
        </w:rPr>
      </w:pPr>
    </w:p>
    <w:p w14:paraId="22033CFE" w14:textId="77777777" w:rsidR="00E62023" w:rsidRPr="006E1639" w:rsidRDefault="00E62023" w:rsidP="00E62023">
      <w:pPr>
        <w:spacing w:after="0" w:line="240" w:lineRule="auto"/>
        <w:jc w:val="center"/>
        <w:rPr>
          <w:rFonts w:ascii="Arial" w:hAnsi="Arial" w:cs="Arial"/>
        </w:rPr>
      </w:pPr>
    </w:p>
    <w:p w14:paraId="7147B3B6" w14:textId="77777777" w:rsidR="00E62023" w:rsidRPr="006E1639" w:rsidRDefault="00E62023" w:rsidP="00E62023">
      <w:pPr>
        <w:spacing w:after="0" w:line="240" w:lineRule="auto"/>
        <w:jc w:val="center"/>
        <w:rPr>
          <w:rFonts w:ascii="Arial" w:hAnsi="Arial" w:cs="Arial"/>
        </w:rPr>
      </w:pPr>
    </w:p>
    <w:p w14:paraId="66C64C58" w14:textId="77777777" w:rsidR="00E62023" w:rsidRPr="006E1639" w:rsidRDefault="00E62023" w:rsidP="00E62023">
      <w:pPr>
        <w:spacing w:after="0" w:line="240" w:lineRule="auto"/>
        <w:jc w:val="center"/>
        <w:rPr>
          <w:rFonts w:ascii="Arial" w:hAnsi="Arial" w:cs="Arial"/>
        </w:rPr>
      </w:pPr>
    </w:p>
    <w:p w14:paraId="606BB64A" w14:textId="77777777" w:rsidR="00E62023" w:rsidRPr="006E1639" w:rsidRDefault="00E62023" w:rsidP="00E62023">
      <w:pPr>
        <w:spacing w:after="0" w:line="240" w:lineRule="auto"/>
        <w:jc w:val="center"/>
        <w:rPr>
          <w:rFonts w:ascii="Arial" w:hAnsi="Arial" w:cs="Arial"/>
        </w:rPr>
      </w:pPr>
    </w:p>
    <w:p w14:paraId="1F3D2B6C" w14:textId="77777777" w:rsidR="00E62023" w:rsidRPr="006E1639" w:rsidRDefault="00E62023" w:rsidP="00E62023">
      <w:pPr>
        <w:spacing w:after="0" w:line="240" w:lineRule="auto"/>
        <w:jc w:val="center"/>
        <w:rPr>
          <w:rFonts w:ascii="Arial" w:hAnsi="Arial" w:cs="Arial"/>
        </w:rPr>
      </w:pPr>
    </w:p>
    <w:p w14:paraId="08B78F5A" w14:textId="77777777" w:rsidR="00E62023" w:rsidRPr="006E1639" w:rsidRDefault="00E62023" w:rsidP="00E62023">
      <w:pPr>
        <w:spacing w:after="0" w:line="240" w:lineRule="auto"/>
        <w:jc w:val="center"/>
        <w:rPr>
          <w:rFonts w:ascii="Arial" w:hAnsi="Arial" w:cs="Arial"/>
        </w:rPr>
      </w:pPr>
    </w:p>
    <w:p w14:paraId="05031D41" w14:textId="77777777" w:rsidR="00E62023" w:rsidRPr="006E1639" w:rsidRDefault="00E62023" w:rsidP="00E62023">
      <w:pPr>
        <w:spacing w:after="0" w:line="240" w:lineRule="auto"/>
        <w:jc w:val="center"/>
        <w:rPr>
          <w:rFonts w:ascii="Arial" w:hAnsi="Arial" w:cs="Arial"/>
        </w:rPr>
      </w:pPr>
    </w:p>
    <w:p w14:paraId="63860ADF" w14:textId="77777777" w:rsidR="00E62023" w:rsidRPr="006E1639" w:rsidRDefault="00E62023" w:rsidP="00E62023">
      <w:pPr>
        <w:spacing w:after="0" w:line="240" w:lineRule="auto"/>
        <w:jc w:val="center"/>
        <w:rPr>
          <w:rFonts w:ascii="Arial" w:hAnsi="Arial" w:cs="Arial"/>
        </w:rPr>
      </w:pPr>
    </w:p>
    <w:p w14:paraId="285BF90F" w14:textId="77777777" w:rsidR="00E62023" w:rsidRPr="006E1639" w:rsidRDefault="00E62023" w:rsidP="00E62023">
      <w:pPr>
        <w:spacing w:after="0" w:line="240" w:lineRule="auto"/>
        <w:jc w:val="center"/>
        <w:rPr>
          <w:rFonts w:ascii="Arial" w:hAnsi="Arial" w:cs="Arial"/>
        </w:rPr>
      </w:pPr>
    </w:p>
    <w:p w14:paraId="6B6E8B70" w14:textId="77777777" w:rsidR="00E62023" w:rsidRPr="006E1639" w:rsidRDefault="00E62023" w:rsidP="00E62023">
      <w:pPr>
        <w:spacing w:after="0" w:line="240" w:lineRule="auto"/>
        <w:jc w:val="center"/>
        <w:rPr>
          <w:rFonts w:ascii="Arial" w:hAnsi="Arial" w:cs="Arial"/>
        </w:rPr>
      </w:pPr>
    </w:p>
    <w:p w14:paraId="0AE84379" w14:textId="77777777" w:rsidR="00E62023" w:rsidRPr="006E1639" w:rsidRDefault="00E62023" w:rsidP="00E62023">
      <w:pPr>
        <w:spacing w:after="0" w:line="240" w:lineRule="auto"/>
        <w:jc w:val="center"/>
        <w:rPr>
          <w:rFonts w:ascii="Arial" w:hAnsi="Arial" w:cs="Arial"/>
        </w:rPr>
      </w:pPr>
    </w:p>
    <w:p w14:paraId="0B712F22" w14:textId="77777777" w:rsidR="00E62023" w:rsidRPr="006E1639" w:rsidRDefault="00E62023" w:rsidP="00E62023">
      <w:pPr>
        <w:spacing w:after="0" w:line="240" w:lineRule="auto"/>
        <w:jc w:val="center"/>
        <w:rPr>
          <w:rFonts w:ascii="Arial" w:hAnsi="Arial" w:cs="Arial"/>
        </w:rPr>
      </w:pPr>
    </w:p>
    <w:p w14:paraId="1029EB58" w14:textId="77777777" w:rsidR="00E62023" w:rsidRPr="006E1639" w:rsidRDefault="00E62023" w:rsidP="00E62023">
      <w:pPr>
        <w:spacing w:after="0" w:line="240" w:lineRule="auto"/>
        <w:jc w:val="center"/>
        <w:rPr>
          <w:rFonts w:ascii="Arial" w:hAnsi="Arial" w:cs="Arial"/>
        </w:rPr>
      </w:pPr>
    </w:p>
    <w:p w14:paraId="33364717" w14:textId="77777777" w:rsidR="00E62023" w:rsidRPr="006E1639" w:rsidRDefault="00E62023" w:rsidP="00E62023">
      <w:pPr>
        <w:spacing w:after="0" w:line="240" w:lineRule="auto"/>
        <w:jc w:val="center"/>
        <w:rPr>
          <w:rFonts w:ascii="Arial" w:hAnsi="Arial" w:cs="Arial"/>
        </w:rPr>
      </w:pPr>
    </w:p>
    <w:p w14:paraId="44521911" w14:textId="77777777" w:rsidR="00E62023" w:rsidRPr="006E1639" w:rsidRDefault="00E62023" w:rsidP="00E62023">
      <w:pPr>
        <w:spacing w:after="0" w:line="240" w:lineRule="auto"/>
        <w:jc w:val="center"/>
        <w:rPr>
          <w:rFonts w:ascii="Arial" w:hAnsi="Arial" w:cs="Arial"/>
        </w:rPr>
      </w:pPr>
    </w:p>
    <w:p w14:paraId="1C98879B" w14:textId="77777777" w:rsidR="00E62023" w:rsidRPr="006E1639" w:rsidRDefault="00E62023" w:rsidP="00E62023">
      <w:pPr>
        <w:spacing w:after="0" w:line="240" w:lineRule="auto"/>
        <w:jc w:val="center"/>
        <w:rPr>
          <w:rFonts w:ascii="Arial" w:hAnsi="Arial" w:cs="Arial"/>
        </w:rPr>
      </w:pPr>
    </w:p>
    <w:p w14:paraId="22970466" w14:textId="77777777" w:rsidR="00E62023" w:rsidRPr="006E1639" w:rsidRDefault="00E62023" w:rsidP="00E62023">
      <w:pPr>
        <w:spacing w:after="0" w:line="240" w:lineRule="auto"/>
        <w:jc w:val="center"/>
        <w:rPr>
          <w:rFonts w:ascii="Arial" w:hAnsi="Arial" w:cs="Arial"/>
        </w:rPr>
      </w:pPr>
    </w:p>
    <w:p w14:paraId="169094A6" w14:textId="77777777" w:rsidR="00E62023" w:rsidRPr="006E1639" w:rsidRDefault="00E62023" w:rsidP="00E62023">
      <w:pPr>
        <w:spacing w:after="0" w:line="240" w:lineRule="auto"/>
        <w:jc w:val="center"/>
        <w:rPr>
          <w:rFonts w:ascii="Arial" w:hAnsi="Arial" w:cs="Arial"/>
        </w:rPr>
      </w:pPr>
    </w:p>
    <w:p w14:paraId="43A364BE" w14:textId="77777777" w:rsidR="00E62023" w:rsidRPr="006E1639" w:rsidRDefault="00E62023" w:rsidP="00E62023">
      <w:pPr>
        <w:spacing w:after="0" w:line="240" w:lineRule="auto"/>
        <w:jc w:val="center"/>
        <w:rPr>
          <w:rFonts w:ascii="Arial" w:hAnsi="Arial" w:cs="Arial"/>
        </w:rPr>
      </w:pPr>
    </w:p>
    <w:p w14:paraId="6E5CAEF4" w14:textId="77777777" w:rsidR="00E62023" w:rsidRPr="006E1639" w:rsidRDefault="00E62023" w:rsidP="00E62023">
      <w:pPr>
        <w:spacing w:after="0" w:line="240" w:lineRule="auto"/>
        <w:jc w:val="center"/>
        <w:rPr>
          <w:rFonts w:ascii="Arial" w:hAnsi="Arial" w:cs="Arial"/>
        </w:rPr>
      </w:pPr>
    </w:p>
    <w:p w14:paraId="74B0AFFD" w14:textId="77777777" w:rsidR="00E62023" w:rsidRDefault="00E62023" w:rsidP="00E62023">
      <w:pPr>
        <w:spacing w:after="0" w:line="240" w:lineRule="auto"/>
        <w:jc w:val="center"/>
        <w:rPr>
          <w:rFonts w:ascii="Arial" w:hAnsi="Arial" w:cs="Arial"/>
          <w:b/>
          <w:bCs/>
        </w:rPr>
      </w:pPr>
      <w:r w:rsidRPr="004B0AD2">
        <w:rPr>
          <w:rFonts w:ascii="Arial" w:hAnsi="Arial" w:cs="Arial"/>
          <w:b/>
          <w:bCs/>
        </w:rPr>
        <w:t xml:space="preserve">POSSIBILIDADES PARA CONSTRUÇÃO DA ORALIDADE COM CRIANÇAS NA EDUCAÇÃO INFANTIL: UMA PESQUISA PEDAGÓGICA, NO CONTEXTO DO </w:t>
      </w:r>
      <w:r w:rsidRPr="004B0AD2">
        <w:rPr>
          <w:rFonts w:ascii="Arial" w:hAnsi="Arial" w:cs="Arial"/>
          <w:b/>
          <w:bCs/>
          <w:i/>
          <w:iCs/>
        </w:rPr>
        <w:t>INSTAGRAM</w:t>
      </w:r>
    </w:p>
    <w:p w14:paraId="395C65BC" w14:textId="77777777" w:rsidR="00E62023" w:rsidRPr="006E1639" w:rsidRDefault="00E62023" w:rsidP="00E62023">
      <w:pPr>
        <w:spacing w:after="0" w:line="240" w:lineRule="auto"/>
        <w:jc w:val="center"/>
        <w:rPr>
          <w:rFonts w:ascii="Arial" w:hAnsi="Arial" w:cs="Arial"/>
        </w:rPr>
      </w:pPr>
    </w:p>
    <w:p w14:paraId="28B7BBA2" w14:textId="77777777" w:rsidR="00E62023" w:rsidRPr="006E1639" w:rsidRDefault="00E62023" w:rsidP="00E62023">
      <w:pPr>
        <w:spacing w:after="0" w:line="240" w:lineRule="auto"/>
        <w:jc w:val="center"/>
        <w:rPr>
          <w:rFonts w:ascii="Arial" w:hAnsi="Arial" w:cs="Arial"/>
        </w:rPr>
      </w:pPr>
    </w:p>
    <w:p w14:paraId="2BA603A1" w14:textId="77777777" w:rsidR="00E62023" w:rsidRPr="006E1639" w:rsidRDefault="00E62023" w:rsidP="00E62023">
      <w:pPr>
        <w:spacing w:after="0" w:line="240" w:lineRule="auto"/>
        <w:jc w:val="center"/>
        <w:rPr>
          <w:rFonts w:ascii="Arial" w:hAnsi="Arial" w:cs="Arial"/>
        </w:rPr>
      </w:pPr>
    </w:p>
    <w:p w14:paraId="1AE5FFCC" w14:textId="77777777" w:rsidR="00E62023" w:rsidRPr="006E1639" w:rsidRDefault="00E62023" w:rsidP="00E62023">
      <w:pPr>
        <w:spacing w:after="0" w:line="240" w:lineRule="auto"/>
        <w:jc w:val="center"/>
        <w:rPr>
          <w:rFonts w:ascii="Arial" w:hAnsi="Arial" w:cs="Arial"/>
        </w:rPr>
      </w:pPr>
    </w:p>
    <w:p w14:paraId="0492F374" w14:textId="77777777" w:rsidR="00E62023" w:rsidRPr="006E1639" w:rsidRDefault="00E62023" w:rsidP="00E62023">
      <w:pPr>
        <w:spacing w:after="0" w:line="240" w:lineRule="auto"/>
        <w:jc w:val="center"/>
        <w:rPr>
          <w:rFonts w:ascii="Arial" w:hAnsi="Arial" w:cs="Arial"/>
        </w:rPr>
      </w:pPr>
    </w:p>
    <w:p w14:paraId="1492616A" w14:textId="77777777" w:rsidR="00E62023" w:rsidRDefault="00E62023" w:rsidP="00E62023">
      <w:pPr>
        <w:spacing w:after="0" w:line="240" w:lineRule="auto"/>
        <w:ind w:left="3402"/>
        <w:jc w:val="both"/>
        <w:rPr>
          <w:rFonts w:ascii="Arial" w:hAnsi="Arial" w:cs="Arial"/>
        </w:rPr>
      </w:pPr>
      <w:r>
        <w:rPr>
          <w:rFonts w:ascii="Arial" w:hAnsi="Arial" w:cs="Arial"/>
        </w:rPr>
        <w:t>Trabalho de Conclusão de Curso (TCC)</w:t>
      </w:r>
      <w:r w:rsidRPr="006E1639">
        <w:rPr>
          <w:rFonts w:ascii="Arial" w:hAnsi="Arial" w:cs="Arial"/>
        </w:rPr>
        <w:t xml:space="preserve"> apresentad</w:t>
      </w:r>
      <w:r>
        <w:rPr>
          <w:rFonts w:ascii="Arial" w:hAnsi="Arial" w:cs="Arial"/>
        </w:rPr>
        <w:t xml:space="preserve">o </w:t>
      </w:r>
      <w:r w:rsidRPr="006E1639">
        <w:rPr>
          <w:rFonts w:ascii="Arial" w:hAnsi="Arial" w:cs="Arial"/>
        </w:rPr>
        <w:t xml:space="preserve">ao Colegiado de </w:t>
      </w:r>
      <w:r>
        <w:rPr>
          <w:rFonts w:ascii="Arial" w:hAnsi="Arial" w:cs="Arial"/>
        </w:rPr>
        <w:t xml:space="preserve">Curso de </w:t>
      </w:r>
      <w:r w:rsidRPr="006E1639">
        <w:rPr>
          <w:rFonts w:ascii="Arial" w:hAnsi="Arial" w:cs="Arial"/>
        </w:rPr>
        <w:t xml:space="preserve">Licenciatura em Pedagogia do </w:t>
      </w:r>
      <w:r w:rsidRPr="00DB144B">
        <w:rPr>
          <w:rFonts w:ascii="Arial" w:hAnsi="Arial" w:cs="Arial"/>
          <w:i/>
          <w:iCs/>
        </w:rPr>
        <w:t>Campus</w:t>
      </w:r>
      <w:r w:rsidRPr="006E1639">
        <w:rPr>
          <w:rFonts w:ascii="Arial" w:hAnsi="Arial" w:cs="Arial"/>
        </w:rPr>
        <w:t xml:space="preserve"> XI da Universidade do Estado da Bahia</w:t>
      </w:r>
      <w:r>
        <w:rPr>
          <w:rFonts w:ascii="Arial" w:hAnsi="Arial" w:cs="Arial"/>
        </w:rPr>
        <w:t xml:space="preserve"> - </w:t>
      </w:r>
      <w:r w:rsidRPr="006E1639">
        <w:rPr>
          <w:rFonts w:ascii="Arial" w:hAnsi="Arial" w:cs="Arial"/>
        </w:rPr>
        <w:t xml:space="preserve">UNEB, como requisito </w:t>
      </w:r>
      <w:r>
        <w:rPr>
          <w:rFonts w:ascii="Arial" w:hAnsi="Arial" w:cs="Arial"/>
        </w:rPr>
        <w:t>final de obtenção de grau de Licenciada em Pedagogia</w:t>
      </w:r>
      <w:r w:rsidRPr="006E1639">
        <w:rPr>
          <w:rFonts w:ascii="Arial" w:hAnsi="Arial" w:cs="Arial"/>
        </w:rPr>
        <w:t xml:space="preserve"> </w:t>
      </w:r>
      <w:r>
        <w:rPr>
          <w:rFonts w:ascii="Arial" w:hAnsi="Arial" w:cs="Arial"/>
        </w:rPr>
        <w:t>durante o</w:t>
      </w:r>
      <w:r w:rsidRPr="006E1639">
        <w:rPr>
          <w:rFonts w:ascii="Arial" w:hAnsi="Arial" w:cs="Arial"/>
        </w:rPr>
        <w:t xml:space="preserve"> semestre letivo 2025.1.</w:t>
      </w:r>
    </w:p>
    <w:p w14:paraId="4EAFE2CB" w14:textId="77777777" w:rsidR="00E62023" w:rsidRDefault="00E62023" w:rsidP="00E62023">
      <w:pPr>
        <w:spacing w:after="0" w:line="240" w:lineRule="auto"/>
        <w:ind w:left="3402"/>
        <w:jc w:val="both"/>
        <w:rPr>
          <w:rFonts w:ascii="Arial" w:hAnsi="Arial" w:cs="Arial"/>
        </w:rPr>
      </w:pPr>
    </w:p>
    <w:p w14:paraId="4C9C63EE" w14:textId="77777777" w:rsidR="00E62023" w:rsidRPr="006E1639" w:rsidRDefault="00E62023" w:rsidP="00E62023">
      <w:pPr>
        <w:spacing w:after="0" w:line="240" w:lineRule="auto"/>
        <w:ind w:left="3402"/>
        <w:jc w:val="both"/>
        <w:rPr>
          <w:rFonts w:ascii="Arial" w:hAnsi="Arial" w:cs="Arial"/>
        </w:rPr>
      </w:pPr>
      <w:r w:rsidRPr="001A13F3">
        <w:rPr>
          <w:rFonts w:ascii="Arial" w:hAnsi="Arial" w:cs="Arial"/>
          <w:b/>
          <w:bCs/>
        </w:rPr>
        <w:t>Orientação:</w:t>
      </w:r>
      <w:r>
        <w:rPr>
          <w:rFonts w:ascii="Arial" w:hAnsi="Arial" w:cs="Arial"/>
        </w:rPr>
        <w:t xml:space="preserve"> Profa. Dra. Jusceli Maria Oliveira de Carvalho Cardoso.</w:t>
      </w:r>
    </w:p>
    <w:p w14:paraId="26B287AA" w14:textId="77777777" w:rsidR="00E62023" w:rsidRPr="006E1639" w:rsidRDefault="00E62023" w:rsidP="00E62023">
      <w:pPr>
        <w:spacing w:after="0" w:line="240" w:lineRule="auto"/>
        <w:rPr>
          <w:rFonts w:ascii="Arial" w:hAnsi="Arial" w:cs="Arial"/>
        </w:rPr>
      </w:pPr>
    </w:p>
    <w:p w14:paraId="2A0B554F" w14:textId="77777777" w:rsidR="00E62023" w:rsidRPr="006E1639" w:rsidRDefault="00E62023" w:rsidP="00E62023">
      <w:pPr>
        <w:spacing w:after="0" w:line="240" w:lineRule="auto"/>
        <w:jc w:val="center"/>
        <w:rPr>
          <w:rFonts w:ascii="Arial" w:hAnsi="Arial" w:cs="Arial"/>
        </w:rPr>
      </w:pPr>
    </w:p>
    <w:p w14:paraId="0FD4754B" w14:textId="77777777" w:rsidR="00E62023" w:rsidRPr="006E1639" w:rsidRDefault="00E62023" w:rsidP="00E62023">
      <w:pPr>
        <w:spacing w:after="0" w:line="240" w:lineRule="auto"/>
        <w:jc w:val="center"/>
        <w:rPr>
          <w:rFonts w:ascii="Arial" w:hAnsi="Arial" w:cs="Arial"/>
        </w:rPr>
      </w:pPr>
    </w:p>
    <w:p w14:paraId="64A47D8F" w14:textId="77777777" w:rsidR="00E62023" w:rsidRPr="006E1639" w:rsidRDefault="00E62023" w:rsidP="00E62023">
      <w:pPr>
        <w:spacing w:after="0" w:line="240" w:lineRule="auto"/>
        <w:jc w:val="center"/>
        <w:rPr>
          <w:rFonts w:ascii="Arial" w:hAnsi="Arial" w:cs="Arial"/>
        </w:rPr>
      </w:pPr>
    </w:p>
    <w:p w14:paraId="329179B0" w14:textId="77777777" w:rsidR="00E62023" w:rsidRDefault="00E62023" w:rsidP="00E62023">
      <w:pPr>
        <w:spacing w:after="0" w:line="240" w:lineRule="auto"/>
        <w:rPr>
          <w:rFonts w:ascii="Arial" w:hAnsi="Arial" w:cs="Arial"/>
        </w:rPr>
      </w:pPr>
    </w:p>
    <w:p w14:paraId="11F61E4C" w14:textId="77777777" w:rsidR="00E62023" w:rsidRDefault="00E62023" w:rsidP="00E62023">
      <w:pPr>
        <w:spacing w:after="0" w:line="240" w:lineRule="auto"/>
        <w:rPr>
          <w:rFonts w:ascii="Arial" w:hAnsi="Arial" w:cs="Arial"/>
        </w:rPr>
      </w:pPr>
    </w:p>
    <w:p w14:paraId="29F4F66B" w14:textId="77777777" w:rsidR="00E62023" w:rsidRPr="006E1639" w:rsidRDefault="00E62023" w:rsidP="00E62023">
      <w:pPr>
        <w:spacing w:after="0" w:line="240" w:lineRule="auto"/>
        <w:rPr>
          <w:rFonts w:ascii="Arial" w:hAnsi="Arial" w:cs="Arial"/>
        </w:rPr>
      </w:pPr>
    </w:p>
    <w:p w14:paraId="359E322D" w14:textId="77777777" w:rsidR="00E62023" w:rsidRPr="006E1639" w:rsidRDefault="00E62023" w:rsidP="00E62023">
      <w:pPr>
        <w:spacing w:after="0" w:line="240" w:lineRule="auto"/>
        <w:jc w:val="center"/>
        <w:rPr>
          <w:rFonts w:ascii="Arial" w:hAnsi="Arial" w:cs="Arial"/>
        </w:rPr>
      </w:pPr>
    </w:p>
    <w:p w14:paraId="10F7B0E2" w14:textId="77777777" w:rsidR="00E62023" w:rsidRPr="006E1639" w:rsidRDefault="00E62023" w:rsidP="00E62023">
      <w:pPr>
        <w:spacing w:after="0" w:line="240" w:lineRule="auto"/>
        <w:jc w:val="center"/>
        <w:rPr>
          <w:rFonts w:ascii="Arial" w:hAnsi="Arial" w:cs="Arial"/>
        </w:rPr>
      </w:pPr>
    </w:p>
    <w:p w14:paraId="09497AFD" w14:textId="77777777" w:rsidR="00E62023" w:rsidRPr="006E1639" w:rsidRDefault="00E62023" w:rsidP="00E62023">
      <w:pPr>
        <w:spacing w:after="0" w:line="240" w:lineRule="auto"/>
        <w:jc w:val="center"/>
        <w:rPr>
          <w:rFonts w:ascii="Arial" w:hAnsi="Arial" w:cs="Arial"/>
        </w:rPr>
      </w:pPr>
      <w:r w:rsidRPr="006E1639">
        <w:rPr>
          <w:rFonts w:ascii="Arial" w:hAnsi="Arial" w:cs="Arial"/>
        </w:rPr>
        <w:t>S</w:t>
      </w:r>
      <w:r>
        <w:rPr>
          <w:rFonts w:ascii="Arial" w:hAnsi="Arial" w:cs="Arial"/>
        </w:rPr>
        <w:t>ERRINHA</w:t>
      </w:r>
      <w:r w:rsidRPr="006E1639">
        <w:rPr>
          <w:rFonts w:ascii="Arial" w:hAnsi="Arial" w:cs="Arial"/>
        </w:rPr>
        <w:t xml:space="preserve"> – BA</w:t>
      </w:r>
    </w:p>
    <w:p w14:paraId="1C26DCAF" w14:textId="62FFE7D1" w:rsidR="0077440A" w:rsidRDefault="00E62023" w:rsidP="00E62023">
      <w:pPr>
        <w:jc w:val="center"/>
        <w:rPr>
          <w:rFonts w:ascii="Arial" w:hAnsi="Arial" w:cs="Arial"/>
        </w:rPr>
      </w:pPr>
      <w:r w:rsidRPr="006E1639">
        <w:rPr>
          <w:rFonts w:ascii="Arial" w:hAnsi="Arial" w:cs="Arial"/>
        </w:rPr>
        <w:t>2025</w:t>
      </w:r>
    </w:p>
    <w:p w14:paraId="6BFA74A8" w14:textId="77777777" w:rsidR="00E62023" w:rsidRPr="00553317" w:rsidRDefault="00E62023" w:rsidP="00E62023">
      <w:pPr>
        <w:spacing w:after="0" w:line="240" w:lineRule="auto"/>
        <w:jc w:val="center"/>
        <w:rPr>
          <w:rFonts w:ascii="Arial" w:hAnsi="Arial" w:cs="Arial"/>
          <w:b/>
          <w:bCs/>
        </w:rPr>
      </w:pPr>
      <w:r w:rsidRPr="00553317">
        <w:rPr>
          <w:rFonts w:ascii="Arial" w:hAnsi="Arial" w:cs="Arial"/>
          <w:b/>
          <w:bCs/>
        </w:rPr>
        <w:lastRenderedPageBreak/>
        <w:t>FOLHA DE APROVAÇÃO</w:t>
      </w:r>
    </w:p>
    <w:p w14:paraId="025A4925" w14:textId="77777777" w:rsidR="00E62023" w:rsidRPr="00553317" w:rsidRDefault="00E62023" w:rsidP="00E62023">
      <w:pPr>
        <w:spacing w:after="0" w:line="240" w:lineRule="auto"/>
        <w:jc w:val="center"/>
        <w:rPr>
          <w:rFonts w:ascii="Arial" w:hAnsi="Arial" w:cs="Arial"/>
          <w:b/>
          <w:bCs/>
        </w:rPr>
      </w:pPr>
    </w:p>
    <w:p w14:paraId="5CB4CA82" w14:textId="77777777" w:rsidR="00E62023" w:rsidRPr="00553317" w:rsidRDefault="00E62023" w:rsidP="00E62023">
      <w:pPr>
        <w:spacing w:after="0" w:line="240" w:lineRule="auto"/>
        <w:jc w:val="center"/>
        <w:rPr>
          <w:rFonts w:ascii="Arial" w:hAnsi="Arial" w:cs="Arial"/>
          <w:b/>
          <w:bCs/>
        </w:rPr>
      </w:pPr>
    </w:p>
    <w:p w14:paraId="1EC9D4AB" w14:textId="77777777" w:rsidR="00E62023" w:rsidRPr="00553317" w:rsidRDefault="00E62023" w:rsidP="00E62023">
      <w:pPr>
        <w:spacing w:after="0" w:line="240" w:lineRule="auto"/>
        <w:jc w:val="center"/>
        <w:rPr>
          <w:rFonts w:ascii="Arial" w:hAnsi="Arial" w:cs="Arial"/>
          <w:b/>
          <w:bCs/>
        </w:rPr>
      </w:pPr>
    </w:p>
    <w:p w14:paraId="3FF05CC4" w14:textId="77777777" w:rsidR="00E62023" w:rsidRDefault="00E62023" w:rsidP="00E62023">
      <w:pPr>
        <w:spacing w:after="0" w:line="240" w:lineRule="auto"/>
        <w:jc w:val="center"/>
        <w:rPr>
          <w:rFonts w:ascii="Arial" w:hAnsi="Arial" w:cs="Arial"/>
          <w:b/>
          <w:bCs/>
        </w:rPr>
      </w:pPr>
      <w:r w:rsidRPr="004B0AD2">
        <w:rPr>
          <w:rFonts w:ascii="Arial" w:hAnsi="Arial" w:cs="Arial"/>
          <w:b/>
          <w:bCs/>
        </w:rPr>
        <w:t xml:space="preserve">POSSIBILIDADES PARA CONSTRUÇÃO DA ORALIDADE COM CRIANÇAS NA EDUCAÇÃO INFANTIL: UMA PESQUISA PEDAGÓGICA, NO CONTEXTO DO </w:t>
      </w:r>
      <w:r w:rsidRPr="004B0AD2">
        <w:rPr>
          <w:rFonts w:ascii="Arial" w:hAnsi="Arial" w:cs="Arial"/>
          <w:b/>
          <w:bCs/>
          <w:i/>
          <w:iCs/>
        </w:rPr>
        <w:t>INSTAGRAM</w:t>
      </w:r>
    </w:p>
    <w:p w14:paraId="0323B156" w14:textId="77777777" w:rsidR="00E62023" w:rsidRPr="00553317" w:rsidRDefault="00E62023" w:rsidP="00E62023">
      <w:pPr>
        <w:spacing w:after="0" w:line="240" w:lineRule="auto"/>
        <w:jc w:val="center"/>
        <w:rPr>
          <w:rFonts w:ascii="Arial" w:hAnsi="Arial" w:cs="Arial"/>
          <w:b/>
          <w:bCs/>
        </w:rPr>
      </w:pPr>
    </w:p>
    <w:p w14:paraId="0B56D376" w14:textId="77777777" w:rsidR="00E62023" w:rsidRDefault="00E62023" w:rsidP="00E62023">
      <w:pPr>
        <w:spacing w:after="0" w:line="240" w:lineRule="auto"/>
        <w:jc w:val="center"/>
        <w:rPr>
          <w:rFonts w:ascii="Arial" w:hAnsi="Arial" w:cs="Arial"/>
          <w:b/>
          <w:bCs/>
        </w:rPr>
      </w:pPr>
    </w:p>
    <w:p w14:paraId="1CFB1796" w14:textId="77777777" w:rsidR="00E62023" w:rsidRPr="00553317" w:rsidRDefault="00E62023" w:rsidP="00E62023">
      <w:pPr>
        <w:spacing w:after="0" w:line="240" w:lineRule="auto"/>
        <w:jc w:val="center"/>
        <w:rPr>
          <w:rFonts w:ascii="Arial" w:hAnsi="Arial" w:cs="Arial"/>
          <w:b/>
          <w:bCs/>
        </w:rPr>
      </w:pPr>
    </w:p>
    <w:p w14:paraId="67C4850F" w14:textId="77777777" w:rsidR="00E62023" w:rsidRPr="00553317" w:rsidRDefault="00E62023" w:rsidP="00E62023">
      <w:pPr>
        <w:spacing w:after="0" w:line="240" w:lineRule="auto"/>
        <w:rPr>
          <w:rFonts w:ascii="Arial" w:hAnsi="Arial" w:cs="Arial"/>
          <w:b/>
          <w:bCs/>
        </w:rPr>
      </w:pPr>
    </w:p>
    <w:p w14:paraId="79318E83" w14:textId="77777777" w:rsidR="00E62023" w:rsidRPr="00553317" w:rsidRDefault="00E62023" w:rsidP="00E62023">
      <w:pPr>
        <w:spacing w:after="0" w:line="240" w:lineRule="auto"/>
        <w:jc w:val="center"/>
        <w:rPr>
          <w:rFonts w:ascii="Arial" w:hAnsi="Arial" w:cs="Arial"/>
          <w:b/>
          <w:bCs/>
        </w:rPr>
      </w:pPr>
      <w:r>
        <w:rPr>
          <w:rFonts w:ascii="Arial" w:hAnsi="Arial" w:cs="Arial"/>
          <w:b/>
          <w:bCs/>
        </w:rPr>
        <w:t>LARISSA DAS CHAGAS MOTA</w:t>
      </w:r>
    </w:p>
    <w:p w14:paraId="7D353C0F" w14:textId="77777777" w:rsidR="00E62023" w:rsidRDefault="00E62023" w:rsidP="00E62023">
      <w:pPr>
        <w:spacing w:after="0" w:line="240" w:lineRule="auto"/>
        <w:jc w:val="center"/>
        <w:rPr>
          <w:rFonts w:ascii="Arial" w:hAnsi="Arial" w:cs="Arial"/>
        </w:rPr>
      </w:pPr>
    </w:p>
    <w:p w14:paraId="7E4E110B" w14:textId="77777777" w:rsidR="00E62023" w:rsidRDefault="00E62023" w:rsidP="00E62023">
      <w:pPr>
        <w:spacing w:after="0" w:line="240" w:lineRule="auto"/>
        <w:jc w:val="center"/>
        <w:rPr>
          <w:rFonts w:ascii="Arial" w:hAnsi="Arial" w:cs="Arial"/>
        </w:rPr>
      </w:pPr>
    </w:p>
    <w:p w14:paraId="13F0CE1B" w14:textId="77777777" w:rsidR="00E62023" w:rsidRDefault="00E62023" w:rsidP="00E62023">
      <w:pPr>
        <w:spacing w:after="0" w:line="240" w:lineRule="auto"/>
        <w:jc w:val="center"/>
        <w:rPr>
          <w:rFonts w:ascii="Arial" w:hAnsi="Arial" w:cs="Arial"/>
        </w:rPr>
      </w:pPr>
    </w:p>
    <w:p w14:paraId="181FA612" w14:textId="77777777" w:rsidR="00E62023" w:rsidRPr="00194340" w:rsidRDefault="00E62023" w:rsidP="00E62023">
      <w:pPr>
        <w:spacing w:after="0" w:line="240" w:lineRule="auto"/>
        <w:jc w:val="center"/>
        <w:rPr>
          <w:rFonts w:ascii="Arial" w:hAnsi="Arial" w:cs="Arial"/>
        </w:rPr>
      </w:pPr>
    </w:p>
    <w:p w14:paraId="1132C63A" w14:textId="77777777" w:rsidR="00E62023" w:rsidRDefault="00E62023" w:rsidP="00E62023">
      <w:pPr>
        <w:spacing w:after="0" w:line="240" w:lineRule="auto"/>
        <w:jc w:val="both"/>
        <w:rPr>
          <w:rFonts w:ascii="Arial" w:hAnsi="Arial" w:cs="Arial"/>
        </w:rPr>
      </w:pPr>
      <w:r w:rsidRPr="00194340">
        <w:rPr>
          <w:rFonts w:ascii="Arial" w:hAnsi="Arial" w:cs="Arial"/>
        </w:rPr>
        <w:t>Trabalho de Conclusão Curso, apresentado e aprovado, como requisito final para</w:t>
      </w:r>
      <w:r>
        <w:rPr>
          <w:rFonts w:ascii="Arial" w:hAnsi="Arial" w:cs="Arial"/>
        </w:rPr>
        <w:t xml:space="preserve"> </w:t>
      </w:r>
      <w:r w:rsidRPr="00194340">
        <w:rPr>
          <w:rFonts w:ascii="Arial" w:hAnsi="Arial" w:cs="Arial"/>
        </w:rPr>
        <w:t>obtenção do grau de Licenciado em Pedagogia, pela Universidade do Estado da</w:t>
      </w:r>
      <w:r>
        <w:rPr>
          <w:rFonts w:ascii="Arial" w:hAnsi="Arial" w:cs="Arial"/>
        </w:rPr>
        <w:t xml:space="preserve"> </w:t>
      </w:r>
      <w:r w:rsidRPr="00194340">
        <w:rPr>
          <w:rFonts w:ascii="Arial" w:hAnsi="Arial" w:cs="Arial"/>
        </w:rPr>
        <w:t>Bahia, conforme avaliação da Banca Examinadora:</w:t>
      </w:r>
    </w:p>
    <w:p w14:paraId="63EB4FB2" w14:textId="77777777" w:rsidR="00E62023" w:rsidRDefault="00E62023" w:rsidP="00E62023">
      <w:pPr>
        <w:spacing w:after="0" w:line="240" w:lineRule="auto"/>
        <w:jc w:val="center"/>
        <w:rPr>
          <w:rFonts w:ascii="Arial" w:hAnsi="Arial" w:cs="Arial"/>
        </w:rPr>
      </w:pPr>
    </w:p>
    <w:p w14:paraId="555D5B72" w14:textId="77777777" w:rsidR="00E62023" w:rsidRDefault="00E62023" w:rsidP="00E62023">
      <w:pPr>
        <w:spacing w:after="0" w:line="240" w:lineRule="auto"/>
        <w:jc w:val="center"/>
        <w:rPr>
          <w:rFonts w:ascii="Arial" w:hAnsi="Arial" w:cs="Arial"/>
        </w:rPr>
      </w:pPr>
    </w:p>
    <w:p w14:paraId="798A00F3" w14:textId="77777777" w:rsidR="00E62023" w:rsidRDefault="00E62023" w:rsidP="00E62023">
      <w:pPr>
        <w:spacing w:after="0" w:line="240" w:lineRule="auto"/>
        <w:jc w:val="center"/>
        <w:rPr>
          <w:rFonts w:ascii="Arial" w:hAnsi="Arial" w:cs="Arial"/>
        </w:rPr>
      </w:pPr>
    </w:p>
    <w:p w14:paraId="3E5350A1" w14:textId="77777777" w:rsidR="00E62023" w:rsidRPr="00194340" w:rsidRDefault="00E62023" w:rsidP="00E62023">
      <w:pPr>
        <w:spacing w:after="0" w:line="240" w:lineRule="auto"/>
        <w:jc w:val="center"/>
        <w:rPr>
          <w:rFonts w:ascii="Arial" w:hAnsi="Arial" w:cs="Arial"/>
        </w:rPr>
      </w:pPr>
    </w:p>
    <w:p w14:paraId="1D490F20" w14:textId="77777777" w:rsidR="00E62023" w:rsidRPr="00194340" w:rsidRDefault="00E62023" w:rsidP="00E62023">
      <w:pPr>
        <w:spacing w:after="0" w:line="240" w:lineRule="auto"/>
        <w:rPr>
          <w:rFonts w:ascii="Arial" w:hAnsi="Arial" w:cs="Arial"/>
        </w:rPr>
      </w:pPr>
      <w:r w:rsidRPr="00194340">
        <w:rPr>
          <w:rFonts w:ascii="Arial" w:hAnsi="Arial" w:cs="Arial"/>
        </w:rPr>
        <w:t>___________________________________________________</w:t>
      </w:r>
    </w:p>
    <w:p w14:paraId="16D601EA" w14:textId="77777777" w:rsidR="00E62023" w:rsidRPr="004B0AD2" w:rsidRDefault="00E62023" w:rsidP="00E62023">
      <w:pPr>
        <w:spacing w:after="0" w:line="240" w:lineRule="auto"/>
        <w:rPr>
          <w:rFonts w:ascii="Arial" w:hAnsi="Arial" w:cs="Arial"/>
        </w:rPr>
      </w:pPr>
      <w:r w:rsidRPr="004B0AD2">
        <w:rPr>
          <w:rFonts w:ascii="Arial" w:hAnsi="Arial" w:cs="Arial"/>
        </w:rPr>
        <w:t>Profa. Dra. Jusceli Maria Oliveira de Carvalho Cardoso – UNEB</w:t>
      </w:r>
    </w:p>
    <w:p w14:paraId="2B1425D5" w14:textId="77777777" w:rsidR="00E62023" w:rsidRPr="004B0AD2" w:rsidRDefault="00E62023" w:rsidP="00E62023">
      <w:pPr>
        <w:spacing w:after="0" w:line="240" w:lineRule="auto"/>
        <w:rPr>
          <w:rFonts w:ascii="Arial" w:hAnsi="Arial" w:cs="Arial"/>
        </w:rPr>
      </w:pPr>
      <w:r w:rsidRPr="004B0AD2">
        <w:rPr>
          <w:rFonts w:ascii="Arial" w:hAnsi="Arial" w:cs="Arial"/>
        </w:rPr>
        <w:t>Doutora pelo Programa de Pós-graduação em Ciências da Educação</w:t>
      </w:r>
    </w:p>
    <w:p w14:paraId="3EFC1C38" w14:textId="77777777" w:rsidR="00E62023" w:rsidRPr="00995FB2" w:rsidRDefault="00E62023" w:rsidP="00E62023">
      <w:pPr>
        <w:spacing w:after="0" w:line="240" w:lineRule="auto"/>
        <w:rPr>
          <w:rFonts w:ascii="Arial" w:hAnsi="Arial" w:cs="Arial"/>
          <w:lang w:val="es-ES"/>
        </w:rPr>
      </w:pPr>
      <w:r w:rsidRPr="00995FB2">
        <w:rPr>
          <w:rFonts w:ascii="Arial" w:hAnsi="Arial" w:cs="Arial"/>
          <w:lang w:val="es-ES"/>
        </w:rPr>
        <w:t>Universidad Internacional Tres Fronteras (UNINTER - PY)</w:t>
      </w:r>
    </w:p>
    <w:p w14:paraId="68D360E4" w14:textId="77777777" w:rsidR="00E62023" w:rsidRDefault="00E62023" w:rsidP="00E62023">
      <w:pPr>
        <w:spacing w:after="0" w:line="240" w:lineRule="auto"/>
        <w:rPr>
          <w:rFonts w:ascii="Arial" w:hAnsi="Arial" w:cs="Arial"/>
        </w:rPr>
      </w:pPr>
      <w:r>
        <w:rPr>
          <w:rFonts w:ascii="Arial" w:hAnsi="Arial" w:cs="Arial"/>
        </w:rPr>
        <w:t>Orientadora</w:t>
      </w:r>
    </w:p>
    <w:p w14:paraId="1038EEC9" w14:textId="77777777" w:rsidR="00E62023" w:rsidRPr="00194340" w:rsidRDefault="00E62023" w:rsidP="00E62023">
      <w:pPr>
        <w:spacing w:after="0" w:line="240" w:lineRule="auto"/>
        <w:rPr>
          <w:rFonts w:ascii="Arial" w:hAnsi="Arial" w:cs="Arial"/>
        </w:rPr>
      </w:pPr>
    </w:p>
    <w:p w14:paraId="732D5455" w14:textId="77777777" w:rsidR="00E62023" w:rsidRPr="00194340" w:rsidRDefault="00E62023" w:rsidP="00E62023">
      <w:pPr>
        <w:spacing w:after="0" w:line="240" w:lineRule="auto"/>
        <w:rPr>
          <w:rFonts w:ascii="Arial" w:hAnsi="Arial" w:cs="Arial"/>
        </w:rPr>
      </w:pPr>
      <w:r w:rsidRPr="00194340">
        <w:rPr>
          <w:rFonts w:ascii="Arial" w:hAnsi="Arial" w:cs="Arial"/>
        </w:rPr>
        <w:t>___________________________________________________</w:t>
      </w:r>
    </w:p>
    <w:p w14:paraId="2D092D60" w14:textId="77777777" w:rsidR="00E62023" w:rsidRPr="00194340" w:rsidRDefault="00E62023" w:rsidP="00E62023">
      <w:pPr>
        <w:spacing w:after="0" w:line="240" w:lineRule="auto"/>
        <w:rPr>
          <w:rFonts w:ascii="Arial" w:hAnsi="Arial" w:cs="Arial"/>
        </w:rPr>
      </w:pPr>
      <w:bookmarkStart w:id="0" w:name="_Hlk207045801"/>
      <w:r w:rsidRPr="00194340">
        <w:rPr>
          <w:rFonts w:ascii="Arial" w:hAnsi="Arial" w:cs="Arial"/>
        </w:rPr>
        <w:t xml:space="preserve">Profa. </w:t>
      </w:r>
      <w:r>
        <w:rPr>
          <w:rFonts w:ascii="Arial" w:hAnsi="Arial" w:cs="Arial"/>
        </w:rPr>
        <w:t>Dra. Miriam Barreto de Almeida Passos</w:t>
      </w:r>
      <w:r w:rsidRPr="00194340">
        <w:rPr>
          <w:rFonts w:ascii="Arial" w:hAnsi="Arial" w:cs="Arial"/>
        </w:rPr>
        <w:t xml:space="preserve"> – UNEB</w:t>
      </w:r>
    </w:p>
    <w:p w14:paraId="541E9650" w14:textId="77777777" w:rsidR="00E62023" w:rsidRPr="00194340" w:rsidRDefault="00E62023" w:rsidP="00E62023">
      <w:pPr>
        <w:spacing w:after="0" w:line="240" w:lineRule="auto"/>
        <w:rPr>
          <w:rFonts w:ascii="Arial" w:hAnsi="Arial" w:cs="Arial"/>
        </w:rPr>
      </w:pPr>
      <w:r>
        <w:rPr>
          <w:rFonts w:ascii="Arial" w:hAnsi="Arial" w:cs="Arial"/>
        </w:rPr>
        <w:t>Doutora</w:t>
      </w:r>
      <w:r w:rsidRPr="00194340">
        <w:rPr>
          <w:rFonts w:ascii="Arial" w:hAnsi="Arial" w:cs="Arial"/>
        </w:rPr>
        <w:t xml:space="preserve"> pelo Programa de Pós-graduação</w:t>
      </w:r>
      <w:r>
        <w:rPr>
          <w:rFonts w:ascii="Arial" w:hAnsi="Arial" w:cs="Arial"/>
        </w:rPr>
        <w:t xml:space="preserve"> em Filosofia</w:t>
      </w:r>
    </w:p>
    <w:p w14:paraId="34795E1E" w14:textId="77777777" w:rsidR="00E62023" w:rsidRPr="00194340" w:rsidRDefault="00E62023" w:rsidP="00E62023">
      <w:pPr>
        <w:spacing w:after="0" w:line="240" w:lineRule="auto"/>
        <w:rPr>
          <w:rFonts w:ascii="Arial" w:hAnsi="Arial" w:cs="Arial"/>
        </w:rPr>
      </w:pPr>
      <w:r w:rsidRPr="004B0AD2">
        <w:rPr>
          <w:rFonts w:ascii="Arial" w:hAnsi="Arial" w:cs="Arial"/>
        </w:rPr>
        <w:t>Universidade do Vale do Rio dos Sinos</w:t>
      </w:r>
      <w:r>
        <w:rPr>
          <w:rFonts w:ascii="Arial" w:hAnsi="Arial" w:cs="Arial"/>
        </w:rPr>
        <w:t xml:space="preserve"> </w:t>
      </w:r>
      <w:r w:rsidRPr="00194340">
        <w:rPr>
          <w:rFonts w:ascii="Arial" w:hAnsi="Arial" w:cs="Arial"/>
        </w:rPr>
        <w:t>(</w:t>
      </w:r>
      <w:r>
        <w:rPr>
          <w:rFonts w:ascii="Arial" w:hAnsi="Arial" w:cs="Arial"/>
        </w:rPr>
        <w:t>UNISINOS</w:t>
      </w:r>
      <w:r w:rsidRPr="00194340">
        <w:rPr>
          <w:rFonts w:ascii="Arial" w:hAnsi="Arial" w:cs="Arial"/>
        </w:rPr>
        <w:t>)</w:t>
      </w:r>
    </w:p>
    <w:p w14:paraId="2F1C83AF" w14:textId="77777777" w:rsidR="00E62023" w:rsidRDefault="00E62023" w:rsidP="00E62023">
      <w:pPr>
        <w:spacing w:after="0" w:line="240" w:lineRule="auto"/>
        <w:rPr>
          <w:rFonts w:ascii="Arial" w:hAnsi="Arial" w:cs="Arial"/>
        </w:rPr>
      </w:pPr>
      <w:r w:rsidRPr="00194340">
        <w:rPr>
          <w:rFonts w:ascii="Arial" w:hAnsi="Arial" w:cs="Arial"/>
        </w:rPr>
        <w:t>Examinadora Intern</w:t>
      </w:r>
      <w:r>
        <w:rPr>
          <w:rFonts w:ascii="Arial" w:hAnsi="Arial" w:cs="Arial"/>
        </w:rPr>
        <w:t>a</w:t>
      </w:r>
      <w:bookmarkEnd w:id="0"/>
    </w:p>
    <w:p w14:paraId="73F4A1CB" w14:textId="77777777" w:rsidR="00E62023" w:rsidRDefault="00E62023" w:rsidP="00E62023">
      <w:pPr>
        <w:spacing w:after="0" w:line="240" w:lineRule="auto"/>
        <w:rPr>
          <w:rFonts w:ascii="Arial" w:hAnsi="Arial" w:cs="Arial"/>
        </w:rPr>
      </w:pPr>
    </w:p>
    <w:p w14:paraId="0AEFE50E" w14:textId="77777777" w:rsidR="00E62023" w:rsidRPr="00194340" w:rsidRDefault="00E62023" w:rsidP="00E62023">
      <w:pPr>
        <w:spacing w:after="0" w:line="240" w:lineRule="auto"/>
        <w:rPr>
          <w:rFonts w:ascii="Arial" w:hAnsi="Arial" w:cs="Arial"/>
        </w:rPr>
      </w:pPr>
    </w:p>
    <w:p w14:paraId="30330AC0" w14:textId="77777777" w:rsidR="00E62023" w:rsidRPr="00194340" w:rsidRDefault="00E62023" w:rsidP="00E62023">
      <w:pPr>
        <w:spacing w:after="0" w:line="240" w:lineRule="auto"/>
        <w:rPr>
          <w:rFonts w:ascii="Arial" w:hAnsi="Arial" w:cs="Arial"/>
        </w:rPr>
      </w:pPr>
      <w:r w:rsidRPr="00194340">
        <w:rPr>
          <w:rFonts w:ascii="Arial" w:hAnsi="Arial" w:cs="Arial"/>
        </w:rPr>
        <w:t>___________________________________________________</w:t>
      </w:r>
    </w:p>
    <w:p w14:paraId="31303839" w14:textId="77777777" w:rsidR="00E62023" w:rsidRPr="00194340" w:rsidRDefault="00E62023" w:rsidP="00E62023">
      <w:pPr>
        <w:spacing w:after="0" w:line="240" w:lineRule="auto"/>
        <w:rPr>
          <w:rFonts w:ascii="Arial" w:hAnsi="Arial" w:cs="Arial"/>
        </w:rPr>
      </w:pPr>
      <w:r w:rsidRPr="00194340">
        <w:rPr>
          <w:rFonts w:ascii="Arial" w:hAnsi="Arial" w:cs="Arial"/>
        </w:rPr>
        <w:t>Prof</w:t>
      </w:r>
      <w:r>
        <w:rPr>
          <w:rFonts w:ascii="Arial" w:hAnsi="Arial" w:cs="Arial"/>
        </w:rPr>
        <w:t xml:space="preserve">a. Dra. </w:t>
      </w:r>
      <w:proofErr w:type="spellStart"/>
      <w:r>
        <w:rPr>
          <w:rFonts w:ascii="Arial" w:hAnsi="Arial" w:cs="Arial"/>
        </w:rPr>
        <w:t>Madryracy</w:t>
      </w:r>
      <w:proofErr w:type="spellEnd"/>
      <w:r>
        <w:rPr>
          <w:rFonts w:ascii="Arial" w:hAnsi="Arial" w:cs="Arial"/>
        </w:rPr>
        <w:t xml:space="preserve"> Ferreira Coutinho Medeiros Ovídio – UNEB </w:t>
      </w:r>
    </w:p>
    <w:p w14:paraId="21E9BFB2" w14:textId="77777777" w:rsidR="00E62023" w:rsidRPr="00194340" w:rsidRDefault="00E62023" w:rsidP="00E62023">
      <w:pPr>
        <w:spacing w:after="0" w:line="240" w:lineRule="auto"/>
        <w:rPr>
          <w:rFonts w:ascii="Arial" w:hAnsi="Arial" w:cs="Arial"/>
        </w:rPr>
      </w:pPr>
      <w:r>
        <w:rPr>
          <w:rFonts w:ascii="Arial" w:hAnsi="Arial" w:cs="Arial"/>
        </w:rPr>
        <w:t>Doutora</w:t>
      </w:r>
      <w:r w:rsidRPr="00194340">
        <w:rPr>
          <w:rFonts w:ascii="Arial" w:hAnsi="Arial" w:cs="Arial"/>
        </w:rPr>
        <w:t xml:space="preserve"> </w:t>
      </w:r>
      <w:r>
        <w:rPr>
          <w:rFonts w:ascii="Arial" w:hAnsi="Arial" w:cs="Arial"/>
        </w:rPr>
        <w:t xml:space="preserve">pelo </w:t>
      </w:r>
      <w:r w:rsidRPr="00194340">
        <w:rPr>
          <w:rFonts w:ascii="Arial" w:hAnsi="Arial" w:cs="Arial"/>
        </w:rPr>
        <w:t xml:space="preserve">Programa de Pós-graduação </w:t>
      </w:r>
      <w:r>
        <w:rPr>
          <w:rFonts w:ascii="Arial" w:hAnsi="Arial" w:cs="Arial"/>
        </w:rPr>
        <w:t>em Educação e Contemporaneidade</w:t>
      </w:r>
    </w:p>
    <w:p w14:paraId="1F6BD31A" w14:textId="77777777" w:rsidR="00E62023" w:rsidRPr="00194340" w:rsidRDefault="00E62023" w:rsidP="00E62023">
      <w:pPr>
        <w:spacing w:after="0" w:line="240" w:lineRule="auto"/>
        <w:rPr>
          <w:rFonts w:ascii="Arial" w:hAnsi="Arial" w:cs="Arial"/>
        </w:rPr>
      </w:pPr>
      <w:r w:rsidRPr="00194340">
        <w:rPr>
          <w:rFonts w:ascii="Arial" w:hAnsi="Arial" w:cs="Arial"/>
        </w:rPr>
        <w:t xml:space="preserve">Universidade </w:t>
      </w:r>
      <w:r>
        <w:rPr>
          <w:rFonts w:ascii="Arial" w:hAnsi="Arial" w:cs="Arial"/>
        </w:rPr>
        <w:t>do Estado da Bahia (UNEB)</w:t>
      </w:r>
    </w:p>
    <w:p w14:paraId="068E5235" w14:textId="77777777" w:rsidR="00E62023" w:rsidRDefault="00E62023" w:rsidP="00E62023">
      <w:pPr>
        <w:spacing w:after="0" w:line="240" w:lineRule="auto"/>
        <w:rPr>
          <w:rFonts w:ascii="Arial" w:hAnsi="Arial" w:cs="Arial"/>
        </w:rPr>
      </w:pPr>
      <w:r w:rsidRPr="00194340">
        <w:rPr>
          <w:rFonts w:ascii="Arial" w:hAnsi="Arial" w:cs="Arial"/>
        </w:rPr>
        <w:t>Examinador</w:t>
      </w:r>
      <w:r>
        <w:rPr>
          <w:rFonts w:ascii="Arial" w:hAnsi="Arial" w:cs="Arial"/>
        </w:rPr>
        <w:t>a</w:t>
      </w:r>
      <w:r w:rsidRPr="00194340">
        <w:rPr>
          <w:rFonts w:ascii="Arial" w:hAnsi="Arial" w:cs="Arial"/>
        </w:rPr>
        <w:t xml:space="preserve"> Intern</w:t>
      </w:r>
      <w:r>
        <w:rPr>
          <w:rFonts w:ascii="Arial" w:hAnsi="Arial" w:cs="Arial"/>
        </w:rPr>
        <w:t>a</w:t>
      </w:r>
    </w:p>
    <w:p w14:paraId="1CF472DA" w14:textId="77777777" w:rsidR="00E62023" w:rsidRDefault="00E62023" w:rsidP="00E62023">
      <w:pPr>
        <w:spacing w:after="0" w:line="240" w:lineRule="auto"/>
        <w:rPr>
          <w:rFonts w:ascii="Arial" w:hAnsi="Arial" w:cs="Arial"/>
        </w:rPr>
      </w:pPr>
    </w:p>
    <w:p w14:paraId="68E6E67E" w14:textId="77777777" w:rsidR="00E62023" w:rsidRDefault="00E62023" w:rsidP="00E62023">
      <w:pPr>
        <w:spacing w:after="0" w:line="240" w:lineRule="auto"/>
        <w:rPr>
          <w:rFonts w:ascii="Arial" w:hAnsi="Arial" w:cs="Arial"/>
        </w:rPr>
      </w:pPr>
    </w:p>
    <w:p w14:paraId="7D254CAE" w14:textId="77777777" w:rsidR="00E62023" w:rsidRDefault="00E62023" w:rsidP="00E62023">
      <w:pPr>
        <w:spacing w:after="0" w:line="240" w:lineRule="auto"/>
        <w:rPr>
          <w:rFonts w:ascii="Arial" w:hAnsi="Arial" w:cs="Arial"/>
        </w:rPr>
      </w:pPr>
    </w:p>
    <w:p w14:paraId="1AFBB868" w14:textId="77777777" w:rsidR="00E62023" w:rsidRPr="00194340" w:rsidRDefault="00E62023" w:rsidP="00E62023">
      <w:pPr>
        <w:spacing w:after="0" w:line="240" w:lineRule="auto"/>
        <w:rPr>
          <w:rFonts w:ascii="Arial" w:hAnsi="Arial" w:cs="Arial"/>
        </w:rPr>
      </w:pPr>
    </w:p>
    <w:p w14:paraId="45DE37BC" w14:textId="77777777" w:rsidR="00E62023" w:rsidRPr="00194340" w:rsidRDefault="00E62023" w:rsidP="00E62023">
      <w:pPr>
        <w:spacing w:after="0" w:line="240" w:lineRule="auto"/>
        <w:rPr>
          <w:rFonts w:ascii="Arial" w:hAnsi="Arial" w:cs="Arial"/>
        </w:rPr>
      </w:pPr>
    </w:p>
    <w:p w14:paraId="790D0BD9" w14:textId="77777777" w:rsidR="00E62023" w:rsidRPr="006E1639" w:rsidRDefault="00E62023" w:rsidP="00E62023">
      <w:pPr>
        <w:spacing w:after="0" w:line="240" w:lineRule="auto"/>
        <w:jc w:val="center"/>
        <w:rPr>
          <w:rFonts w:ascii="Arial" w:hAnsi="Arial" w:cs="Arial"/>
        </w:rPr>
      </w:pPr>
      <w:r w:rsidRPr="00194340">
        <w:rPr>
          <w:rFonts w:ascii="Arial" w:hAnsi="Arial" w:cs="Arial"/>
        </w:rPr>
        <w:t>Aprovad</w:t>
      </w:r>
      <w:r>
        <w:rPr>
          <w:rFonts w:ascii="Arial" w:hAnsi="Arial" w:cs="Arial"/>
        </w:rPr>
        <w:t>o</w:t>
      </w:r>
      <w:r w:rsidRPr="00194340">
        <w:rPr>
          <w:rFonts w:ascii="Arial" w:hAnsi="Arial" w:cs="Arial"/>
        </w:rPr>
        <w:t xml:space="preserve"> em: </w:t>
      </w:r>
      <w:r>
        <w:rPr>
          <w:rFonts w:ascii="Arial" w:hAnsi="Arial" w:cs="Arial"/>
          <w:u w:val="single"/>
        </w:rPr>
        <w:t>28</w:t>
      </w:r>
      <w:r w:rsidRPr="00134273">
        <w:rPr>
          <w:rFonts w:ascii="Arial" w:hAnsi="Arial" w:cs="Arial"/>
          <w:u w:val="single"/>
        </w:rPr>
        <w:t>/07/2025</w:t>
      </w:r>
    </w:p>
    <w:p w14:paraId="35029B41" w14:textId="77777777" w:rsidR="00E62023" w:rsidRDefault="00E62023" w:rsidP="00E62023">
      <w:pPr>
        <w:jc w:val="center"/>
      </w:pPr>
    </w:p>
    <w:p w14:paraId="4F6608EE" w14:textId="77777777" w:rsidR="00E62023" w:rsidRDefault="00E62023" w:rsidP="00E62023">
      <w:pPr>
        <w:jc w:val="center"/>
      </w:pPr>
    </w:p>
    <w:p w14:paraId="5C1BFAAB" w14:textId="77777777" w:rsidR="00E62023" w:rsidRDefault="00E62023" w:rsidP="00E62023">
      <w:pPr>
        <w:spacing w:after="0"/>
        <w:jc w:val="center"/>
        <w:rPr>
          <w:rFonts w:ascii="Arial" w:hAnsi="Arial" w:cs="Arial"/>
          <w:b/>
          <w:bCs/>
        </w:rPr>
      </w:pPr>
      <w:r>
        <w:rPr>
          <w:rFonts w:ascii="Arial" w:hAnsi="Arial" w:cs="Arial"/>
          <w:b/>
          <w:bCs/>
        </w:rPr>
        <w:lastRenderedPageBreak/>
        <w:t>AGRADECIMENTOS</w:t>
      </w:r>
    </w:p>
    <w:p w14:paraId="386C643D" w14:textId="77777777" w:rsidR="00E62023" w:rsidRDefault="00E62023" w:rsidP="00E62023">
      <w:pPr>
        <w:spacing w:after="0"/>
        <w:jc w:val="center"/>
        <w:rPr>
          <w:rFonts w:ascii="Arial" w:hAnsi="Arial" w:cs="Arial"/>
          <w:b/>
          <w:bCs/>
        </w:rPr>
      </w:pPr>
    </w:p>
    <w:p w14:paraId="314E4423" w14:textId="77777777" w:rsidR="00E62023" w:rsidRDefault="00E62023" w:rsidP="00E62023">
      <w:pPr>
        <w:spacing w:after="0"/>
        <w:ind w:firstLine="709"/>
        <w:jc w:val="both"/>
        <w:rPr>
          <w:rFonts w:ascii="Arial" w:hAnsi="Arial" w:cs="Arial"/>
        </w:rPr>
      </w:pPr>
      <w:r w:rsidRPr="00157C04">
        <w:rPr>
          <w:rFonts w:ascii="Arial" w:hAnsi="Arial" w:cs="Arial"/>
        </w:rPr>
        <w:t>Agradeço primeiramente a Deus, por me conceder força, sabedoria e por nunca me abandonar.</w:t>
      </w:r>
    </w:p>
    <w:p w14:paraId="2298D399" w14:textId="77777777" w:rsidR="00E62023" w:rsidRPr="00157C04" w:rsidRDefault="00E62023" w:rsidP="00E62023">
      <w:pPr>
        <w:spacing w:after="0"/>
        <w:ind w:firstLine="709"/>
        <w:jc w:val="both"/>
        <w:rPr>
          <w:rFonts w:ascii="Arial" w:hAnsi="Arial" w:cs="Arial"/>
        </w:rPr>
      </w:pPr>
    </w:p>
    <w:p w14:paraId="5BFA691A" w14:textId="77777777" w:rsidR="00E62023" w:rsidRDefault="00E62023" w:rsidP="00E62023">
      <w:pPr>
        <w:spacing w:after="0"/>
        <w:ind w:firstLine="709"/>
        <w:jc w:val="both"/>
        <w:rPr>
          <w:rFonts w:ascii="Arial" w:hAnsi="Arial" w:cs="Arial"/>
        </w:rPr>
      </w:pPr>
      <w:r w:rsidRPr="00157C04">
        <w:rPr>
          <w:rFonts w:ascii="Arial" w:hAnsi="Arial" w:cs="Arial"/>
        </w:rPr>
        <w:t>À minha filha Helena, que foi e sempre será minha maior inspiração e a força que me sustentou nos momentos mais difíceis desta caminhada.</w:t>
      </w:r>
    </w:p>
    <w:p w14:paraId="309EE017" w14:textId="77777777" w:rsidR="00E62023" w:rsidRPr="00157C04" w:rsidRDefault="00E62023" w:rsidP="00E62023">
      <w:pPr>
        <w:spacing w:after="0"/>
        <w:ind w:firstLine="709"/>
        <w:jc w:val="both"/>
        <w:rPr>
          <w:rFonts w:ascii="Arial" w:hAnsi="Arial" w:cs="Arial"/>
        </w:rPr>
      </w:pPr>
    </w:p>
    <w:p w14:paraId="5A079D6F" w14:textId="77777777" w:rsidR="00E62023" w:rsidRDefault="00E62023" w:rsidP="00E62023">
      <w:pPr>
        <w:spacing w:after="0"/>
        <w:ind w:firstLine="709"/>
        <w:jc w:val="both"/>
        <w:rPr>
          <w:rFonts w:ascii="Arial" w:hAnsi="Arial" w:cs="Arial"/>
        </w:rPr>
      </w:pPr>
      <w:r w:rsidRPr="00157C04">
        <w:rPr>
          <w:rFonts w:ascii="Arial" w:hAnsi="Arial" w:cs="Arial"/>
        </w:rPr>
        <w:t>A minha orientado</w:t>
      </w:r>
      <w:r>
        <w:rPr>
          <w:rFonts w:ascii="Arial" w:hAnsi="Arial" w:cs="Arial"/>
        </w:rPr>
        <w:t>ra</w:t>
      </w:r>
      <w:r w:rsidRPr="00157C04">
        <w:rPr>
          <w:rFonts w:ascii="Arial" w:hAnsi="Arial" w:cs="Arial"/>
        </w:rPr>
        <w:t>, Dra. Jusceli Maria Oliveira de Cardoso</w:t>
      </w:r>
      <w:r>
        <w:rPr>
          <w:rFonts w:ascii="Arial" w:hAnsi="Arial" w:cs="Arial"/>
        </w:rPr>
        <w:t>,</w:t>
      </w:r>
      <w:r w:rsidRPr="00157C04">
        <w:rPr>
          <w:rFonts w:ascii="Arial" w:hAnsi="Arial" w:cs="Arial"/>
        </w:rPr>
        <w:t xml:space="preserve"> pela dedicação, paciência e incentivo constante.</w:t>
      </w:r>
    </w:p>
    <w:p w14:paraId="712F854F" w14:textId="77777777" w:rsidR="00E62023" w:rsidRPr="00157C04" w:rsidRDefault="00E62023" w:rsidP="00E62023">
      <w:pPr>
        <w:spacing w:after="0"/>
        <w:ind w:firstLine="709"/>
        <w:jc w:val="both"/>
        <w:rPr>
          <w:rFonts w:ascii="Arial" w:hAnsi="Arial" w:cs="Arial"/>
        </w:rPr>
      </w:pPr>
    </w:p>
    <w:p w14:paraId="471A2DAC" w14:textId="77777777" w:rsidR="00E62023" w:rsidRDefault="00E62023" w:rsidP="00E62023">
      <w:pPr>
        <w:spacing w:after="0"/>
        <w:ind w:firstLine="709"/>
        <w:jc w:val="both"/>
        <w:rPr>
          <w:rFonts w:ascii="Arial" w:hAnsi="Arial" w:cs="Arial"/>
        </w:rPr>
      </w:pPr>
      <w:r w:rsidRPr="00157C04">
        <w:rPr>
          <w:rFonts w:ascii="Arial" w:hAnsi="Arial" w:cs="Arial"/>
        </w:rPr>
        <w:t>Aos professores, por partilharem seus conhecimentos e por nos mostrarem que é possível acreditar em uma educação de qualidade.</w:t>
      </w:r>
    </w:p>
    <w:p w14:paraId="5256F0A2" w14:textId="77777777" w:rsidR="00E62023" w:rsidRPr="00157C04" w:rsidRDefault="00E62023" w:rsidP="00E62023">
      <w:pPr>
        <w:spacing w:after="0"/>
        <w:ind w:firstLine="709"/>
        <w:jc w:val="both"/>
        <w:rPr>
          <w:rFonts w:ascii="Arial" w:hAnsi="Arial" w:cs="Arial"/>
        </w:rPr>
      </w:pPr>
    </w:p>
    <w:p w14:paraId="6C5A45D3" w14:textId="77777777" w:rsidR="00E62023" w:rsidRDefault="00E62023" w:rsidP="00E62023">
      <w:pPr>
        <w:spacing w:after="0"/>
        <w:ind w:firstLine="709"/>
        <w:jc w:val="both"/>
        <w:rPr>
          <w:rFonts w:ascii="Arial" w:hAnsi="Arial" w:cs="Arial"/>
        </w:rPr>
      </w:pPr>
      <w:r w:rsidRPr="00157C04">
        <w:rPr>
          <w:rFonts w:ascii="Arial" w:hAnsi="Arial" w:cs="Arial"/>
        </w:rPr>
        <w:t>Aos colegas de turma, pela amizade, companheirismo e apoio durante a graduação.</w:t>
      </w:r>
    </w:p>
    <w:p w14:paraId="5E359AB9" w14:textId="77777777" w:rsidR="00E62023" w:rsidRPr="00157C04" w:rsidRDefault="00E62023" w:rsidP="00E62023">
      <w:pPr>
        <w:spacing w:after="0"/>
        <w:ind w:firstLine="709"/>
        <w:jc w:val="both"/>
        <w:rPr>
          <w:rFonts w:ascii="Arial" w:hAnsi="Arial" w:cs="Arial"/>
        </w:rPr>
      </w:pPr>
    </w:p>
    <w:p w14:paraId="497D9AC6" w14:textId="77777777" w:rsidR="00E62023" w:rsidRDefault="00E62023" w:rsidP="00E62023">
      <w:pPr>
        <w:spacing w:after="0"/>
        <w:ind w:firstLine="709"/>
        <w:jc w:val="both"/>
        <w:rPr>
          <w:rFonts w:ascii="Arial" w:hAnsi="Arial" w:cs="Arial"/>
        </w:rPr>
      </w:pPr>
      <w:r w:rsidRPr="00157C04">
        <w:rPr>
          <w:rFonts w:ascii="Arial" w:hAnsi="Arial" w:cs="Arial"/>
        </w:rPr>
        <w:t>À minha família, pelo amor incondicional, incentivo e compreensão em cada etapa desta jornada.</w:t>
      </w:r>
    </w:p>
    <w:p w14:paraId="72A78986" w14:textId="77777777" w:rsidR="00E62023" w:rsidRPr="00157C04" w:rsidRDefault="00E62023" w:rsidP="00E62023">
      <w:pPr>
        <w:spacing w:after="0"/>
        <w:ind w:firstLine="709"/>
        <w:jc w:val="both"/>
        <w:rPr>
          <w:rFonts w:ascii="Arial" w:hAnsi="Arial" w:cs="Arial"/>
        </w:rPr>
      </w:pPr>
    </w:p>
    <w:p w14:paraId="2053D397" w14:textId="77777777" w:rsidR="00E62023" w:rsidRDefault="00E62023" w:rsidP="00E62023">
      <w:pPr>
        <w:spacing w:after="0"/>
        <w:ind w:firstLine="709"/>
        <w:jc w:val="both"/>
        <w:rPr>
          <w:rFonts w:ascii="Arial" w:hAnsi="Arial" w:cs="Arial"/>
          <w:b/>
          <w:bCs/>
        </w:rPr>
      </w:pPr>
      <w:r w:rsidRPr="00157C04">
        <w:rPr>
          <w:rFonts w:ascii="Arial" w:hAnsi="Arial" w:cs="Arial"/>
        </w:rPr>
        <w:t>E a todos aqueles que, de alguma forma, contribuíram para a realização deste trabalho, registro aqui a minha sincera gratidão.</w:t>
      </w:r>
    </w:p>
    <w:p w14:paraId="516BC21F" w14:textId="77777777" w:rsidR="00E62023" w:rsidRDefault="00E62023" w:rsidP="00E62023">
      <w:pPr>
        <w:jc w:val="center"/>
      </w:pPr>
    </w:p>
    <w:p w14:paraId="478A0BA6" w14:textId="77777777" w:rsidR="00E62023" w:rsidRDefault="00E62023" w:rsidP="00E62023">
      <w:pPr>
        <w:jc w:val="center"/>
      </w:pPr>
    </w:p>
    <w:p w14:paraId="5AF03D1B" w14:textId="77777777" w:rsidR="00E62023" w:rsidRDefault="00E62023" w:rsidP="00E62023">
      <w:pPr>
        <w:jc w:val="center"/>
      </w:pPr>
    </w:p>
    <w:p w14:paraId="399F2017" w14:textId="77777777" w:rsidR="00E62023" w:rsidRDefault="00E62023" w:rsidP="00E62023">
      <w:pPr>
        <w:jc w:val="center"/>
      </w:pPr>
    </w:p>
    <w:p w14:paraId="70995135" w14:textId="77777777" w:rsidR="00E62023" w:rsidRDefault="00E62023" w:rsidP="00E62023">
      <w:pPr>
        <w:jc w:val="center"/>
      </w:pPr>
    </w:p>
    <w:p w14:paraId="15DE5DFB" w14:textId="77777777" w:rsidR="00E62023" w:rsidRDefault="00E62023" w:rsidP="00E62023">
      <w:pPr>
        <w:jc w:val="center"/>
      </w:pPr>
    </w:p>
    <w:p w14:paraId="2E7BCF55" w14:textId="77777777" w:rsidR="00E62023" w:rsidRDefault="00E62023" w:rsidP="00E62023">
      <w:pPr>
        <w:jc w:val="center"/>
      </w:pPr>
    </w:p>
    <w:p w14:paraId="182AC4BC" w14:textId="77777777" w:rsidR="00E62023" w:rsidRDefault="00E62023" w:rsidP="00E62023">
      <w:pPr>
        <w:jc w:val="center"/>
      </w:pPr>
    </w:p>
    <w:p w14:paraId="527983B2" w14:textId="77777777" w:rsidR="00E62023" w:rsidRDefault="00E62023" w:rsidP="00E62023">
      <w:pPr>
        <w:jc w:val="center"/>
      </w:pPr>
    </w:p>
    <w:p w14:paraId="0BDA7FE4" w14:textId="77777777" w:rsidR="00E62023" w:rsidRDefault="00E62023" w:rsidP="00E62023">
      <w:pPr>
        <w:jc w:val="center"/>
      </w:pPr>
    </w:p>
    <w:p w14:paraId="4F557FA7" w14:textId="77777777" w:rsidR="00E62023" w:rsidRDefault="00E62023" w:rsidP="00E62023">
      <w:pPr>
        <w:jc w:val="center"/>
      </w:pPr>
    </w:p>
    <w:p w14:paraId="440BA11C" w14:textId="77777777" w:rsidR="00E62023" w:rsidRDefault="00E62023" w:rsidP="00E62023">
      <w:pPr>
        <w:jc w:val="center"/>
      </w:pPr>
    </w:p>
    <w:p w14:paraId="1A8C23B0" w14:textId="77777777" w:rsidR="00E62023" w:rsidRDefault="00E62023" w:rsidP="00E62023">
      <w:pPr>
        <w:jc w:val="center"/>
      </w:pPr>
    </w:p>
    <w:p w14:paraId="2FA5FA31" w14:textId="77777777" w:rsidR="00E62023" w:rsidRDefault="00E62023" w:rsidP="00E62023">
      <w:pPr>
        <w:jc w:val="center"/>
      </w:pPr>
    </w:p>
    <w:p w14:paraId="2B783D9F" w14:textId="77777777" w:rsidR="00E62023" w:rsidRDefault="00E62023" w:rsidP="00E62023">
      <w:pPr>
        <w:spacing w:after="0"/>
        <w:jc w:val="center"/>
        <w:rPr>
          <w:rFonts w:ascii="Arial" w:hAnsi="Arial" w:cs="Arial"/>
          <w:b/>
          <w:bCs/>
        </w:rPr>
      </w:pPr>
      <w:r w:rsidRPr="00B621C2">
        <w:rPr>
          <w:rFonts w:ascii="Arial" w:hAnsi="Arial" w:cs="Arial"/>
          <w:b/>
          <w:bCs/>
        </w:rPr>
        <w:lastRenderedPageBreak/>
        <w:t>RESUMO</w:t>
      </w:r>
    </w:p>
    <w:p w14:paraId="3EE0CFB5" w14:textId="77777777" w:rsidR="00E62023" w:rsidRPr="00B621C2" w:rsidRDefault="00E62023" w:rsidP="00E62023">
      <w:pPr>
        <w:spacing w:after="0"/>
        <w:jc w:val="center"/>
        <w:rPr>
          <w:rFonts w:ascii="Arial" w:hAnsi="Arial" w:cs="Arial"/>
          <w:b/>
          <w:bCs/>
        </w:rPr>
      </w:pPr>
    </w:p>
    <w:p w14:paraId="518D2F84" w14:textId="77777777" w:rsidR="00E62023" w:rsidRPr="00B621C2" w:rsidRDefault="00E62023" w:rsidP="00E62023">
      <w:pPr>
        <w:tabs>
          <w:tab w:val="left" w:pos="426"/>
        </w:tabs>
        <w:spacing w:after="0" w:line="240" w:lineRule="auto"/>
        <w:jc w:val="both"/>
        <w:rPr>
          <w:rFonts w:ascii="Arial" w:hAnsi="Arial" w:cs="Arial"/>
          <w:color w:val="000000" w:themeColor="text1"/>
        </w:rPr>
      </w:pPr>
      <w:r w:rsidRPr="00157C04">
        <w:rPr>
          <w:rFonts w:ascii="Arial" w:hAnsi="Arial" w:cs="Arial"/>
          <w:color w:val="000000" w:themeColor="text1"/>
        </w:rPr>
        <w:t xml:space="preserve">Discutimos como temática, “possibilidades para a construção da oralidade com crianças na educação infantil: uma pesquisa pedagógica, no contexto do Instagram 2”. Parte-se da seguinte questão: quais ideias, compartilhadas, na rede social Instagram, com potencial para uso pedagógico, podem contribuir com a construção da oralidade com crianças na educação infantil? O estudo se justificou, pela relevância da oralidade na Infância, e, pelo potencial pedagógico do Instagram como recurso educativo. Tendo como objetivo geral, analisar ideias lúdicas veiculadas ao Instagram, como meio potencial para construção da oralidade pela criança nos contextos da educação infantil. E, objetivos específicos, identificar na rede social Instagram, ideias lúdicas, com potencial pedagógico, para construção da oralidade pelas crianças da educação infantil; descrever as ideias encontradas na rede social com potencial pedagógico e apontar perspectivas didáticas, para o uso das ideias lúdicas encontradas. Para a construção dos fundamentos teóricos dialogando-se com: o </w:t>
      </w:r>
      <w:proofErr w:type="spellStart"/>
      <w:r w:rsidRPr="00157C04">
        <w:rPr>
          <w:rFonts w:ascii="Arial" w:hAnsi="Arial" w:cs="Arial"/>
          <w:color w:val="000000" w:themeColor="text1"/>
        </w:rPr>
        <w:t>sociointeracionismo</w:t>
      </w:r>
      <w:proofErr w:type="spellEnd"/>
      <w:r w:rsidRPr="00157C04">
        <w:rPr>
          <w:rFonts w:ascii="Arial" w:hAnsi="Arial" w:cs="Arial"/>
          <w:color w:val="000000" w:themeColor="text1"/>
        </w:rPr>
        <w:t xml:space="preserve"> de Vygotsky e autores como: Rego (1996), Romero (1995), (Marcuschi (2001) Freire (1987) além de documentos oficiais que regem a educação brasileira. A pesquisa possui abordagem qualitativa de caráter exploratório tendo como colaboradores perfis públicos do Instagram. Espera-se com o projeto, contribuir para o fortalecimento de práticas pedagógicas voltadas ao desenvolvimento da oralidade e o uso educativo do Instagram.</w:t>
      </w:r>
    </w:p>
    <w:p w14:paraId="3064AFD9" w14:textId="77777777" w:rsidR="00E62023" w:rsidRPr="00B621C2" w:rsidRDefault="00E62023" w:rsidP="00E62023">
      <w:pPr>
        <w:spacing w:after="0" w:line="240" w:lineRule="auto"/>
        <w:jc w:val="both"/>
        <w:rPr>
          <w:rFonts w:ascii="Arial" w:hAnsi="Arial" w:cs="Arial"/>
        </w:rPr>
      </w:pPr>
      <w:r w:rsidRPr="00B621C2">
        <w:rPr>
          <w:rFonts w:ascii="Arial" w:hAnsi="Arial" w:cs="Arial"/>
          <w:b/>
          <w:bCs/>
        </w:rPr>
        <w:t>Palavras-chave:</w:t>
      </w:r>
      <w:r w:rsidRPr="00B621C2">
        <w:rPr>
          <w:rFonts w:ascii="Arial" w:hAnsi="Arial" w:cs="Arial"/>
        </w:rPr>
        <w:t xml:space="preserve"> </w:t>
      </w:r>
      <w:r w:rsidRPr="00157C04">
        <w:rPr>
          <w:rFonts w:ascii="Arial" w:hAnsi="Arial" w:cs="Arial"/>
        </w:rPr>
        <w:t>Linguagens; Oralidade; Infâncias; Educação.</w:t>
      </w:r>
    </w:p>
    <w:p w14:paraId="21BAE9F5" w14:textId="77777777" w:rsidR="00E62023" w:rsidRDefault="00E62023" w:rsidP="00E62023">
      <w:pPr>
        <w:spacing w:after="0" w:line="240" w:lineRule="auto"/>
        <w:jc w:val="both"/>
        <w:rPr>
          <w:rFonts w:ascii="Arial" w:hAnsi="Arial" w:cs="Arial"/>
        </w:rPr>
      </w:pPr>
    </w:p>
    <w:p w14:paraId="65B94962" w14:textId="77777777" w:rsidR="00E62023" w:rsidRDefault="00E62023" w:rsidP="00E62023">
      <w:pPr>
        <w:jc w:val="center"/>
      </w:pPr>
    </w:p>
    <w:p w14:paraId="74731221" w14:textId="77777777" w:rsidR="00E62023" w:rsidRDefault="00E62023" w:rsidP="00E62023">
      <w:pPr>
        <w:jc w:val="center"/>
      </w:pPr>
    </w:p>
    <w:p w14:paraId="6BF16C7E" w14:textId="77777777" w:rsidR="00E62023" w:rsidRDefault="00E62023" w:rsidP="00E62023">
      <w:pPr>
        <w:jc w:val="center"/>
      </w:pPr>
    </w:p>
    <w:p w14:paraId="40772896" w14:textId="77777777" w:rsidR="00E62023" w:rsidRDefault="00E62023" w:rsidP="00E62023">
      <w:pPr>
        <w:jc w:val="center"/>
      </w:pPr>
    </w:p>
    <w:p w14:paraId="2529C748" w14:textId="77777777" w:rsidR="00E62023" w:rsidRDefault="00E62023" w:rsidP="00E62023">
      <w:pPr>
        <w:jc w:val="center"/>
      </w:pPr>
    </w:p>
    <w:p w14:paraId="73999F78" w14:textId="77777777" w:rsidR="00E62023" w:rsidRDefault="00E62023" w:rsidP="00E62023">
      <w:pPr>
        <w:jc w:val="center"/>
      </w:pPr>
    </w:p>
    <w:p w14:paraId="5D6D4CC1" w14:textId="77777777" w:rsidR="00E62023" w:rsidRDefault="00E62023" w:rsidP="00E62023">
      <w:pPr>
        <w:jc w:val="center"/>
      </w:pPr>
    </w:p>
    <w:p w14:paraId="6F2C20EB" w14:textId="77777777" w:rsidR="00E62023" w:rsidRDefault="00E62023" w:rsidP="00E62023">
      <w:pPr>
        <w:jc w:val="center"/>
      </w:pPr>
    </w:p>
    <w:p w14:paraId="5F9D6504" w14:textId="77777777" w:rsidR="00E62023" w:rsidRDefault="00E62023" w:rsidP="00E62023">
      <w:pPr>
        <w:jc w:val="center"/>
      </w:pPr>
    </w:p>
    <w:p w14:paraId="0F8B3EEA" w14:textId="77777777" w:rsidR="00E62023" w:rsidRDefault="00E62023" w:rsidP="00E62023">
      <w:pPr>
        <w:jc w:val="center"/>
      </w:pPr>
    </w:p>
    <w:p w14:paraId="53B43F5A" w14:textId="77777777" w:rsidR="00E62023" w:rsidRDefault="00E62023" w:rsidP="00E62023">
      <w:pPr>
        <w:jc w:val="center"/>
      </w:pPr>
    </w:p>
    <w:p w14:paraId="27489C69" w14:textId="77777777" w:rsidR="00E62023" w:rsidRDefault="00E62023" w:rsidP="00E62023">
      <w:pPr>
        <w:jc w:val="center"/>
      </w:pPr>
    </w:p>
    <w:p w14:paraId="07858D62" w14:textId="77777777" w:rsidR="00E62023" w:rsidRDefault="00E62023" w:rsidP="00E62023">
      <w:pPr>
        <w:jc w:val="center"/>
      </w:pPr>
    </w:p>
    <w:p w14:paraId="360E9AF1" w14:textId="77777777" w:rsidR="00E62023" w:rsidRDefault="00E62023" w:rsidP="00E62023">
      <w:pPr>
        <w:jc w:val="center"/>
      </w:pPr>
    </w:p>
    <w:p w14:paraId="7F302D7E" w14:textId="77777777" w:rsidR="00E62023" w:rsidRDefault="00E62023" w:rsidP="00E62023">
      <w:pPr>
        <w:jc w:val="center"/>
      </w:pPr>
    </w:p>
    <w:p w14:paraId="6A5AB00B" w14:textId="7AE13603" w:rsidR="00E62023" w:rsidRPr="00995FB2" w:rsidRDefault="00E62023" w:rsidP="00E62023">
      <w:pPr>
        <w:spacing w:after="0" w:line="240" w:lineRule="auto"/>
        <w:jc w:val="center"/>
        <w:rPr>
          <w:rFonts w:ascii="Arial" w:hAnsi="Arial" w:cs="Arial"/>
          <w:b/>
          <w:bCs/>
          <w:lang w:val="en-US"/>
        </w:rPr>
      </w:pPr>
      <w:r w:rsidRPr="00995FB2">
        <w:rPr>
          <w:rFonts w:ascii="Arial" w:hAnsi="Arial" w:cs="Arial"/>
          <w:b/>
          <w:bCs/>
          <w:lang w:val="en-US"/>
        </w:rPr>
        <w:lastRenderedPageBreak/>
        <w:t>ABSTRACT</w:t>
      </w:r>
    </w:p>
    <w:p w14:paraId="7545D871" w14:textId="77777777" w:rsidR="00E62023" w:rsidRPr="00995FB2" w:rsidRDefault="00E62023" w:rsidP="00E62023">
      <w:pPr>
        <w:spacing w:after="0" w:line="240" w:lineRule="auto"/>
        <w:jc w:val="center"/>
        <w:rPr>
          <w:rFonts w:ascii="Arial" w:hAnsi="Arial" w:cs="Arial"/>
          <w:lang w:val="en-US"/>
        </w:rPr>
      </w:pPr>
    </w:p>
    <w:p w14:paraId="61573695" w14:textId="2CFC6926" w:rsidR="00E62023" w:rsidRPr="00995FB2" w:rsidRDefault="00E62023" w:rsidP="00E62023">
      <w:pPr>
        <w:spacing w:after="0" w:line="240" w:lineRule="auto"/>
        <w:jc w:val="both"/>
        <w:rPr>
          <w:rFonts w:ascii="Arial" w:hAnsi="Arial" w:cs="Arial"/>
          <w:lang w:val="en-US"/>
        </w:rPr>
      </w:pPr>
      <w:r w:rsidRPr="00995FB2">
        <w:rPr>
          <w:rFonts w:ascii="Arial" w:hAnsi="Arial" w:cs="Arial"/>
          <w:lang w:val="en-US"/>
        </w:rPr>
        <w:t>We discussed the theme "Possibilities for Developing Oral Skills with Children in Early Childhood Education: A Pedagogical Study in the Context of Instagram 2." The starting point is the following question: What ideas shared on the social network Instagram with potential for pedagogical use can contribute to developing oral skills with children in early childhood education? The study was justified by the relevance of oral skills in childhood and the pedagogical potential of Instagram as an educational resource. The general objective was to analyze playful ideas shared on Instagram as a potential medium for developing oral skills with children in early childhood education. The specific objectives were to identify playful ideas on Instagram with pedagogical potential for developing oral skills with children in early childhood education; to describe the ideas found on the social network with pedagogical potential; and to identify didactic perspectives for using these playful ideas. For the construction of the theoretical foundations, dialoguing with: Vygotsky's socio-interactionism and authors such as: Rego (1996), Romero (1995), (</w:t>
      </w:r>
      <w:proofErr w:type="spellStart"/>
      <w:r w:rsidRPr="00995FB2">
        <w:rPr>
          <w:rFonts w:ascii="Arial" w:hAnsi="Arial" w:cs="Arial"/>
          <w:lang w:val="en-US"/>
        </w:rPr>
        <w:t>Marcuschi</w:t>
      </w:r>
      <w:proofErr w:type="spellEnd"/>
      <w:r w:rsidRPr="00995FB2">
        <w:rPr>
          <w:rFonts w:ascii="Arial" w:hAnsi="Arial" w:cs="Arial"/>
          <w:lang w:val="en-US"/>
        </w:rPr>
        <w:t xml:space="preserve"> (2001) Freire (1987) in addition to official documents that govern Brazilian education. The research has a qualitative approach of an exploratory nature having public Instagram profiles as collaborators. The project is expected to contribute to the strengthening of pedagogical practices aimed at the development of orality and the educational use of Instagram.</w:t>
      </w:r>
    </w:p>
    <w:p w14:paraId="69D5D508" w14:textId="77777777" w:rsidR="00E62023" w:rsidRPr="00995FB2" w:rsidRDefault="00E62023" w:rsidP="00E62023">
      <w:pPr>
        <w:spacing w:after="0" w:line="240" w:lineRule="auto"/>
        <w:jc w:val="both"/>
        <w:rPr>
          <w:rFonts w:ascii="Arial" w:hAnsi="Arial" w:cs="Arial"/>
          <w:b/>
          <w:bCs/>
          <w:lang w:val="en-US"/>
        </w:rPr>
      </w:pPr>
      <w:r w:rsidRPr="00995FB2">
        <w:rPr>
          <w:rFonts w:ascii="Arial" w:hAnsi="Arial" w:cs="Arial"/>
          <w:b/>
          <w:bCs/>
          <w:lang w:val="en-US"/>
        </w:rPr>
        <w:t>Keywords:</w:t>
      </w:r>
      <w:r w:rsidRPr="00995FB2">
        <w:rPr>
          <w:rFonts w:ascii="Arial" w:hAnsi="Arial" w:cs="Arial"/>
          <w:lang w:val="en-US"/>
        </w:rPr>
        <w:t xml:space="preserve"> Languages; Orality; Childhood; Education.</w:t>
      </w:r>
    </w:p>
    <w:p w14:paraId="3436239A" w14:textId="77777777" w:rsidR="00E62023" w:rsidRPr="00995FB2" w:rsidRDefault="00E62023" w:rsidP="00E62023">
      <w:pPr>
        <w:jc w:val="center"/>
        <w:rPr>
          <w:lang w:val="en-US"/>
        </w:rPr>
      </w:pPr>
    </w:p>
    <w:p w14:paraId="319CA780" w14:textId="77777777" w:rsidR="00E62023" w:rsidRPr="00995FB2" w:rsidRDefault="00E62023" w:rsidP="00E62023">
      <w:pPr>
        <w:jc w:val="center"/>
        <w:rPr>
          <w:lang w:val="en-US"/>
        </w:rPr>
      </w:pPr>
    </w:p>
    <w:p w14:paraId="669F372B" w14:textId="77777777" w:rsidR="00E62023" w:rsidRPr="00995FB2" w:rsidRDefault="00E62023" w:rsidP="00E62023">
      <w:pPr>
        <w:jc w:val="center"/>
        <w:rPr>
          <w:lang w:val="en-US"/>
        </w:rPr>
      </w:pPr>
    </w:p>
    <w:p w14:paraId="7B2F915D" w14:textId="77777777" w:rsidR="00E62023" w:rsidRPr="00995FB2" w:rsidRDefault="00E62023" w:rsidP="00E62023">
      <w:pPr>
        <w:jc w:val="center"/>
        <w:rPr>
          <w:lang w:val="en-US"/>
        </w:rPr>
      </w:pPr>
    </w:p>
    <w:p w14:paraId="79E0FBF6" w14:textId="77777777" w:rsidR="00E62023" w:rsidRPr="00995FB2" w:rsidRDefault="00E62023" w:rsidP="00E62023">
      <w:pPr>
        <w:jc w:val="center"/>
        <w:rPr>
          <w:lang w:val="en-US"/>
        </w:rPr>
      </w:pPr>
    </w:p>
    <w:p w14:paraId="70952AB8" w14:textId="77777777" w:rsidR="00E62023" w:rsidRPr="00995FB2" w:rsidRDefault="00E62023" w:rsidP="00E62023">
      <w:pPr>
        <w:jc w:val="center"/>
        <w:rPr>
          <w:lang w:val="en-US"/>
        </w:rPr>
      </w:pPr>
    </w:p>
    <w:p w14:paraId="562348B2" w14:textId="77777777" w:rsidR="00E62023" w:rsidRPr="00995FB2" w:rsidRDefault="00E62023" w:rsidP="00E62023">
      <w:pPr>
        <w:jc w:val="center"/>
        <w:rPr>
          <w:lang w:val="en-US"/>
        </w:rPr>
      </w:pPr>
    </w:p>
    <w:p w14:paraId="3B470787" w14:textId="77777777" w:rsidR="00E62023" w:rsidRPr="00995FB2" w:rsidRDefault="00E62023" w:rsidP="00E62023">
      <w:pPr>
        <w:jc w:val="center"/>
        <w:rPr>
          <w:lang w:val="en-US"/>
        </w:rPr>
      </w:pPr>
    </w:p>
    <w:p w14:paraId="13C9CAE3" w14:textId="77777777" w:rsidR="00E62023" w:rsidRPr="00995FB2" w:rsidRDefault="00E62023" w:rsidP="00E62023">
      <w:pPr>
        <w:jc w:val="center"/>
        <w:rPr>
          <w:lang w:val="en-US"/>
        </w:rPr>
      </w:pPr>
    </w:p>
    <w:p w14:paraId="26660763" w14:textId="77777777" w:rsidR="00E62023" w:rsidRPr="00995FB2" w:rsidRDefault="00E62023" w:rsidP="00E62023">
      <w:pPr>
        <w:jc w:val="center"/>
        <w:rPr>
          <w:lang w:val="en-US"/>
        </w:rPr>
      </w:pPr>
    </w:p>
    <w:p w14:paraId="3CEBE286" w14:textId="77777777" w:rsidR="00E62023" w:rsidRPr="00995FB2" w:rsidRDefault="00E62023" w:rsidP="00E62023">
      <w:pPr>
        <w:jc w:val="center"/>
        <w:rPr>
          <w:lang w:val="en-US"/>
        </w:rPr>
      </w:pPr>
    </w:p>
    <w:p w14:paraId="73683D40" w14:textId="77777777" w:rsidR="00E62023" w:rsidRPr="00995FB2" w:rsidRDefault="00E62023" w:rsidP="00E62023">
      <w:pPr>
        <w:jc w:val="center"/>
        <w:rPr>
          <w:lang w:val="en-US"/>
        </w:rPr>
      </w:pPr>
    </w:p>
    <w:p w14:paraId="62084F07" w14:textId="77777777" w:rsidR="00E62023" w:rsidRPr="00995FB2" w:rsidRDefault="00E62023" w:rsidP="00E62023">
      <w:pPr>
        <w:jc w:val="center"/>
        <w:rPr>
          <w:lang w:val="en-US"/>
        </w:rPr>
      </w:pPr>
    </w:p>
    <w:p w14:paraId="0B3940D6" w14:textId="77777777" w:rsidR="00E62023" w:rsidRPr="00995FB2" w:rsidRDefault="00E62023" w:rsidP="00E62023">
      <w:pPr>
        <w:jc w:val="center"/>
        <w:rPr>
          <w:lang w:val="en-US"/>
        </w:rPr>
      </w:pPr>
    </w:p>
    <w:p w14:paraId="73F804F2" w14:textId="77777777" w:rsidR="00E62023" w:rsidRPr="00995FB2" w:rsidRDefault="00E62023" w:rsidP="00E62023">
      <w:pPr>
        <w:jc w:val="center"/>
        <w:rPr>
          <w:lang w:val="en-US"/>
        </w:rPr>
      </w:pPr>
    </w:p>
    <w:p w14:paraId="6EEE5657" w14:textId="77777777" w:rsidR="00E62023" w:rsidRPr="00995FB2" w:rsidRDefault="00E62023" w:rsidP="00E62023">
      <w:pPr>
        <w:jc w:val="center"/>
        <w:rPr>
          <w:lang w:val="en-US"/>
        </w:rPr>
      </w:pPr>
    </w:p>
    <w:p w14:paraId="4E09E5D1" w14:textId="77777777" w:rsidR="00782D2F" w:rsidRDefault="00E62023" w:rsidP="00E62023">
      <w:pPr>
        <w:spacing w:after="0"/>
        <w:jc w:val="center"/>
        <w:rPr>
          <w:rFonts w:ascii="Arial" w:hAnsi="Arial" w:cs="Arial"/>
          <w:b/>
          <w:bCs/>
        </w:rPr>
      </w:pPr>
      <w:r>
        <w:rPr>
          <w:rFonts w:ascii="Arial" w:hAnsi="Arial" w:cs="Arial"/>
          <w:b/>
          <w:bCs/>
        </w:rPr>
        <w:lastRenderedPageBreak/>
        <w:t xml:space="preserve">LISTA DE </w:t>
      </w:r>
      <w:r w:rsidR="00782D2F">
        <w:rPr>
          <w:rFonts w:ascii="Arial" w:hAnsi="Arial" w:cs="Arial"/>
          <w:b/>
          <w:bCs/>
        </w:rPr>
        <w:t>FIGURAS</w:t>
      </w:r>
    </w:p>
    <w:p w14:paraId="793F47EC" w14:textId="77777777" w:rsidR="00782D2F" w:rsidRDefault="00782D2F" w:rsidP="00E62023">
      <w:pPr>
        <w:spacing w:after="0"/>
        <w:jc w:val="center"/>
        <w:rPr>
          <w:rFonts w:ascii="Arial" w:hAnsi="Arial" w:cs="Arial"/>
          <w:b/>
          <w:bCs/>
        </w:rPr>
      </w:pPr>
    </w:p>
    <w:p w14:paraId="2D8A0F9A" w14:textId="77777777" w:rsidR="00782D2F" w:rsidRDefault="00782D2F" w:rsidP="00782D2F">
      <w:pPr>
        <w:spacing w:after="0"/>
        <w:rPr>
          <w:rFonts w:ascii="Arial" w:hAnsi="Arial" w:cs="Arial"/>
        </w:rPr>
      </w:pPr>
    </w:p>
    <w:p w14:paraId="0A48EC5B" w14:textId="489B3532" w:rsidR="00782D2F" w:rsidRDefault="00782D2F" w:rsidP="00782D2F">
      <w:pPr>
        <w:spacing w:after="0"/>
        <w:rPr>
          <w:rFonts w:ascii="Arial" w:hAnsi="Arial" w:cs="Arial"/>
        </w:rPr>
      </w:pPr>
      <w:r w:rsidRPr="00782D2F">
        <w:rPr>
          <w:rFonts w:ascii="Arial" w:hAnsi="Arial" w:cs="Arial"/>
        </w:rPr>
        <w:t>Figura 1:</w:t>
      </w:r>
      <w:r>
        <w:rPr>
          <w:rFonts w:ascii="Arial" w:hAnsi="Arial" w:cs="Arial"/>
        </w:rPr>
        <w:t xml:space="preserve"> </w:t>
      </w:r>
      <w:r w:rsidRPr="00782D2F">
        <w:rPr>
          <w:rFonts w:ascii="Arial" w:hAnsi="Arial" w:cs="Arial"/>
        </w:rPr>
        <w:t>O sapo lavou o pé</w:t>
      </w:r>
      <w:r>
        <w:rPr>
          <w:rFonts w:ascii="Arial" w:hAnsi="Arial" w:cs="Arial"/>
        </w:rPr>
        <w:t xml:space="preserve"> ................................................................................</w:t>
      </w:r>
      <w:r w:rsidR="003C7F74">
        <w:rPr>
          <w:rFonts w:ascii="Arial" w:hAnsi="Arial" w:cs="Arial"/>
        </w:rPr>
        <w:t>.26</w:t>
      </w:r>
    </w:p>
    <w:p w14:paraId="431CA278" w14:textId="2E4F58E6" w:rsidR="00782D2F" w:rsidRDefault="00782D2F" w:rsidP="00782D2F">
      <w:pPr>
        <w:spacing w:after="0"/>
        <w:rPr>
          <w:rFonts w:ascii="Arial" w:hAnsi="Arial" w:cs="Arial"/>
        </w:rPr>
      </w:pPr>
      <w:r>
        <w:rPr>
          <w:rFonts w:ascii="Arial" w:hAnsi="Arial" w:cs="Arial"/>
        </w:rPr>
        <w:t xml:space="preserve">Figura 2: </w:t>
      </w:r>
      <w:r w:rsidRPr="00782D2F">
        <w:rPr>
          <w:rFonts w:ascii="Arial" w:hAnsi="Arial" w:cs="Arial"/>
        </w:rPr>
        <w:t>O som dos animais</w:t>
      </w:r>
      <w:r>
        <w:rPr>
          <w:rFonts w:ascii="Arial" w:hAnsi="Arial" w:cs="Arial"/>
        </w:rPr>
        <w:t>................................................................................</w:t>
      </w:r>
      <w:r w:rsidR="003C7F74">
        <w:rPr>
          <w:rFonts w:ascii="Arial" w:hAnsi="Arial" w:cs="Arial"/>
        </w:rPr>
        <w:t>26</w:t>
      </w:r>
    </w:p>
    <w:p w14:paraId="0A4CE711" w14:textId="406E017C" w:rsidR="00782D2F" w:rsidRDefault="00782D2F" w:rsidP="00782D2F">
      <w:pPr>
        <w:spacing w:after="0"/>
        <w:rPr>
          <w:rFonts w:ascii="Arial" w:hAnsi="Arial" w:cs="Arial"/>
        </w:rPr>
      </w:pPr>
      <w:r>
        <w:rPr>
          <w:rFonts w:ascii="Arial" w:hAnsi="Arial" w:cs="Arial"/>
        </w:rPr>
        <w:t>Figura 3:</w:t>
      </w:r>
      <w:r w:rsidR="003C7F74">
        <w:rPr>
          <w:rFonts w:ascii="Arial" w:hAnsi="Arial" w:cs="Arial"/>
        </w:rPr>
        <w:t xml:space="preserve"> </w:t>
      </w:r>
      <w:r w:rsidR="003C7F74" w:rsidRPr="003C7F74">
        <w:rPr>
          <w:rFonts w:ascii="Arial" w:hAnsi="Arial" w:cs="Arial"/>
        </w:rPr>
        <w:t>Luva musical</w:t>
      </w:r>
      <w:r w:rsidR="003C7F74">
        <w:rPr>
          <w:rFonts w:ascii="Arial" w:hAnsi="Arial" w:cs="Arial"/>
        </w:rPr>
        <w:t>..........................................................................................27</w:t>
      </w:r>
    </w:p>
    <w:p w14:paraId="2690BD54" w14:textId="1D3AD994" w:rsidR="00782D2F" w:rsidRDefault="00782D2F" w:rsidP="00782D2F">
      <w:pPr>
        <w:spacing w:after="0"/>
        <w:rPr>
          <w:rFonts w:ascii="Arial" w:hAnsi="Arial" w:cs="Arial"/>
        </w:rPr>
      </w:pPr>
      <w:r>
        <w:rPr>
          <w:rFonts w:ascii="Arial" w:hAnsi="Arial" w:cs="Arial"/>
        </w:rPr>
        <w:t>Figura 4:</w:t>
      </w:r>
      <w:r w:rsidR="003C7F74">
        <w:rPr>
          <w:rFonts w:ascii="Arial" w:hAnsi="Arial" w:cs="Arial"/>
        </w:rPr>
        <w:t xml:space="preserve"> Musicalização infantil.............................................................................27</w:t>
      </w:r>
    </w:p>
    <w:p w14:paraId="20C099FB" w14:textId="7A590D27" w:rsidR="00782D2F" w:rsidRPr="00782D2F" w:rsidRDefault="00782D2F" w:rsidP="00782D2F">
      <w:pPr>
        <w:spacing w:after="0"/>
        <w:rPr>
          <w:rFonts w:ascii="Arial" w:hAnsi="Arial" w:cs="Arial"/>
        </w:rPr>
      </w:pPr>
      <w:r>
        <w:rPr>
          <w:rFonts w:ascii="Arial" w:hAnsi="Arial" w:cs="Arial"/>
        </w:rPr>
        <w:t>Figura 5:</w:t>
      </w:r>
      <w:r w:rsidR="003C7F74">
        <w:rPr>
          <w:rFonts w:ascii="Arial" w:hAnsi="Arial" w:cs="Arial"/>
        </w:rPr>
        <w:t xml:space="preserve"> Livro........................................................................................................28</w:t>
      </w:r>
    </w:p>
    <w:p w14:paraId="17DFFA1E" w14:textId="4B262C6D" w:rsidR="00782D2F" w:rsidRPr="00782D2F" w:rsidRDefault="00782D2F" w:rsidP="00782D2F">
      <w:pPr>
        <w:spacing w:after="0"/>
        <w:rPr>
          <w:rFonts w:ascii="Arial" w:hAnsi="Arial" w:cs="Arial"/>
        </w:rPr>
      </w:pPr>
      <w:r>
        <w:rPr>
          <w:rFonts w:ascii="Arial" w:hAnsi="Arial" w:cs="Arial"/>
        </w:rPr>
        <w:t>Figura 6:</w:t>
      </w:r>
      <w:r w:rsidR="003C7F74">
        <w:rPr>
          <w:rFonts w:ascii="Arial" w:hAnsi="Arial" w:cs="Arial"/>
        </w:rPr>
        <w:t xml:space="preserve"> Os três porquinhos.................................................................................29</w:t>
      </w:r>
    </w:p>
    <w:p w14:paraId="068B12C4" w14:textId="54D415A7" w:rsidR="00782D2F" w:rsidRPr="00782D2F" w:rsidRDefault="00782D2F" w:rsidP="00782D2F">
      <w:pPr>
        <w:spacing w:after="0"/>
        <w:rPr>
          <w:rFonts w:ascii="Arial" w:hAnsi="Arial" w:cs="Arial"/>
        </w:rPr>
      </w:pPr>
      <w:r>
        <w:rPr>
          <w:rFonts w:ascii="Arial" w:hAnsi="Arial" w:cs="Arial"/>
        </w:rPr>
        <w:t>Figura 7:</w:t>
      </w:r>
      <w:r w:rsidR="003C7F74">
        <w:rPr>
          <w:rFonts w:ascii="Arial" w:hAnsi="Arial" w:cs="Arial"/>
        </w:rPr>
        <w:t xml:space="preserve"> A loja do sapo.........................................................................................30</w:t>
      </w:r>
    </w:p>
    <w:p w14:paraId="205B8FB8" w14:textId="2ADC1836" w:rsidR="00782D2F" w:rsidRPr="00782D2F" w:rsidRDefault="00782D2F" w:rsidP="00782D2F">
      <w:pPr>
        <w:spacing w:after="0"/>
        <w:rPr>
          <w:rFonts w:ascii="Arial" w:hAnsi="Arial" w:cs="Arial"/>
        </w:rPr>
      </w:pPr>
      <w:r>
        <w:rPr>
          <w:rFonts w:ascii="Arial" w:hAnsi="Arial" w:cs="Arial"/>
        </w:rPr>
        <w:t>Figura 8:</w:t>
      </w:r>
      <w:r w:rsidR="003C7F74">
        <w:rPr>
          <w:rFonts w:ascii="Arial" w:hAnsi="Arial" w:cs="Arial"/>
        </w:rPr>
        <w:t xml:space="preserve"> História coletiva......................................................................................30</w:t>
      </w:r>
    </w:p>
    <w:p w14:paraId="523D9D19" w14:textId="77777777" w:rsidR="00782D2F" w:rsidRPr="00782D2F" w:rsidRDefault="00782D2F" w:rsidP="00782D2F">
      <w:pPr>
        <w:spacing w:after="0"/>
        <w:rPr>
          <w:rFonts w:ascii="Arial" w:hAnsi="Arial" w:cs="Arial"/>
        </w:rPr>
      </w:pPr>
    </w:p>
    <w:p w14:paraId="59A08731" w14:textId="77777777" w:rsidR="00782D2F" w:rsidRDefault="00782D2F" w:rsidP="00E62023">
      <w:pPr>
        <w:spacing w:after="0"/>
        <w:jc w:val="center"/>
        <w:rPr>
          <w:rFonts w:ascii="Arial" w:hAnsi="Arial" w:cs="Arial"/>
          <w:b/>
          <w:bCs/>
        </w:rPr>
      </w:pPr>
    </w:p>
    <w:p w14:paraId="0D0E8A66" w14:textId="77777777" w:rsidR="00782D2F" w:rsidRDefault="00782D2F" w:rsidP="00E62023">
      <w:pPr>
        <w:spacing w:after="0"/>
        <w:jc w:val="center"/>
        <w:rPr>
          <w:rFonts w:ascii="Arial" w:hAnsi="Arial" w:cs="Arial"/>
          <w:b/>
          <w:bCs/>
        </w:rPr>
      </w:pPr>
    </w:p>
    <w:p w14:paraId="0FB5056D" w14:textId="77777777" w:rsidR="00782D2F" w:rsidRDefault="00782D2F" w:rsidP="00E62023">
      <w:pPr>
        <w:spacing w:after="0"/>
        <w:jc w:val="center"/>
        <w:rPr>
          <w:rFonts w:ascii="Arial" w:hAnsi="Arial" w:cs="Arial"/>
          <w:b/>
          <w:bCs/>
        </w:rPr>
      </w:pPr>
    </w:p>
    <w:p w14:paraId="76CFCA14" w14:textId="77777777" w:rsidR="00782D2F" w:rsidRDefault="00782D2F" w:rsidP="00E62023">
      <w:pPr>
        <w:spacing w:after="0"/>
        <w:jc w:val="center"/>
        <w:rPr>
          <w:rFonts w:ascii="Arial" w:hAnsi="Arial" w:cs="Arial"/>
          <w:b/>
          <w:bCs/>
        </w:rPr>
      </w:pPr>
    </w:p>
    <w:p w14:paraId="33DCCF46" w14:textId="77777777" w:rsidR="00782D2F" w:rsidRDefault="00782D2F" w:rsidP="00E62023">
      <w:pPr>
        <w:spacing w:after="0"/>
        <w:jc w:val="center"/>
        <w:rPr>
          <w:rFonts w:ascii="Arial" w:hAnsi="Arial" w:cs="Arial"/>
          <w:b/>
          <w:bCs/>
        </w:rPr>
      </w:pPr>
    </w:p>
    <w:p w14:paraId="177C6CF1" w14:textId="77777777" w:rsidR="00782D2F" w:rsidRDefault="00782D2F" w:rsidP="00E62023">
      <w:pPr>
        <w:spacing w:after="0"/>
        <w:jc w:val="center"/>
        <w:rPr>
          <w:rFonts w:ascii="Arial" w:hAnsi="Arial" w:cs="Arial"/>
          <w:b/>
          <w:bCs/>
        </w:rPr>
      </w:pPr>
    </w:p>
    <w:p w14:paraId="1A2B8381" w14:textId="77777777" w:rsidR="00782D2F" w:rsidRDefault="00782D2F" w:rsidP="00E62023">
      <w:pPr>
        <w:spacing w:after="0"/>
        <w:jc w:val="center"/>
        <w:rPr>
          <w:rFonts w:ascii="Arial" w:hAnsi="Arial" w:cs="Arial"/>
          <w:b/>
          <w:bCs/>
        </w:rPr>
      </w:pPr>
    </w:p>
    <w:p w14:paraId="20EA317A" w14:textId="77777777" w:rsidR="00782D2F" w:rsidRDefault="00782D2F" w:rsidP="00E62023">
      <w:pPr>
        <w:spacing w:after="0"/>
        <w:jc w:val="center"/>
        <w:rPr>
          <w:rFonts w:ascii="Arial" w:hAnsi="Arial" w:cs="Arial"/>
          <w:b/>
          <w:bCs/>
        </w:rPr>
      </w:pPr>
    </w:p>
    <w:p w14:paraId="5DC4545F" w14:textId="77777777" w:rsidR="00782D2F" w:rsidRDefault="00782D2F" w:rsidP="00E62023">
      <w:pPr>
        <w:spacing w:after="0"/>
        <w:jc w:val="center"/>
        <w:rPr>
          <w:rFonts w:ascii="Arial" w:hAnsi="Arial" w:cs="Arial"/>
          <w:b/>
          <w:bCs/>
        </w:rPr>
      </w:pPr>
    </w:p>
    <w:p w14:paraId="39813C49" w14:textId="77777777" w:rsidR="00782D2F" w:rsidRDefault="00782D2F" w:rsidP="00E62023">
      <w:pPr>
        <w:spacing w:after="0"/>
        <w:jc w:val="center"/>
        <w:rPr>
          <w:rFonts w:ascii="Arial" w:hAnsi="Arial" w:cs="Arial"/>
          <w:b/>
          <w:bCs/>
        </w:rPr>
      </w:pPr>
    </w:p>
    <w:p w14:paraId="4E98F7EE" w14:textId="77777777" w:rsidR="00782D2F" w:rsidRDefault="00782D2F" w:rsidP="00E62023">
      <w:pPr>
        <w:spacing w:after="0"/>
        <w:jc w:val="center"/>
        <w:rPr>
          <w:rFonts w:ascii="Arial" w:hAnsi="Arial" w:cs="Arial"/>
          <w:b/>
          <w:bCs/>
        </w:rPr>
      </w:pPr>
    </w:p>
    <w:p w14:paraId="1CE4DD39" w14:textId="77777777" w:rsidR="00782D2F" w:rsidRDefault="00782D2F" w:rsidP="00E62023">
      <w:pPr>
        <w:spacing w:after="0"/>
        <w:jc w:val="center"/>
        <w:rPr>
          <w:rFonts w:ascii="Arial" w:hAnsi="Arial" w:cs="Arial"/>
          <w:b/>
          <w:bCs/>
        </w:rPr>
      </w:pPr>
    </w:p>
    <w:p w14:paraId="277D1256" w14:textId="77777777" w:rsidR="00782D2F" w:rsidRDefault="00782D2F" w:rsidP="00E62023">
      <w:pPr>
        <w:spacing w:after="0"/>
        <w:jc w:val="center"/>
        <w:rPr>
          <w:rFonts w:ascii="Arial" w:hAnsi="Arial" w:cs="Arial"/>
          <w:b/>
          <w:bCs/>
        </w:rPr>
      </w:pPr>
    </w:p>
    <w:p w14:paraId="08C9FB44" w14:textId="77777777" w:rsidR="00782D2F" w:rsidRDefault="00782D2F" w:rsidP="00E62023">
      <w:pPr>
        <w:spacing w:after="0"/>
        <w:jc w:val="center"/>
        <w:rPr>
          <w:rFonts w:ascii="Arial" w:hAnsi="Arial" w:cs="Arial"/>
          <w:b/>
          <w:bCs/>
        </w:rPr>
      </w:pPr>
    </w:p>
    <w:p w14:paraId="20868FE1" w14:textId="77777777" w:rsidR="00782D2F" w:rsidRDefault="00782D2F" w:rsidP="00E62023">
      <w:pPr>
        <w:spacing w:after="0"/>
        <w:jc w:val="center"/>
        <w:rPr>
          <w:rFonts w:ascii="Arial" w:hAnsi="Arial" w:cs="Arial"/>
          <w:b/>
          <w:bCs/>
        </w:rPr>
      </w:pPr>
    </w:p>
    <w:p w14:paraId="730FBE80" w14:textId="77777777" w:rsidR="00782D2F" w:rsidRDefault="00782D2F" w:rsidP="00E62023">
      <w:pPr>
        <w:spacing w:after="0"/>
        <w:jc w:val="center"/>
        <w:rPr>
          <w:rFonts w:ascii="Arial" w:hAnsi="Arial" w:cs="Arial"/>
          <w:b/>
          <w:bCs/>
        </w:rPr>
      </w:pPr>
    </w:p>
    <w:p w14:paraId="73ED1EF7" w14:textId="77777777" w:rsidR="00782D2F" w:rsidRDefault="00782D2F" w:rsidP="00E62023">
      <w:pPr>
        <w:spacing w:after="0"/>
        <w:jc w:val="center"/>
        <w:rPr>
          <w:rFonts w:ascii="Arial" w:hAnsi="Arial" w:cs="Arial"/>
          <w:b/>
          <w:bCs/>
        </w:rPr>
      </w:pPr>
    </w:p>
    <w:p w14:paraId="60485A53" w14:textId="77777777" w:rsidR="00782D2F" w:rsidRDefault="00782D2F" w:rsidP="00E62023">
      <w:pPr>
        <w:spacing w:after="0"/>
        <w:jc w:val="center"/>
        <w:rPr>
          <w:rFonts w:ascii="Arial" w:hAnsi="Arial" w:cs="Arial"/>
          <w:b/>
          <w:bCs/>
        </w:rPr>
      </w:pPr>
    </w:p>
    <w:p w14:paraId="5F227DCE" w14:textId="77777777" w:rsidR="00782D2F" w:rsidRDefault="00782D2F" w:rsidP="00E62023">
      <w:pPr>
        <w:spacing w:after="0"/>
        <w:jc w:val="center"/>
        <w:rPr>
          <w:rFonts w:ascii="Arial" w:hAnsi="Arial" w:cs="Arial"/>
          <w:b/>
          <w:bCs/>
        </w:rPr>
      </w:pPr>
    </w:p>
    <w:p w14:paraId="6339F592" w14:textId="77777777" w:rsidR="00782D2F" w:rsidRDefault="00782D2F" w:rsidP="00E62023">
      <w:pPr>
        <w:spacing w:after="0"/>
        <w:jc w:val="center"/>
        <w:rPr>
          <w:rFonts w:ascii="Arial" w:hAnsi="Arial" w:cs="Arial"/>
          <w:b/>
          <w:bCs/>
        </w:rPr>
      </w:pPr>
    </w:p>
    <w:p w14:paraId="1C0F754F" w14:textId="77777777" w:rsidR="00782D2F" w:rsidRDefault="00782D2F" w:rsidP="00E62023">
      <w:pPr>
        <w:spacing w:after="0"/>
        <w:jc w:val="center"/>
        <w:rPr>
          <w:rFonts w:ascii="Arial" w:hAnsi="Arial" w:cs="Arial"/>
          <w:b/>
          <w:bCs/>
        </w:rPr>
      </w:pPr>
    </w:p>
    <w:p w14:paraId="565933DC" w14:textId="77777777" w:rsidR="00782D2F" w:rsidRDefault="00782D2F" w:rsidP="00E62023">
      <w:pPr>
        <w:spacing w:after="0"/>
        <w:jc w:val="center"/>
        <w:rPr>
          <w:rFonts w:ascii="Arial" w:hAnsi="Arial" w:cs="Arial"/>
          <w:b/>
          <w:bCs/>
        </w:rPr>
      </w:pPr>
    </w:p>
    <w:p w14:paraId="7DFD660E" w14:textId="77777777" w:rsidR="00782D2F" w:rsidRDefault="00782D2F" w:rsidP="00E62023">
      <w:pPr>
        <w:spacing w:after="0"/>
        <w:jc w:val="center"/>
        <w:rPr>
          <w:rFonts w:ascii="Arial" w:hAnsi="Arial" w:cs="Arial"/>
          <w:b/>
          <w:bCs/>
        </w:rPr>
      </w:pPr>
    </w:p>
    <w:p w14:paraId="49983C18" w14:textId="77777777" w:rsidR="00782D2F" w:rsidRDefault="00782D2F" w:rsidP="00E62023">
      <w:pPr>
        <w:spacing w:after="0"/>
        <w:jc w:val="center"/>
        <w:rPr>
          <w:rFonts w:ascii="Arial" w:hAnsi="Arial" w:cs="Arial"/>
          <w:b/>
          <w:bCs/>
        </w:rPr>
      </w:pPr>
    </w:p>
    <w:p w14:paraId="4FAD1EB6" w14:textId="77777777" w:rsidR="00782D2F" w:rsidRDefault="00782D2F" w:rsidP="00E62023">
      <w:pPr>
        <w:spacing w:after="0"/>
        <w:jc w:val="center"/>
        <w:rPr>
          <w:rFonts w:ascii="Arial" w:hAnsi="Arial" w:cs="Arial"/>
          <w:b/>
          <w:bCs/>
        </w:rPr>
      </w:pPr>
    </w:p>
    <w:p w14:paraId="2C74650F" w14:textId="77777777" w:rsidR="00782D2F" w:rsidRDefault="00782D2F" w:rsidP="00E62023">
      <w:pPr>
        <w:spacing w:after="0"/>
        <w:jc w:val="center"/>
        <w:rPr>
          <w:rFonts w:ascii="Arial" w:hAnsi="Arial" w:cs="Arial"/>
          <w:b/>
          <w:bCs/>
        </w:rPr>
      </w:pPr>
    </w:p>
    <w:p w14:paraId="5B082F8A" w14:textId="77777777" w:rsidR="00782D2F" w:rsidRDefault="00782D2F" w:rsidP="00E62023">
      <w:pPr>
        <w:spacing w:after="0"/>
        <w:jc w:val="center"/>
        <w:rPr>
          <w:rFonts w:ascii="Arial" w:hAnsi="Arial" w:cs="Arial"/>
          <w:b/>
          <w:bCs/>
        </w:rPr>
      </w:pPr>
    </w:p>
    <w:p w14:paraId="09A0650F" w14:textId="77777777" w:rsidR="00782D2F" w:rsidRDefault="00782D2F" w:rsidP="00E62023">
      <w:pPr>
        <w:spacing w:after="0"/>
        <w:jc w:val="center"/>
        <w:rPr>
          <w:rFonts w:ascii="Arial" w:hAnsi="Arial" w:cs="Arial"/>
          <w:b/>
          <w:bCs/>
        </w:rPr>
      </w:pPr>
    </w:p>
    <w:p w14:paraId="7B63D444" w14:textId="77777777" w:rsidR="00782D2F" w:rsidRDefault="00782D2F" w:rsidP="00E62023">
      <w:pPr>
        <w:spacing w:after="0"/>
        <w:jc w:val="center"/>
        <w:rPr>
          <w:rFonts w:ascii="Arial" w:hAnsi="Arial" w:cs="Arial"/>
          <w:b/>
          <w:bCs/>
        </w:rPr>
      </w:pPr>
    </w:p>
    <w:p w14:paraId="25E36B8C" w14:textId="77777777" w:rsidR="00782D2F" w:rsidRDefault="00782D2F" w:rsidP="00E62023">
      <w:pPr>
        <w:spacing w:after="0"/>
        <w:jc w:val="center"/>
        <w:rPr>
          <w:rFonts w:ascii="Arial" w:hAnsi="Arial" w:cs="Arial"/>
          <w:b/>
          <w:bCs/>
        </w:rPr>
      </w:pPr>
    </w:p>
    <w:p w14:paraId="586E3833" w14:textId="77777777" w:rsidR="00782D2F" w:rsidRDefault="00782D2F" w:rsidP="003C7F74">
      <w:pPr>
        <w:spacing w:after="0"/>
        <w:rPr>
          <w:rFonts w:ascii="Arial" w:hAnsi="Arial" w:cs="Arial"/>
          <w:b/>
          <w:bCs/>
        </w:rPr>
      </w:pPr>
    </w:p>
    <w:p w14:paraId="3778F7D5" w14:textId="3AA3E3E1" w:rsidR="00E62023" w:rsidRDefault="00782D2F" w:rsidP="00E62023">
      <w:pPr>
        <w:spacing w:after="0"/>
        <w:jc w:val="center"/>
        <w:rPr>
          <w:rFonts w:ascii="Arial" w:hAnsi="Arial" w:cs="Arial"/>
          <w:b/>
          <w:bCs/>
        </w:rPr>
      </w:pPr>
      <w:r>
        <w:rPr>
          <w:rFonts w:ascii="Arial" w:hAnsi="Arial" w:cs="Arial"/>
          <w:b/>
          <w:bCs/>
        </w:rPr>
        <w:lastRenderedPageBreak/>
        <w:t xml:space="preserve">LISTA DE </w:t>
      </w:r>
      <w:r w:rsidR="00E62023">
        <w:rPr>
          <w:rFonts w:ascii="Arial" w:hAnsi="Arial" w:cs="Arial"/>
          <w:b/>
          <w:bCs/>
        </w:rPr>
        <w:t>QUADROS</w:t>
      </w:r>
    </w:p>
    <w:p w14:paraId="36C86672" w14:textId="77777777" w:rsidR="00E62023" w:rsidRDefault="00E62023" w:rsidP="00E62023">
      <w:pPr>
        <w:spacing w:after="0"/>
        <w:jc w:val="center"/>
        <w:rPr>
          <w:rFonts w:ascii="Arial" w:hAnsi="Arial" w:cs="Arial"/>
          <w:b/>
          <w:bCs/>
        </w:rPr>
      </w:pPr>
    </w:p>
    <w:p w14:paraId="410EE281" w14:textId="77777777" w:rsidR="00E62023" w:rsidRDefault="00E62023" w:rsidP="00E62023">
      <w:pPr>
        <w:spacing w:after="0"/>
        <w:jc w:val="center"/>
        <w:rPr>
          <w:rFonts w:ascii="Arial" w:hAnsi="Arial" w:cs="Arial"/>
          <w:b/>
          <w:bCs/>
        </w:rPr>
      </w:pPr>
    </w:p>
    <w:p w14:paraId="73144674" w14:textId="11D432BA" w:rsidR="00E62023" w:rsidRDefault="003C7F74" w:rsidP="00E62023">
      <w:pPr>
        <w:spacing w:after="0"/>
        <w:jc w:val="both"/>
        <w:rPr>
          <w:rFonts w:ascii="Arial" w:hAnsi="Arial" w:cs="Arial"/>
        </w:rPr>
      </w:pPr>
      <w:r w:rsidRPr="003C7F74">
        <w:rPr>
          <w:rFonts w:ascii="Arial" w:hAnsi="Arial" w:cs="Arial"/>
        </w:rPr>
        <w:t>Quadro 1: Etapas do desenvolvimento da oralidade pela criança.</w:t>
      </w:r>
      <w:r w:rsidR="00E62023" w:rsidRPr="00E37CDA">
        <w:rPr>
          <w:rFonts w:ascii="Arial" w:hAnsi="Arial" w:cs="Arial"/>
        </w:rPr>
        <w:t>..............</w:t>
      </w:r>
      <w:r w:rsidR="00E62023">
        <w:rPr>
          <w:rFonts w:ascii="Arial" w:hAnsi="Arial" w:cs="Arial"/>
        </w:rPr>
        <w:t>.</w:t>
      </w:r>
      <w:r w:rsidR="00E62023" w:rsidRPr="00E37CDA">
        <w:rPr>
          <w:rFonts w:ascii="Arial" w:hAnsi="Arial" w:cs="Arial"/>
        </w:rPr>
        <w:t>.........</w:t>
      </w:r>
      <w:r>
        <w:rPr>
          <w:rFonts w:ascii="Arial" w:hAnsi="Arial" w:cs="Arial"/>
        </w:rPr>
        <w:t xml:space="preserve"> 19</w:t>
      </w:r>
    </w:p>
    <w:p w14:paraId="48AE926A" w14:textId="14AAC84A" w:rsidR="003C7F74" w:rsidRPr="00E37CDA" w:rsidRDefault="003C7F74" w:rsidP="003C7F74">
      <w:pPr>
        <w:spacing w:after="0"/>
        <w:jc w:val="both"/>
        <w:rPr>
          <w:rFonts w:ascii="Arial" w:hAnsi="Arial" w:cs="Arial"/>
        </w:rPr>
      </w:pPr>
      <w:r w:rsidRPr="003C7F74">
        <w:rPr>
          <w:rFonts w:ascii="Arial" w:hAnsi="Arial" w:cs="Arial"/>
        </w:rPr>
        <w:t xml:space="preserve">Quadro </w:t>
      </w:r>
      <w:r>
        <w:rPr>
          <w:rFonts w:ascii="Arial" w:hAnsi="Arial" w:cs="Arial"/>
        </w:rPr>
        <w:t>2</w:t>
      </w:r>
      <w:r w:rsidRPr="003C7F74">
        <w:rPr>
          <w:rFonts w:ascii="Arial" w:hAnsi="Arial" w:cs="Arial"/>
        </w:rPr>
        <w:t>: Direitos das crianças à aprendizagem.</w:t>
      </w:r>
      <w:r w:rsidRPr="00E37CDA">
        <w:rPr>
          <w:rFonts w:ascii="Arial" w:hAnsi="Arial" w:cs="Arial"/>
        </w:rPr>
        <w:t>.......</w:t>
      </w:r>
      <w:r>
        <w:rPr>
          <w:rFonts w:ascii="Arial" w:hAnsi="Arial" w:cs="Arial"/>
        </w:rPr>
        <w:t>.........................</w:t>
      </w:r>
      <w:r w:rsidRPr="00E37CDA">
        <w:rPr>
          <w:rFonts w:ascii="Arial" w:hAnsi="Arial" w:cs="Arial"/>
        </w:rPr>
        <w:t>.......</w:t>
      </w:r>
      <w:r>
        <w:rPr>
          <w:rFonts w:ascii="Arial" w:hAnsi="Arial" w:cs="Arial"/>
        </w:rPr>
        <w:t>.</w:t>
      </w:r>
      <w:r w:rsidRPr="00E37CDA">
        <w:rPr>
          <w:rFonts w:ascii="Arial" w:hAnsi="Arial" w:cs="Arial"/>
        </w:rPr>
        <w:t>........</w:t>
      </w:r>
      <w:r>
        <w:rPr>
          <w:rFonts w:ascii="Arial" w:hAnsi="Arial" w:cs="Arial"/>
        </w:rPr>
        <w:t>.</w:t>
      </w:r>
      <w:r w:rsidRPr="00E37CDA">
        <w:rPr>
          <w:rFonts w:ascii="Arial" w:hAnsi="Arial" w:cs="Arial"/>
        </w:rPr>
        <w:t xml:space="preserve">. </w:t>
      </w:r>
      <w:r>
        <w:rPr>
          <w:rFonts w:ascii="Arial" w:hAnsi="Arial" w:cs="Arial"/>
        </w:rPr>
        <w:t>21</w:t>
      </w:r>
    </w:p>
    <w:p w14:paraId="44B4019C" w14:textId="77777777" w:rsidR="003C7F74" w:rsidRPr="00E37CDA" w:rsidRDefault="003C7F74" w:rsidP="00E62023">
      <w:pPr>
        <w:spacing w:after="0"/>
        <w:jc w:val="both"/>
        <w:rPr>
          <w:rFonts w:ascii="Arial" w:hAnsi="Arial" w:cs="Arial"/>
        </w:rPr>
      </w:pPr>
    </w:p>
    <w:p w14:paraId="6BDFB6F1" w14:textId="77777777" w:rsidR="00E62023" w:rsidRDefault="00E62023" w:rsidP="00E62023">
      <w:pPr>
        <w:spacing w:after="0"/>
        <w:jc w:val="center"/>
        <w:rPr>
          <w:rFonts w:ascii="Arial" w:hAnsi="Arial" w:cs="Arial"/>
          <w:b/>
          <w:bCs/>
        </w:rPr>
      </w:pPr>
    </w:p>
    <w:p w14:paraId="08ED0981" w14:textId="77777777" w:rsidR="00E62023" w:rsidRDefault="00E62023" w:rsidP="00E62023">
      <w:pPr>
        <w:jc w:val="center"/>
      </w:pPr>
    </w:p>
    <w:p w14:paraId="5D2A11CE" w14:textId="77777777" w:rsidR="00E62023" w:rsidRDefault="00E62023" w:rsidP="00E62023">
      <w:pPr>
        <w:jc w:val="center"/>
      </w:pPr>
    </w:p>
    <w:p w14:paraId="5DE98D1E" w14:textId="77777777" w:rsidR="00E62023" w:rsidRDefault="00E62023" w:rsidP="00E62023">
      <w:pPr>
        <w:jc w:val="center"/>
      </w:pPr>
    </w:p>
    <w:p w14:paraId="626035EA" w14:textId="77777777" w:rsidR="00E62023" w:rsidRDefault="00E62023" w:rsidP="00E62023">
      <w:pPr>
        <w:jc w:val="center"/>
      </w:pPr>
    </w:p>
    <w:p w14:paraId="69382747" w14:textId="77777777" w:rsidR="00E62023" w:rsidRDefault="00E62023" w:rsidP="00E62023">
      <w:pPr>
        <w:jc w:val="center"/>
      </w:pPr>
    </w:p>
    <w:p w14:paraId="1B1A1525" w14:textId="77777777" w:rsidR="00E62023" w:rsidRDefault="00E62023" w:rsidP="00E62023">
      <w:pPr>
        <w:jc w:val="center"/>
      </w:pPr>
    </w:p>
    <w:p w14:paraId="5D13A89B" w14:textId="77777777" w:rsidR="00E62023" w:rsidRDefault="00E62023" w:rsidP="00E62023">
      <w:pPr>
        <w:jc w:val="center"/>
      </w:pPr>
    </w:p>
    <w:p w14:paraId="44CD0ABF" w14:textId="77777777" w:rsidR="00E62023" w:rsidRDefault="00E62023" w:rsidP="00E62023">
      <w:pPr>
        <w:jc w:val="center"/>
      </w:pPr>
    </w:p>
    <w:p w14:paraId="7F3E71ED" w14:textId="77777777" w:rsidR="00E62023" w:rsidRDefault="00E62023" w:rsidP="00E62023">
      <w:pPr>
        <w:jc w:val="center"/>
      </w:pPr>
    </w:p>
    <w:p w14:paraId="7D4025AF" w14:textId="77777777" w:rsidR="00E62023" w:rsidRDefault="00E62023" w:rsidP="00E62023">
      <w:pPr>
        <w:jc w:val="center"/>
      </w:pPr>
    </w:p>
    <w:p w14:paraId="19E476BA" w14:textId="77777777" w:rsidR="00E62023" w:rsidRDefault="00E62023" w:rsidP="00E62023">
      <w:pPr>
        <w:jc w:val="center"/>
      </w:pPr>
    </w:p>
    <w:p w14:paraId="0B612567" w14:textId="77777777" w:rsidR="00E62023" w:rsidRDefault="00E62023" w:rsidP="00E62023">
      <w:pPr>
        <w:jc w:val="center"/>
      </w:pPr>
    </w:p>
    <w:p w14:paraId="627DDBB5" w14:textId="77777777" w:rsidR="00E62023" w:rsidRDefault="00E62023" w:rsidP="00E62023">
      <w:pPr>
        <w:jc w:val="center"/>
      </w:pPr>
    </w:p>
    <w:p w14:paraId="10CACB18" w14:textId="77777777" w:rsidR="00E62023" w:rsidRDefault="00E62023" w:rsidP="00E62023">
      <w:pPr>
        <w:jc w:val="center"/>
      </w:pPr>
    </w:p>
    <w:p w14:paraId="391AFAEC" w14:textId="77777777" w:rsidR="00E62023" w:rsidRDefault="00E62023" w:rsidP="00E62023">
      <w:pPr>
        <w:jc w:val="center"/>
      </w:pPr>
    </w:p>
    <w:p w14:paraId="6760C2CD" w14:textId="77777777" w:rsidR="00E62023" w:rsidRDefault="00E62023" w:rsidP="00E62023">
      <w:pPr>
        <w:jc w:val="center"/>
      </w:pPr>
    </w:p>
    <w:p w14:paraId="4CA549E3" w14:textId="77777777" w:rsidR="00E62023" w:rsidRDefault="00E62023" w:rsidP="00E62023">
      <w:pPr>
        <w:jc w:val="center"/>
      </w:pPr>
    </w:p>
    <w:p w14:paraId="1A098CAB" w14:textId="77777777" w:rsidR="00E62023" w:rsidRDefault="00E62023" w:rsidP="00E62023">
      <w:pPr>
        <w:jc w:val="center"/>
      </w:pPr>
    </w:p>
    <w:p w14:paraId="1C143D0C" w14:textId="77777777" w:rsidR="00E62023" w:rsidRDefault="00E62023" w:rsidP="00E62023">
      <w:pPr>
        <w:jc w:val="center"/>
      </w:pPr>
    </w:p>
    <w:p w14:paraId="185FD296" w14:textId="77777777" w:rsidR="00E62023" w:rsidRDefault="00E62023" w:rsidP="00E62023">
      <w:pPr>
        <w:jc w:val="center"/>
      </w:pPr>
    </w:p>
    <w:p w14:paraId="4103DEB6" w14:textId="77777777" w:rsidR="00E62023" w:rsidRDefault="00E62023" w:rsidP="00E62023">
      <w:pPr>
        <w:jc w:val="center"/>
      </w:pPr>
    </w:p>
    <w:p w14:paraId="76599928" w14:textId="77777777" w:rsidR="00E62023" w:rsidRDefault="00E62023" w:rsidP="00E62023">
      <w:pPr>
        <w:jc w:val="center"/>
      </w:pPr>
    </w:p>
    <w:p w14:paraId="13F5F213" w14:textId="77777777" w:rsidR="003C7F74" w:rsidRDefault="003C7F74" w:rsidP="00E62023">
      <w:pPr>
        <w:jc w:val="center"/>
      </w:pPr>
    </w:p>
    <w:p w14:paraId="1044EB43" w14:textId="77777777" w:rsidR="003C7F74" w:rsidRDefault="003C7F74" w:rsidP="00E62023">
      <w:pPr>
        <w:spacing w:after="0"/>
        <w:jc w:val="center"/>
        <w:rPr>
          <w:rFonts w:ascii="Arial" w:hAnsi="Arial" w:cs="Arial"/>
          <w:b/>
          <w:bCs/>
        </w:rPr>
      </w:pPr>
    </w:p>
    <w:p w14:paraId="21BF1557" w14:textId="4D01246F" w:rsidR="00E62023" w:rsidRDefault="00E62023" w:rsidP="00E62023">
      <w:pPr>
        <w:spacing w:after="0"/>
        <w:jc w:val="center"/>
        <w:rPr>
          <w:rFonts w:ascii="Arial" w:hAnsi="Arial" w:cs="Arial"/>
          <w:b/>
          <w:bCs/>
        </w:rPr>
      </w:pPr>
      <w:r>
        <w:rPr>
          <w:rFonts w:ascii="Arial" w:hAnsi="Arial" w:cs="Arial"/>
          <w:b/>
          <w:bCs/>
        </w:rPr>
        <w:t xml:space="preserve">LISTA DE </w:t>
      </w:r>
      <w:r w:rsidR="00F018CF">
        <w:rPr>
          <w:rFonts w:ascii="Arial" w:hAnsi="Arial" w:cs="Arial"/>
          <w:b/>
          <w:bCs/>
        </w:rPr>
        <w:t xml:space="preserve">SIGLAS E </w:t>
      </w:r>
      <w:r>
        <w:rPr>
          <w:rFonts w:ascii="Arial" w:hAnsi="Arial" w:cs="Arial"/>
          <w:b/>
          <w:bCs/>
        </w:rPr>
        <w:t>ABREVIATURAS</w:t>
      </w:r>
    </w:p>
    <w:p w14:paraId="3AA25CA9" w14:textId="77777777" w:rsidR="00E62023" w:rsidRDefault="00E62023" w:rsidP="00E62023">
      <w:pPr>
        <w:spacing w:after="0"/>
        <w:jc w:val="center"/>
        <w:rPr>
          <w:rFonts w:ascii="Arial" w:hAnsi="Arial" w:cs="Arial"/>
          <w:b/>
          <w:bCs/>
        </w:rPr>
      </w:pPr>
    </w:p>
    <w:p w14:paraId="01C97FC3" w14:textId="77777777" w:rsidR="00E62023" w:rsidRDefault="00E62023" w:rsidP="00E62023">
      <w:pPr>
        <w:spacing w:after="0"/>
        <w:jc w:val="both"/>
        <w:rPr>
          <w:rFonts w:ascii="Arial" w:hAnsi="Arial" w:cs="Arial"/>
          <w:b/>
          <w:bCs/>
        </w:rPr>
      </w:pPr>
    </w:p>
    <w:p w14:paraId="2A371071" w14:textId="27C72FD4" w:rsidR="00E62023" w:rsidRPr="00276FB8" w:rsidRDefault="003C7F74" w:rsidP="00E62023">
      <w:pPr>
        <w:spacing w:after="0"/>
        <w:jc w:val="both"/>
        <w:rPr>
          <w:rFonts w:ascii="Arial" w:hAnsi="Arial" w:cs="Arial"/>
        </w:rPr>
      </w:pPr>
      <w:r>
        <w:rPr>
          <w:rFonts w:ascii="Arial" w:hAnsi="Arial" w:cs="Arial"/>
        </w:rPr>
        <w:t>BNCC</w:t>
      </w:r>
      <w:r w:rsidR="00E62023" w:rsidRPr="00276FB8">
        <w:rPr>
          <w:rFonts w:ascii="Arial" w:hAnsi="Arial" w:cs="Arial"/>
        </w:rPr>
        <w:t xml:space="preserve">          </w:t>
      </w:r>
      <w:r>
        <w:rPr>
          <w:rFonts w:ascii="Arial" w:hAnsi="Arial" w:cs="Arial"/>
        </w:rPr>
        <w:t>Base Nacional Comum Curricular</w:t>
      </w:r>
    </w:p>
    <w:p w14:paraId="283BCC2D" w14:textId="1B7FDC80" w:rsidR="00E62023" w:rsidRDefault="003C7F74" w:rsidP="00E62023">
      <w:pPr>
        <w:spacing w:after="0"/>
        <w:jc w:val="both"/>
        <w:rPr>
          <w:rFonts w:ascii="Arial" w:hAnsi="Arial" w:cs="Arial"/>
        </w:rPr>
      </w:pPr>
      <w:r>
        <w:rPr>
          <w:rFonts w:ascii="Arial" w:hAnsi="Arial" w:cs="Arial"/>
        </w:rPr>
        <w:t>RCNEI         Referencial Curricular Nacional para a Educação Infantil</w:t>
      </w:r>
    </w:p>
    <w:p w14:paraId="52363EE8" w14:textId="2A3D9CF4" w:rsidR="003C7F74" w:rsidRDefault="003C7F74" w:rsidP="00E62023">
      <w:pPr>
        <w:spacing w:after="0"/>
        <w:jc w:val="both"/>
        <w:rPr>
          <w:rFonts w:ascii="Arial" w:hAnsi="Arial" w:cs="Arial"/>
        </w:rPr>
      </w:pPr>
      <w:r>
        <w:rPr>
          <w:rFonts w:ascii="Arial" w:hAnsi="Arial" w:cs="Arial"/>
        </w:rPr>
        <w:t xml:space="preserve">DCNEI         </w:t>
      </w:r>
      <w:r w:rsidRPr="00CE2414">
        <w:rPr>
          <w:rFonts w:ascii="Arial" w:hAnsi="Arial" w:cs="Arial"/>
        </w:rPr>
        <w:t>Diretrizes Curriculares Nacionais para a Educação Infantil</w:t>
      </w:r>
    </w:p>
    <w:p w14:paraId="57F3710D" w14:textId="72A4DF90" w:rsidR="003C7F74" w:rsidRPr="00276FB8" w:rsidRDefault="003C7F74" w:rsidP="00E62023">
      <w:pPr>
        <w:spacing w:after="0"/>
        <w:jc w:val="both"/>
        <w:rPr>
          <w:rFonts w:ascii="Arial" w:hAnsi="Arial" w:cs="Arial"/>
        </w:rPr>
      </w:pPr>
      <w:r>
        <w:rPr>
          <w:rFonts w:ascii="Arial" w:hAnsi="Arial" w:cs="Arial"/>
        </w:rPr>
        <w:t>TCC             Trabalho de Conclusão de Curso</w:t>
      </w:r>
    </w:p>
    <w:p w14:paraId="1914A4C1" w14:textId="77777777" w:rsidR="00E62023" w:rsidRDefault="00E62023" w:rsidP="00E62023">
      <w:pPr>
        <w:spacing w:after="0"/>
        <w:jc w:val="center"/>
        <w:rPr>
          <w:rFonts w:ascii="Arial" w:hAnsi="Arial" w:cs="Arial"/>
          <w:b/>
          <w:bCs/>
        </w:rPr>
      </w:pPr>
    </w:p>
    <w:p w14:paraId="680579D3" w14:textId="77777777" w:rsidR="00E62023" w:rsidRDefault="00E62023" w:rsidP="00E62023">
      <w:pPr>
        <w:jc w:val="center"/>
      </w:pPr>
    </w:p>
    <w:p w14:paraId="374D6C06" w14:textId="77777777" w:rsidR="00E62023" w:rsidRDefault="00E62023" w:rsidP="00E62023">
      <w:pPr>
        <w:jc w:val="center"/>
      </w:pPr>
    </w:p>
    <w:p w14:paraId="2009D4E6" w14:textId="77777777" w:rsidR="00E62023" w:rsidRDefault="00E62023" w:rsidP="00E62023">
      <w:pPr>
        <w:jc w:val="center"/>
      </w:pPr>
    </w:p>
    <w:p w14:paraId="13495B00" w14:textId="77777777" w:rsidR="00E62023" w:rsidRDefault="00E62023" w:rsidP="00E62023">
      <w:pPr>
        <w:jc w:val="center"/>
      </w:pPr>
    </w:p>
    <w:p w14:paraId="0482A392" w14:textId="77777777" w:rsidR="00E62023" w:rsidRDefault="00E62023" w:rsidP="00E62023">
      <w:pPr>
        <w:jc w:val="center"/>
      </w:pPr>
    </w:p>
    <w:p w14:paraId="348E301C" w14:textId="77777777" w:rsidR="00E62023" w:rsidRDefault="00E62023" w:rsidP="00E62023">
      <w:pPr>
        <w:jc w:val="center"/>
      </w:pPr>
    </w:p>
    <w:p w14:paraId="00CED23C" w14:textId="77777777" w:rsidR="00E62023" w:rsidRDefault="00E62023" w:rsidP="00E62023">
      <w:pPr>
        <w:jc w:val="center"/>
      </w:pPr>
    </w:p>
    <w:p w14:paraId="293BBA2B" w14:textId="77777777" w:rsidR="00E62023" w:rsidRDefault="00E62023" w:rsidP="00E62023">
      <w:pPr>
        <w:jc w:val="center"/>
      </w:pPr>
    </w:p>
    <w:p w14:paraId="0A2B141E" w14:textId="77777777" w:rsidR="00E62023" w:rsidRDefault="00E62023" w:rsidP="00E62023">
      <w:pPr>
        <w:jc w:val="center"/>
      </w:pPr>
    </w:p>
    <w:p w14:paraId="369EAD0B" w14:textId="77777777" w:rsidR="00E62023" w:rsidRDefault="00E62023" w:rsidP="00E62023">
      <w:pPr>
        <w:jc w:val="center"/>
      </w:pPr>
    </w:p>
    <w:p w14:paraId="30A86647" w14:textId="77777777" w:rsidR="00E62023" w:rsidRDefault="00E62023" w:rsidP="00E62023">
      <w:pPr>
        <w:jc w:val="center"/>
      </w:pPr>
    </w:p>
    <w:p w14:paraId="10D2E523" w14:textId="77777777" w:rsidR="00E62023" w:rsidRDefault="00E62023" w:rsidP="00E62023">
      <w:pPr>
        <w:jc w:val="center"/>
      </w:pPr>
    </w:p>
    <w:p w14:paraId="31B3A342" w14:textId="77777777" w:rsidR="003C7F74" w:rsidRDefault="003C7F74" w:rsidP="00E62023">
      <w:pPr>
        <w:jc w:val="center"/>
      </w:pPr>
    </w:p>
    <w:p w14:paraId="5F6DD1FD" w14:textId="77777777" w:rsidR="00E62023" w:rsidRDefault="00E62023" w:rsidP="00E62023">
      <w:pPr>
        <w:jc w:val="center"/>
      </w:pPr>
    </w:p>
    <w:p w14:paraId="74D34A44" w14:textId="77777777" w:rsidR="00E62023" w:rsidRDefault="00E62023" w:rsidP="00E62023">
      <w:pPr>
        <w:jc w:val="center"/>
      </w:pPr>
    </w:p>
    <w:p w14:paraId="4D88CAF7" w14:textId="77777777" w:rsidR="00E62023" w:rsidRDefault="00E62023" w:rsidP="00E62023">
      <w:pPr>
        <w:jc w:val="center"/>
      </w:pPr>
    </w:p>
    <w:p w14:paraId="75A240B3" w14:textId="77777777" w:rsidR="00E62023" w:rsidRDefault="00E62023" w:rsidP="00E62023">
      <w:pPr>
        <w:jc w:val="center"/>
      </w:pPr>
    </w:p>
    <w:p w14:paraId="4832E837" w14:textId="77777777" w:rsidR="00E62023" w:rsidRDefault="00E62023" w:rsidP="00E62023">
      <w:pPr>
        <w:jc w:val="center"/>
      </w:pPr>
    </w:p>
    <w:p w14:paraId="4F7CEB12" w14:textId="77777777" w:rsidR="003C7F74" w:rsidRDefault="003C7F74" w:rsidP="00E62023">
      <w:pPr>
        <w:jc w:val="center"/>
      </w:pPr>
    </w:p>
    <w:p w14:paraId="376D0AC8" w14:textId="77777777" w:rsidR="003C7F74" w:rsidRDefault="003C7F74" w:rsidP="00E62023">
      <w:pPr>
        <w:jc w:val="center"/>
      </w:pPr>
    </w:p>
    <w:p w14:paraId="7303AFFD" w14:textId="77777777" w:rsidR="00E62023" w:rsidRDefault="00E62023" w:rsidP="00E62023">
      <w:pPr>
        <w:jc w:val="center"/>
      </w:pPr>
    </w:p>
    <w:p w14:paraId="21F65833" w14:textId="77777777" w:rsidR="00E62023" w:rsidRDefault="00E62023" w:rsidP="00E62023">
      <w:pPr>
        <w:jc w:val="center"/>
      </w:pPr>
    </w:p>
    <w:p w14:paraId="2959B739" w14:textId="77777777" w:rsidR="00E62023" w:rsidRDefault="00E62023" w:rsidP="00E62023">
      <w:pPr>
        <w:jc w:val="center"/>
      </w:pPr>
    </w:p>
    <w:p w14:paraId="7A99D967" w14:textId="76E8F3D8" w:rsidR="00E62023" w:rsidRDefault="00E62023" w:rsidP="00E62023">
      <w:pPr>
        <w:spacing w:after="0"/>
        <w:jc w:val="center"/>
        <w:rPr>
          <w:rFonts w:ascii="Arial" w:hAnsi="Arial" w:cs="Arial"/>
          <w:b/>
          <w:bCs/>
        </w:rPr>
      </w:pPr>
      <w:r>
        <w:rPr>
          <w:rFonts w:ascii="Arial" w:hAnsi="Arial" w:cs="Arial"/>
          <w:b/>
          <w:bCs/>
        </w:rPr>
        <w:t>SUMÁRIO</w:t>
      </w:r>
    </w:p>
    <w:p w14:paraId="7470971E" w14:textId="77777777" w:rsidR="00E62023" w:rsidRDefault="00E62023" w:rsidP="00F018CF">
      <w:pPr>
        <w:spacing w:after="0"/>
        <w:rPr>
          <w:rFonts w:ascii="Arial" w:hAnsi="Arial" w:cs="Arial"/>
          <w:b/>
          <w:bCs/>
        </w:rPr>
      </w:pPr>
    </w:p>
    <w:p w14:paraId="3DF3AB85" w14:textId="77777777" w:rsidR="00E62023" w:rsidRDefault="00E62023" w:rsidP="00E62023">
      <w:pPr>
        <w:spacing w:after="0"/>
        <w:jc w:val="center"/>
        <w:rPr>
          <w:rFonts w:ascii="Arial" w:hAnsi="Arial" w:cs="Arial"/>
          <w:b/>
          <w:bCs/>
        </w:rPr>
      </w:pPr>
    </w:p>
    <w:sdt>
      <w:sdtPr>
        <w:rPr>
          <w:rFonts w:asciiTheme="minorHAnsi" w:eastAsiaTheme="minorHAnsi" w:hAnsiTheme="minorHAnsi" w:cstheme="minorBidi"/>
          <w:color w:val="auto"/>
          <w:kern w:val="2"/>
          <w:sz w:val="24"/>
          <w:szCs w:val="24"/>
          <w:lang w:eastAsia="en-US"/>
          <w14:ligatures w14:val="standardContextual"/>
        </w:rPr>
        <w:id w:val="-1525092271"/>
        <w:docPartObj>
          <w:docPartGallery w:val="Table of Contents"/>
          <w:docPartUnique/>
        </w:docPartObj>
      </w:sdtPr>
      <w:sdtEndPr>
        <w:rPr>
          <w:rFonts w:eastAsiaTheme="minorEastAsia"/>
          <w:b/>
          <w:bCs/>
        </w:rPr>
      </w:sdtEndPr>
      <w:sdtContent>
        <w:p w14:paraId="5FDF0D39" w14:textId="5D0FE75E" w:rsidR="00F018CF" w:rsidRDefault="00F018CF">
          <w:pPr>
            <w:pStyle w:val="CabealhodoSumrio"/>
          </w:pPr>
        </w:p>
        <w:p w14:paraId="51ABA836" w14:textId="7AEA7CC7" w:rsidR="00F018CF" w:rsidRPr="00F018CF" w:rsidRDefault="00F018CF">
          <w:pPr>
            <w:pStyle w:val="Sumrio1"/>
            <w:rPr>
              <w:rFonts w:asciiTheme="minorHAnsi" w:eastAsiaTheme="minorEastAsia" w:hAnsiTheme="minorHAnsi" w:cstheme="minorBidi"/>
              <w:b/>
              <w:bCs/>
              <w:lang w:eastAsia="pt-BR"/>
            </w:rPr>
          </w:pPr>
          <w:r w:rsidRPr="00F018CF">
            <w:rPr>
              <w:b/>
              <w:bCs/>
            </w:rPr>
            <w:fldChar w:fldCharType="begin"/>
          </w:r>
          <w:r w:rsidRPr="00F018CF">
            <w:rPr>
              <w:b/>
              <w:bCs/>
            </w:rPr>
            <w:instrText xml:space="preserve"> TOC \o "1-3" \h \z \u </w:instrText>
          </w:r>
          <w:r w:rsidRPr="00F018CF">
            <w:rPr>
              <w:b/>
              <w:bCs/>
            </w:rPr>
            <w:fldChar w:fldCharType="separate"/>
          </w:r>
          <w:hyperlink w:anchor="_Toc207054242" w:history="1">
            <w:r w:rsidRPr="00F018CF">
              <w:rPr>
                <w:rStyle w:val="Hyperlink"/>
                <w:b/>
                <w:bCs/>
              </w:rPr>
              <w:t>1 INTRODUÇÃO</w:t>
            </w:r>
            <w:r w:rsidRPr="00F018CF">
              <w:rPr>
                <w:b/>
                <w:bCs/>
                <w:webHidden/>
              </w:rPr>
              <w:tab/>
            </w:r>
            <w:r w:rsidRPr="00F018CF">
              <w:rPr>
                <w:b/>
                <w:bCs/>
                <w:webHidden/>
              </w:rPr>
              <w:fldChar w:fldCharType="begin"/>
            </w:r>
            <w:r w:rsidRPr="00F018CF">
              <w:rPr>
                <w:b/>
                <w:bCs/>
                <w:webHidden/>
              </w:rPr>
              <w:instrText xml:space="preserve"> PAGEREF _Toc207054242 \h </w:instrText>
            </w:r>
            <w:r w:rsidRPr="00F018CF">
              <w:rPr>
                <w:b/>
                <w:bCs/>
                <w:webHidden/>
              </w:rPr>
            </w:r>
            <w:r w:rsidRPr="00F018CF">
              <w:rPr>
                <w:b/>
                <w:bCs/>
                <w:webHidden/>
              </w:rPr>
              <w:fldChar w:fldCharType="separate"/>
            </w:r>
            <w:r w:rsidR="00B51509">
              <w:rPr>
                <w:b/>
                <w:bCs/>
                <w:webHidden/>
              </w:rPr>
              <w:t>11</w:t>
            </w:r>
            <w:r w:rsidRPr="00F018CF">
              <w:rPr>
                <w:b/>
                <w:bCs/>
                <w:webHidden/>
              </w:rPr>
              <w:fldChar w:fldCharType="end"/>
            </w:r>
          </w:hyperlink>
        </w:p>
        <w:p w14:paraId="41610346" w14:textId="0676351A" w:rsidR="00F018CF" w:rsidRPr="00F018CF" w:rsidRDefault="00B5425F">
          <w:pPr>
            <w:pStyle w:val="Sumrio1"/>
            <w:rPr>
              <w:rFonts w:asciiTheme="minorHAnsi" w:eastAsiaTheme="minorEastAsia" w:hAnsiTheme="minorHAnsi" w:cstheme="minorBidi"/>
              <w:b/>
              <w:bCs/>
              <w:lang w:eastAsia="pt-BR"/>
            </w:rPr>
          </w:pPr>
          <w:hyperlink w:anchor="_Toc207054243" w:history="1">
            <w:r w:rsidR="00F018CF" w:rsidRPr="00F018CF">
              <w:rPr>
                <w:rStyle w:val="Hyperlink"/>
                <w:b/>
                <w:bCs/>
              </w:rPr>
              <w:t>2 MATERNIDADE, PEDAGOGIA E ORALIDADE: ENCONTROS COM HELENA</w:t>
            </w:r>
            <w:r w:rsidR="00F018CF" w:rsidRPr="00F018CF">
              <w:rPr>
                <w:b/>
                <w:bCs/>
                <w:webHidden/>
              </w:rPr>
              <w:tab/>
            </w:r>
            <w:r w:rsidR="00F018CF" w:rsidRPr="00F018CF">
              <w:rPr>
                <w:b/>
                <w:bCs/>
                <w:webHidden/>
              </w:rPr>
              <w:fldChar w:fldCharType="begin"/>
            </w:r>
            <w:r w:rsidR="00F018CF" w:rsidRPr="00F018CF">
              <w:rPr>
                <w:b/>
                <w:bCs/>
                <w:webHidden/>
              </w:rPr>
              <w:instrText xml:space="preserve"> PAGEREF _Toc207054243 \h </w:instrText>
            </w:r>
            <w:r w:rsidR="00F018CF" w:rsidRPr="00F018CF">
              <w:rPr>
                <w:b/>
                <w:bCs/>
                <w:webHidden/>
              </w:rPr>
            </w:r>
            <w:r w:rsidR="00F018CF" w:rsidRPr="00F018CF">
              <w:rPr>
                <w:b/>
                <w:bCs/>
                <w:webHidden/>
              </w:rPr>
              <w:fldChar w:fldCharType="separate"/>
            </w:r>
            <w:r w:rsidR="00B51509">
              <w:rPr>
                <w:b/>
                <w:bCs/>
                <w:webHidden/>
              </w:rPr>
              <w:t>13</w:t>
            </w:r>
            <w:r w:rsidR="00F018CF" w:rsidRPr="00F018CF">
              <w:rPr>
                <w:b/>
                <w:bCs/>
                <w:webHidden/>
              </w:rPr>
              <w:fldChar w:fldCharType="end"/>
            </w:r>
          </w:hyperlink>
        </w:p>
        <w:p w14:paraId="41C75E3C" w14:textId="4AB21928" w:rsidR="00F018CF" w:rsidRPr="00F018CF" w:rsidRDefault="00B5425F">
          <w:pPr>
            <w:pStyle w:val="Sumrio1"/>
            <w:rPr>
              <w:rFonts w:asciiTheme="minorHAnsi" w:eastAsiaTheme="minorEastAsia" w:hAnsiTheme="minorHAnsi" w:cstheme="minorBidi"/>
              <w:b/>
              <w:bCs/>
              <w:lang w:eastAsia="pt-BR"/>
            </w:rPr>
          </w:pPr>
          <w:hyperlink w:anchor="_Toc207054244" w:history="1">
            <w:r w:rsidR="00F018CF" w:rsidRPr="00F018CF">
              <w:rPr>
                <w:rStyle w:val="Hyperlink"/>
                <w:b/>
                <w:bCs/>
              </w:rPr>
              <w:t>3 ENCONTROS COM PENSAMENTOS TEÓRICOS: FUNDAMENTANDO AS IDEIAS SOBRE ORALIDADE</w:t>
            </w:r>
            <w:r w:rsidR="00F018CF" w:rsidRPr="00F018CF">
              <w:rPr>
                <w:b/>
                <w:bCs/>
                <w:webHidden/>
              </w:rPr>
              <w:tab/>
            </w:r>
            <w:r w:rsidR="00F018CF" w:rsidRPr="00F018CF">
              <w:rPr>
                <w:b/>
                <w:bCs/>
                <w:webHidden/>
              </w:rPr>
              <w:fldChar w:fldCharType="begin"/>
            </w:r>
            <w:r w:rsidR="00F018CF" w:rsidRPr="00F018CF">
              <w:rPr>
                <w:b/>
                <w:bCs/>
                <w:webHidden/>
              </w:rPr>
              <w:instrText xml:space="preserve"> PAGEREF _Toc207054244 \h </w:instrText>
            </w:r>
            <w:r w:rsidR="00F018CF" w:rsidRPr="00F018CF">
              <w:rPr>
                <w:b/>
                <w:bCs/>
                <w:webHidden/>
              </w:rPr>
            </w:r>
            <w:r w:rsidR="00F018CF" w:rsidRPr="00F018CF">
              <w:rPr>
                <w:b/>
                <w:bCs/>
                <w:webHidden/>
              </w:rPr>
              <w:fldChar w:fldCharType="separate"/>
            </w:r>
            <w:r w:rsidR="00B51509">
              <w:rPr>
                <w:b/>
                <w:bCs/>
                <w:webHidden/>
              </w:rPr>
              <w:t>15</w:t>
            </w:r>
            <w:r w:rsidR="00F018CF" w:rsidRPr="00F018CF">
              <w:rPr>
                <w:b/>
                <w:bCs/>
                <w:webHidden/>
              </w:rPr>
              <w:fldChar w:fldCharType="end"/>
            </w:r>
          </w:hyperlink>
        </w:p>
        <w:p w14:paraId="1876FA6B" w14:textId="0442FEBA" w:rsidR="00F018CF" w:rsidRPr="00F018CF" w:rsidRDefault="00B5425F">
          <w:pPr>
            <w:pStyle w:val="Sumrio1"/>
            <w:rPr>
              <w:rFonts w:asciiTheme="minorHAnsi" w:eastAsiaTheme="minorEastAsia" w:hAnsiTheme="minorHAnsi" w:cstheme="minorBidi"/>
              <w:b/>
              <w:bCs/>
              <w:lang w:eastAsia="pt-BR"/>
            </w:rPr>
          </w:pPr>
          <w:hyperlink w:anchor="_Toc207054245" w:history="1">
            <w:r w:rsidR="00F018CF" w:rsidRPr="00F018CF">
              <w:rPr>
                <w:rStyle w:val="Hyperlink"/>
                <w:b/>
                <w:bCs/>
              </w:rPr>
              <w:t>3.1 O que é oralidade?</w:t>
            </w:r>
            <w:r w:rsidR="00F018CF" w:rsidRPr="00F018CF">
              <w:rPr>
                <w:b/>
                <w:bCs/>
                <w:webHidden/>
              </w:rPr>
              <w:tab/>
            </w:r>
            <w:r w:rsidR="00F018CF" w:rsidRPr="00F018CF">
              <w:rPr>
                <w:b/>
                <w:bCs/>
                <w:webHidden/>
              </w:rPr>
              <w:fldChar w:fldCharType="begin"/>
            </w:r>
            <w:r w:rsidR="00F018CF" w:rsidRPr="00F018CF">
              <w:rPr>
                <w:b/>
                <w:bCs/>
                <w:webHidden/>
              </w:rPr>
              <w:instrText xml:space="preserve"> PAGEREF _Toc207054245 \h </w:instrText>
            </w:r>
            <w:r w:rsidR="00F018CF" w:rsidRPr="00F018CF">
              <w:rPr>
                <w:b/>
                <w:bCs/>
                <w:webHidden/>
              </w:rPr>
            </w:r>
            <w:r w:rsidR="00F018CF" w:rsidRPr="00F018CF">
              <w:rPr>
                <w:b/>
                <w:bCs/>
                <w:webHidden/>
              </w:rPr>
              <w:fldChar w:fldCharType="separate"/>
            </w:r>
            <w:r w:rsidR="00B51509">
              <w:rPr>
                <w:b/>
                <w:bCs/>
                <w:webHidden/>
              </w:rPr>
              <w:t>17</w:t>
            </w:r>
            <w:r w:rsidR="00F018CF" w:rsidRPr="00F018CF">
              <w:rPr>
                <w:b/>
                <w:bCs/>
                <w:webHidden/>
              </w:rPr>
              <w:fldChar w:fldCharType="end"/>
            </w:r>
          </w:hyperlink>
        </w:p>
        <w:p w14:paraId="27718D73" w14:textId="4C17118D" w:rsidR="00F018CF" w:rsidRPr="00F018CF" w:rsidRDefault="00B5425F">
          <w:pPr>
            <w:pStyle w:val="Sumrio1"/>
            <w:rPr>
              <w:rFonts w:asciiTheme="minorHAnsi" w:eastAsiaTheme="minorEastAsia" w:hAnsiTheme="minorHAnsi" w:cstheme="minorBidi"/>
              <w:b/>
              <w:bCs/>
              <w:lang w:eastAsia="pt-BR"/>
            </w:rPr>
          </w:pPr>
          <w:hyperlink w:anchor="_Toc207054246" w:history="1">
            <w:r w:rsidR="00F018CF" w:rsidRPr="00F018CF">
              <w:rPr>
                <w:rStyle w:val="Hyperlink"/>
                <w:b/>
                <w:bCs/>
              </w:rPr>
              <w:t>3.2 A construção da oralidade pela criança</w:t>
            </w:r>
            <w:r w:rsidR="00F018CF" w:rsidRPr="00F018CF">
              <w:rPr>
                <w:b/>
                <w:bCs/>
                <w:webHidden/>
              </w:rPr>
              <w:tab/>
            </w:r>
            <w:r w:rsidR="00F018CF" w:rsidRPr="00F018CF">
              <w:rPr>
                <w:b/>
                <w:bCs/>
                <w:webHidden/>
              </w:rPr>
              <w:fldChar w:fldCharType="begin"/>
            </w:r>
            <w:r w:rsidR="00F018CF" w:rsidRPr="00F018CF">
              <w:rPr>
                <w:b/>
                <w:bCs/>
                <w:webHidden/>
              </w:rPr>
              <w:instrText xml:space="preserve"> PAGEREF _Toc207054246 \h </w:instrText>
            </w:r>
            <w:r w:rsidR="00F018CF" w:rsidRPr="00F018CF">
              <w:rPr>
                <w:b/>
                <w:bCs/>
                <w:webHidden/>
              </w:rPr>
            </w:r>
            <w:r w:rsidR="00F018CF" w:rsidRPr="00F018CF">
              <w:rPr>
                <w:b/>
                <w:bCs/>
                <w:webHidden/>
              </w:rPr>
              <w:fldChar w:fldCharType="separate"/>
            </w:r>
            <w:r w:rsidR="00B51509">
              <w:rPr>
                <w:b/>
                <w:bCs/>
                <w:webHidden/>
              </w:rPr>
              <w:t>18</w:t>
            </w:r>
            <w:r w:rsidR="00F018CF" w:rsidRPr="00F018CF">
              <w:rPr>
                <w:b/>
                <w:bCs/>
                <w:webHidden/>
              </w:rPr>
              <w:fldChar w:fldCharType="end"/>
            </w:r>
          </w:hyperlink>
        </w:p>
        <w:p w14:paraId="4A4C3F8E" w14:textId="7846E8FB" w:rsidR="00F018CF" w:rsidRPr="00F018CF" w:rsidRDefault="00B5425F">
          <w:pPr>
            <w:pStyle w:val="Sumrio1"/>
            <w:rPr>
              <w:rFonts w:asciiTheme="minorHAnsi" w:eastAsiaTheme="minorEastAsia" w:hAnsiTheme="minorHAnsi" w:cstheme="minorBidi"/>
              <w:b/>
              <w:bCs/>
              <w:lang w:eastAsia="pt-BR"/>
            </w:rPr>
          </w:pPr>
          <w:hyperlink w:anchor="_Toc207054247" w:history="1">
            <w:r w:rsidR="00F018CF" w:rsidRPr="00F018CF">
              <w:rPr>
                <w:rStyle w:val="Hyperlink"/>
                <w:b/>
                <w:bCs/>
              </w:rPr>
              <w:t>4 ASPECTOS METODOLÓGICOS</w:t>
            </w:r>
            <w:r w:rsidR="00F018CF" w:rsidRPr="00F018CF">
              <w:rPr>
                <w:b/>
                <w:bCs/>
                <w:webHidden/>
              </w:rPr>
              <w:tab/>
            </w:r>
            <w:r w:rsidR="00F018CF" w:rsidRPr="00F018CF">
              <w:rPr>
                <w:b/>
                <w:bCs/>
                <w:webHidden/>
              </w:rPr>
              <w:fldChar w:fldCharType="begin"/>
            </w:r>
            <w:r w:rsidR="00F018CF" w:rsidRPr="00F018CF">
              <w:rPr>
                <w:b/>
                <w:bCs/>
                <w:webHidden/>
              </w:rPr>
              <w:instrText xml:space="preserve"> PAGEREF _Toc207054247 \h </w:instrText>
            </w:r>
            <w:r w:rsidR="00F018CF" w:rsidRPr="00F018CF">
              <w:rPr>
                <w:b/>
                <w:bCs/>
                <w:webHidden/>
              </w:rPr>
            </w:r>
            <w:r w:rsidR="00F018CF" w:rsidRPr="00F018CF">
              <w:rPr>
                <w:b/>
                <w:bCs/>
                <w:webHidden/>
              </w:rPr>
              <w:fldChar w:fldCharType="separate"/>
            </w:r>
            <w:r w:rsidR="00B51509">
              <w:rPr>
                <w:b/>
                <w:bCs/>
                <w:webHidden/>
              </w:rPr>
              <w:t>22</w:t>
            </w:r>
            <w:r w:rsidR="00F018CF" w:rsidRPr="00F018CF">
              <w:rPr>
                <w:b/>
                <w:bCs/>
                <w:webHidden/>
              </w:rPr>
              <w:fldChar w:fldCharType="end"/>
            </w:r>
          </w:hyperlink>
        </w:p>
        <w:p w14:paraId="6A2F0F10" w14:textId="5CB60744" w:rsidR="00F018CF" w:rsidRPr="00F018CF" w:rsidRDefault="00B5425F">
          <w:pPr>
            <w:pStyle w:val="Sumrio1"/>
            <w:rPr>
              <w:rFonts w:asciiTheme="minorHAnsi" w:eastAsiaTheme="minorEastAsia" w:hAnsiTheme="minorHAnsi" w:cstheme="minorBidi"/>
              <w:b/>
              <w:bCs/>
              <w:lang w:eastAsia="pt-BR"/>
            </w:rPr>
          </w:pPr>
          <w:hyperlink w:anchor="_Toc207054248" w:history="1">
            <w:r w:rsidR="00F018CF" w:rsidRPr="00F018CF">
              <w:rPr>
                <w:rStyle w:val="Hyperlink"/>
                <w:b/>
                <w:bCs/>
              </w:rPr>
              <w:t>5 DISCUSSÃO DE ACHADOS DA PESQUISA</w:t>
            </w:r>
            <w:r w:rsidR="00F018CF" w:rsidRPr="00F018CF">
              <w:rPr>
                <w:b/>
                <w:bCs/>
                <w:webHidden/>
              </w:rPr>
              <w:tab/>
            </w:r>
            <w:r w:rsidR="00F018CF" w:rsidRPr="00F018CF">
              <w:rPr>
                <w:b/>
                <w:bCs/>
                <w:webHidden/>
              </w:rPr>
              <w:fldChar w:fldCharType="begin"/>
            </w:r>
            <w:r w:rsidR="00F018CF" w:rsidRPr="00F018CF">
              <w:rPr>
                <w:b/>
                <w:bCs/>
                <w:webHidden/>
              </w:rPr>
              <w:instrText xml:space="preserve"> PAGEREF _Toc207054248 \h </w:instrText>
            </w:r>
            <w:r w:rsidR="00F018CF" w:rsidRPr="00F018CF">
              <w:rPr>
                <w:b/>
                <w:bCs/>
                <w:webHidden/>
              </w:rPr>
            </w:r>
            <w:r w:rsidR="00F018CF" w:rsidRPr="00F018CF">
              <w:rPr>
                <w:b/>
                <w:bCs/>
                <w:webHidden/>
              </w:rPr>
              <w:fldChar w:fldCharType="separate"/>
            </w:r>
            <w:r w:rsidR="00B51509">
              <w:rPr>
                <w:b/>
                <w:bCs/>
                <w:webHidden/>
              </w:rPr>
              <w:t>24</w:t>
            </w:r>
            <w:r w:rsidR="00F018CF" w:rsidRPr="00F018CF">
              <w:rPr>
                <w:b/>
                <w:bCs/>
                <w:webHidden/>
              </w:rPr>
              <w:fldChar w:fldCharType="end"/>
            </w:r>
          </w:hyperlink>
        </w:p>
        <w:p w14:paraId="2A61C8E8" w14:textId="49E9AF6E" w:rsidR="00F018CF" w:rsidRPr="00F018CF" w:rsidRDefault="00B5425F">
          <w:pPr>
            <w:pStyle w:val="Sumrio1"/>
            <w:rPr>
              <w:rFonts w:asciiTheme="minorHAnsi" w:eastAsiaTheme="minorEastAsia" w:hAnsiTheme="minorHAnsi" w:cstheme="minorBidi"/>
              <w:b/>
              <w:bCs/>
              <w:lang w:eastAsia="pt-BR"/>
            </w:rPr>
          </w:pPr>
          <w:hyperlink w:anchor="_Toc207054249" w:history="1">
            <w:r w:rsidR="00F018CF" w:rsidRPr="00F018CF">
              <w:rPr>
                <w:rStyle w:val="Hyperlink"/>
                <w:b/>
                <w:bCs/>
              </w:rPr>
              <w:t>5.1 Descrevendo as ideias encontradas</w:t>
            </w:r>
            <w:r w:rsidR="00F018CF" w:rsidRPr="00F018CF">
              <w:rPr>
                <w:b/>
                <w:bCs/>
                <w:webHidden/>
              </w:rPr>
              <w:tab/>
            </w:r>
            <w:r w:rsidR="00F018CF" w:rsidRPr="00F018CF">
              <w:rPr>
                <w:b/>
                <w:bCs/>
                <w:webHidden/>
              </w:rPr>
              <w:fldChar w:fldCharType="begin"/>
            </w:r>
            <w:r w:rsidR="00F018CF" w:rsidRPr="00F018CF">
              <w:rPr>
                <w:b/>
                <w:bCs/>
                <w:webHidden/>
              </w:rPr>
              <w:instrText xml:space="preserve"> PAGEREF _Toc207054249 \h </w:instrText>
            </w:r>
            <w:r w:rsidR="00F018CF" w:rsidRPr="00F018CF">
              <w:rPr>
                <w:b/>
                <w:bCs/>
                <w:webHidden/>
              </w:rPr>
            </w:r>
            <w:r w:rsidR="00F018CF" w:rsidRPr="00F018CF">
              <w:rPr>
                <w:b/>
                <w:bCs/>
                <w:webHidden/>
              </w:rPr>
              <w:fldChar w:fldCharType="separate"/>
            </w:r>
            <w:r w:rsidR="00B51509">
              <w:rPr>
                <w:b/>
                <w:bCs/>
                <w:webHidden/>
              </w:rPr>
              <w:t>24</w:t>
            </w:r>
            <w:r w:rsidR="00F018CF" w:rsidRPr="00F018CF">
              <w:rPr>
                <w:b/>
                <w:bCs/>
                <w:webHidden/>
              </w:rPr>
              <w:fldChar w:fldCharType="end"/>
            </w:r>
          </w:hyperlink>
        </w:p>
        <w:p w14:paraId="04653BEF" w14:textId="6D55C6B4" w:rsidR="00F018CF" w:rsidRPr="00F018CF" w:rsidRDefault="00B5425F">
          <w:pPr>
            <w:pStyle w:val="Sumrio1"/>
            <w:rPr>
              <w:rFonts w:asciiTheme="minorHAnsi" w:eastAsiaTheme="minorEastAsia" w:hAnsiTheme="minorHAnsi" w:cstheme="minorBidi"/>
              <w:b/>
              <w:bCs/>
              <w:lang w:eastAsia="pt-BR"/>
            </w:rPr>
          </w:pPr>
          <w:hyperlink w:anchor="_Toc207054250" w:history="1">
            <w:r w:rsidR="00F018CF" w:rsidRPr="00F018CF">
              <w:rPr>
                <w:rStyle w:val="Hyperlink"/>
                <w:b/>
                <w:bCs/>
              </w:rPr>
              <w:t>5.2 Possibilidades e aplicação pedagógica: como usar?</w:t>
            </w:r>
            <w:r w:rsidR="00F018CF" w:rsidRPr="00F018CF">
              <w:rPr>
                <w:b/>
                <w:bCs/>
                <w:webHidden/>
              </w:rPr>
              <w:tab/>
            </w:r>
            <w:r w:rsidR="00F018CF" w:rsidRPr="00F018CF">
              <w:rPr>
                <w:b/>
                <w:bCs/>
                <w:webHidden/>
              </w:rPr>
              <w:fldChar w:fldCharType="begin"/>
            </w:r>
            <w:r w:rsidR="00F018CF" w:rsidRPr="00F018CF">
              <w:rPr>
                <w:b/>
                <w:bCs/>
                <w:webHidden/>
              </w:rPr>
              <w:instrText xml:space="preserve"> PAGEREF _Toc207054250 \h </w:instrText>
            </w:r>
            <w:r w:rsidR="00F018CF" w:rsidRPr="00F018CF">
              <w:rPr>
                <w:b/>
                <w:bCs/>
                <w:webHidden/>
              </w:rPr>
            </w:r>
            <w:r w:rsidR="00F018CF" w:rsidRPr="00F018CF">
              <w:rPr>
                <w:b/>
                <w:bCs/>
                <w:webHidden/>
              </w:rPr>
              <w:fldChar w:fldCharType="separate"/>
            </w:r>
            <w:r w:rsidR="00B51509">
              <w:rPr>
                <w:b/>
                <w:bCs/>
                <w:webHidden/>
              </w:rPr>
              <w:t>31</w:t>
            </w:r>
            <w:r w:rsidR="00F018CF" w:rsidRPr="00F018CF">
              <w:rPr>
                <w:b/>
                <w:bCs/>
                <w:webHidden/>
              </w:rPr>
              <w:fldChar w:fldCharType="end"/>
            </w:r>
          </w:hyperlink>
        </w:p>
        <w:p w14:paraId="3AB8F686" w14:textId="4D8A1F83" w:rsidR="00F018CF" w:rsidRPr="00F018CF" w:rsidRDefault="00B5425F">
          <w:pPr>
            <w:pStyle w:val="Sumrio1"/>
            <w:rPr>
              <w:rFonts w:asciiTheme="minorHAnsi" w:eastAsiaTheme="minorEastAsia" w:hAnsiTheme="minorHAnsi" w:cstheme="minorBidi"/>
              <w:b/>
              <w:bCs/>
              <w:lang w:eastAsia="pt-BR"/>
            </w:rPr>
          </w:pPr>
          <w:hyperlink w:anchor="_Toc207054251" w:history="1">
            <w:r w:rsidR="00F018CF" w:rsidRPr="00F018CF">
              <w:rPr>
                <w:rStyle w:val="Hyperlink"/>
                <w:b/>
                <w:bCs/>
              </w:rPr>
              <w:t>6 CONSIDERAÇÕES FINAIS</w:t>
            </w:r>
            <w:r w:rsidR="00F018CF" w:rsidRPr="00F018CF">
              <w:rPr>
                <w:b/>
                <w:bCs/>
                <w:webHidden/>
              </w:rPr>
              <w:tab/>
            </w:r>
            <w:r w:rsidR="00F018CF" w:rsidRPr="00F018CF">
              <w:rPr>
                <w:b/>
                <w:bCs/>
                <w:webHidden/>
              </w:rPr>
              <w:fldChar w:fldCharType="begin"/>
            </w:r>
            <w:r w:rsidR="00F018CF" w:rsidRPr="00F018CF">
              <w:rPr>
                <w:b/>
                <w:bCs/>
                <w:webHidden/>
              </w:rPr>
              <w:instrText xml:space="preserve"> PAGEREF _Toc207054251 \h </w:instrText>
            </w:r>
            <w:r w:rsidR="00F018CF" w:rsidRPr="00F018CF">
              <w:rPr>
                <w:b/>
                <w:bCs/>
                <w:webHidden/>
              </w:rPr>
            </w:r>
            <w:r w:rsidR="00F018CF" w:rsidRPr="00F018CF">
              <w:rPr>
                <w:b/>
                <w:bCs/>
                <w:webHidden/>
              </w:rPr>
              <w:fldChar w:fldCharType="separate"/>
            </w:r>
            <w:r w:rsidR="00B51509">
              <w:rPr>
                <w:b/>
                <w:bCs/>
                <w:webHidden/>
              </w:rPr>
              <w:t>32</w:t>
            </w:r>
            <w:r w:rsidR="00F018CF" w:rsidRPr="00F018CF">
              <w:rPr>
                <w:b/>
                <w:bCs/>
                <w:webHidden/>
              </w:rPr>
              <w:fldChar w:fldCharType="end"/>
            </w:r>
          </w:hyperlink>
        </w:p>
        <w:p w14:paraId="64D63D15" w14:textId="46E84C72" w:rsidR="00F018CF" w:rsidRPr="00F018CF" w:rsidRDefault="00B5425F">
          <w:pPr>
            <w:pStyle w:val="Sumrio1"/>
            <w:rPr>
              <w:rFonts w:asciiTheme="minorHAnsi" w:eastAsiaTheme="minorEastAsia" w:hAnsiTheme="minorHAnsi" w:cstheme="minorBidi"/>
              <w:b/>
              <w:bCs/>
              <w:lang w:eastAsia="pt-BR"/>
            </w:rPr>
          </w:pPr>
          <w:hyperlink w:anchor="_Toc207054252" w:history="1">
            <w:r w:rsidR="00F018CF" w:rsidRPr="00F018CF">
              <w:rPr>
                <w:rStyle w:val="Hyperlink"/>
                <w:b/>
                <w:bCs/>
              </w:rPr>
              <w:t>REFERÊNCIAS</w:t>
            </w:r>
            <w:r w:rsidR="00F018CF" w:rsidRPr="00F018CF">
              <w:rPr>
                <w:b/>
                <w:bCs/>
                <w:webHidden/>
              </w:rPr>
              <w:tab/>
            </w:r>
            <w:r w:rsidR="00F018CF" w:rsidRPr="00F018CF">
              <w:rPr>
                <w:b/>
                <w:bCs/>
                <w:webHidden/>
              </w:rPr>
              <w:fldChar w:fldCharType="begin"/>
            </w:r>
            <w:r w:rsidR="00F018CF" w:rsidRPr="00F018CF">
              <w:rPr>
                <w:b/>
                <w:bCs/>
                <w:webHidden/>
              </w:rPr>
              <w:instrText xml:space="preserve"> PAGEREF _Toc207054252 \h </w:instrText>
            </w:r>
            <w:r w:rsidR="00F018CF" w:rsidRPr="00F018CF">
              <w:rPr>
                <w:b/>
                <w:bCs/>
                <w:webHidden/>
              </w:rPr>
            </w:r>
            <w:r w:rsidR="00F018CF" w:rsidRPr="00F018CF">
              <w:rPr>
                <w:b/>
                <w:bCs/>
                <w:webHidden/>
              </w:rPr>
              <w:fldChar w:fldCharType="separate"/>
            </w:r>
            <w:r w:rsidR="00B51509">
              <w:rPr>
                <w:b/>
                <w:bCs/>
                <w:webHidden/>
              </w:rPr>
              <w:t>33</w:t>
            </w:r>
            <w:r w:rsidR="00F018CF" w:rsidRPr="00F018CF">
              <w:rPr>
                <w:b/>
                <w:bCs/>
                <w:webHidden/>
              </w:rPr>
              <w:fldChar w:fldCharType="end"/>
            </w:r>
          </w:hyperlink>
        </w:p>
        <w:p w14:paraId="0B0B26D7" w14:textId="09F236A2" w:rsidR="00F018CF" w:rsidRPr="00F018CF" w:rsidRDefault="00F018CF">
          <w:pPr>
            <w:rPr>
              <w:b/>
              <w:bCs/>
            </w:rPr>
          </w:pPr>
          <w:r w:rsidRPr="00F018CF">
            <w:rPr>
              <w:b/>
              <w:bCs/>
            </w:rPr>
            <w:fldChar w:fldCharType="end"/>
          </w:r>
        </w:p>
      </w:sdtContent>
    </w:sdt>
    <w:p w14:paraId="72D41459" w14:textId="77777777" w:rsidR="00E62023" w:rsidRDefault="00E62023" w:rsidP="00F018CF">
      <w:pPr>
        <w:spacing w:after="0"/>
        <w:jc w:val="both"/>
        <w:rPr>
          <w:rFonts w:ascii="Arial" w:hAnsi="Arial" w:cs="Arial"/>
          <w:b/>
          <w:bCs/>
        </w:rPr>
      </w:pPr>
    </w:p>
    <w:p w14:paraId="7FB09A46" w14:textId="77777777" w:rsidR="00E62023" w:rsidRDefault="00E62023" w:rsidP="00E62023">
      <w:pPr>
        <w:spacing w:after="0"/>
        <w:jc w:val="center"/>
        <w:rPr>
          <w:rFonts w:ascii="Arial" w:hAnsi="Arial" w:cs="Arial"/>
          <w:b/>
          <w:bCs/>
        </w:rPr>
      </w:pPr>
    </w:p>
    <w:p w14:paraId="79570301" w14:textId="77777777" w:rsidR="00E62023" w:rsidRDefault="00E62023" w:rsidP="00E62023">
      <w:pPr>
        <w:spacing w:after="0"/>
        <w:jc w:val="center"/>
        <w:rPr>
          <w:rFonts w:ascii="Arial" w:hAnsi="Arial" w:cs="Arial"/>
          <w:b/>
          <w:bCs/>
        </w:rPr>
      </w:pPr>
    </w:p>
    <w:p w14:paraId="22F8CB48" w14:textId="77777777" w:rsidR="00E62023" w:rsidRDefault="00E62023" w:rsidP="00E62023">
      <w:pPr>
        <w:spacing w:after="0"/>
        <w:jc w:val="center"/>
        <w:rPr>
          <w:rFonts w:ascii="Arial" w:hAnsi="Arial" w:cs="Arial"/>
          <w:b/>
          <w:bCs/>
        </w:rPr>
      </w:pPr>
    </w:p>
    <w:p w14:paraId="0C6B4B3C" w14:textId="77777777" w:rsidR="00E62023" w:rsidRDefault="00E62023" w:rsidP="00E62023">
      <w:pPr>
        <w:spacing w:after="0"/>
        <w:jc w:val="center"/>
        <w:rPr>
          <w:rFonts w:ascii="Arial" w:hAnsi="Arial" w:cs="Arial"/>
          <w:b/>
          <w:bCs/>
        </w:rPr>
      </w:pPr>
    </w:p>
    <w:p w14:paraId="1828C498" w14:textId="77777777" w:rsidR="00E62023" w:rsidRDefault="00E62023" w:rsidP="00E62023">
      <w:pPr>
        <w:spacing w:after="0"/>
        <w:jc w:val="center"/>
        <w:rPr>
          <w:rFonts w:ascii="Arial" w:hAnsi="Arial" w:cs="Arial"/>
          <w:b/>
          <w:bCs/>
        </w:rPr>
      </w:pPr>
    </w:p>
    <w:p w14:paraId="07ABD68A" w14:textId="77777777" w:rsidR="00E62023" w:rsidRDefault="00E62023" w:rsidP="00E62023">
      <w:pPr>
        <w:spacing w:after="0"/>
        <w:jc w:val="center"/>
        <w:rPr>
          <w:rFonts w:ascii="Arial" w:hAnsi="Arial" w:cs="Arial"/>
          <w:b/>
          <w:bCs/>
        </w:rPr>
      </w:pPr>
    </w:p>
    <w:p w14:paraId="7685417F" w14:textId="77777777" w:rsidR="00E62023" w:rsidRDefault="00E62023" w:rsidP="00E62023">
      <w:pPr>
        <w:spacing w:after="0"/>
        <w:jc w:val="center"/>
        <w:rPr>
          <w:rFonts w:ascii="Arial" w:hAnsi="Arial" w:cs="Arial"/>
          <w:b/>
          <w:bCs/>
        </w:rPr>
      </w:pPr>
    </w:p>
    <w:p w14:paraId="260846AA" w14:textId="77777777" w:rsidR="00E62023" w:rsidRDefault="00E62023" w:rsidP="00E62023">
      <w:pPr>
        <w:spacing w:after="0"/>
        <w:jc w:val="center"/>
        <w:rPr>
          <w:rFonts w:ascii="Arial" w:hAnsi="Arial" w:cs="Arial"/>
          <w:b/>
          <w:bCs/>
        </w:rPr>
      </w:pPr>
    </w:p>
    <w:p w14:paraId="575E80FB" w14:textId="77777777" w:rsidR="00E62023" w:rsidRDefault="00E62023" w:rsidP="00E62023">
      <w:pPr>
        <w:spacing w:after="0"/>
        <w:jc w:val="center"/>
        <w:rPr>
          <w:rFonts w:ascii="Arial" w:hAnsi="Arial" w:cs="Arial"/>
          <w:b/>
          <w:bCs/>
        </w:rPr>
      </w:pPr>
    </w:p>
    <w:p w14:paraId="5A999200" w14:textId="77777777" w:rsidR="00E62023" w:rsidRDefault="00E62023" w:rsidP="00E62023">
      <w:pPr>
        <w:spacing w:after="0"/>
        <w:jc w:val="center"/>
        <w:rPr>
          <w:rFonts w:ascii="Arial" w:hAnsi="Arial" w:cs="Arial"/>
          <w:b/>
          <w:bCs/>
        </w:rPr>
      </w:pPr>
    </w:p>
    <w:p w14:paraId="4C765238" w14:textId="77777777" w:rsidR="00E62023" w:rsidRDefault="00E62023" w:rsidP="00E62023">
      <w:pPr>
        <w:spacing w:after="0"/>
        <w:jc w:val="center"/>
        <w:rPr>
          <w:rFonts w:ascii="Arial" w:hAnsi="Arial" w:cs="Arial"/>
          <w:b/>
          <w:bCs/>
        </w:rPr>
      </w:pPr>
    </w:p>
    <w:p w14:paraId="2C416FCC" w14:textId="77777777" w:rsidR="00E62023" w:rsidRDefault="00E62023" w:rsidP="00E62023">
      <w:pPr>
        <w:spacing w:after="0"/>
        <w:jc w:val="center"/>
        <w:rPr>
          <w:rFonts w:ascii="Arial" w:hAnsi="Arial" w:cs="Arial"/>
          <w:b/>
          <w:bCs/>
        </w:rPr>
      </w:pPr>
    </w:p>
    <w:p w14:paraId="20E74D90" w14:textId="1A4BADA1" w:rsidR="00105271" w:rsidRDefault="00105271" w:rsidP="00105271">
      <w:pPr>
        <w:tabs>
          <w:tab w:val="left" w:pos="8040"/>
        </w:tabs>
        <w:spacing w:after="0"/>
        <w:rPr>
          <w:rFonts w:ascii="Arial" w:hAnsi="Arial" w:cs="Arial"/>
          <w:b/>
          <w:bCs/>
        </w:rPr>
        <w:sectPr w:rsidR="00105271" w:rsidSect="00FB7CEA">
          <w:footerReference w:type="default" r:id="rId8"/>
          <w:pgSz w:w="11906" w:h="16838"/>
          <w:pgMar w:top="1701" w:right="1134" w:bottom="1134" w:left="1701" w:header="709" w:footer="709" w:gutter="0"/>
          <w:cols w:space="708"/>
          <w:docGrid w:linePitch="360"/>
        </w:sectPr>
      </w:pPr>
      <w:bookmarkStart w:id="1" w:name="_GoBack"/>
      <w:bookmarkEnd w:id="1"/>
    </w:p>
    <w:p w14:paraId="1B4EEFA7" w14:textId="77777777" w:rsidR="00F018CF" w:rsidRDefault="00F018CF" w:rsidP="003C7F74">
      <w:pPr>
        <w:pStyle w:val="TTULOTCC"/>
      </w:pPr>
      <w:bookmarkStart w:id="2" w:name="_Toc206056336"/>
    </w:p>
    <w:p w14:paraId="5C8188CE" w14:textId="462BD9CA" w:rsidR="00E62023" w:rsidRPr="003C7F74" w:rsidRDefault="00E62023" w:rsidP="003C7F74">
      <w:pPr>
        <w:pStyle w:val="TTULOTCC"/>
      </w:pPr>
      <w:bookmarkStart w:id="3" w:name="_Toc207054242"/>
      <w:r w:rsidRPr="003C7F74">
        <w:t>1 INTRODUÇÃO</w:t>
      </w:r>
      <w:bookmarkEnd w:id="2"/>
      <w:bookmarkEnd w:id="3"/>
    </w:p>
    <w:p w14:paraId="706A3C79" w14:textId="77777777" w:rsidR="00E62023" w:rsidRPr="00B621C2" w:rsidRDefault="00E62023" w:rsidP="00E62023">
      <w:pPr>
        <w:spacing w:after="0"/>
        <w:rPr>
          <w:rFonts w:ascii="Arial" w:hAnsi="Arial" w:cs="Arial"/>
        </w:rPr>
      </w:pPr>
    </w:p>
    <w:p w14:paraId="369ECE8A"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Historicamente é possível perceber que a oralidade se faz presente nas relações humanas, mesmo antes da aquisição da linguagem escrita. Através dela, é possível a comunicação entre os seres humanos e, apesar de ser o primeiro canal de informação, a linguagem oral, mais do que nunca, é imprescindível e está presente em toda e qualquer relação. Dessa forma, é através dos grupos sociais, primeiramente da família, que praticamos, aprendemos, e estando imersos pela linguagem, como veículo de comunicação, tornamos as práticas de oralidade como significativas e promotoras nas interações sociais.</w:t>
      </w:r>
    </w:p>
    <w:p w14:paraId="05666339"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O fato de pôr em evidência a linguagem oral como construção social, nos remete a compreensão ampla do termo oralidade como prática de uso da modalidade da língua, em suas manifestações de ordem expressiva e impressiva.</w:t>
      </w:r>
    </w:p>
    <w:p w14:paraId="43F92213"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Aprofundar a discussão sobre a oralidade se traduz num exercício fértil já que precisamos compreender a amplitude do papel da linguagem oral na vida do sujeito, pois a prática do uso da oralidade é maior, e pressupõe ir além da fala, como afirma Freire (1987), “(...) o diálogo se impõe como caminho pelo qual os homens ganham significação enquanto homens.</w:t>
      </w:r>
    </w:p>
    <w:p w14:paraId="479D1EB9"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Assim, quando os seres aprendem a usar socialmente a fala oral, eles instituem o processo de dialogicidade e desse modo, interagem, se reconhecem no outro como ser ativo, participante, social, porque se expressam, e se expressando, expõem o pensamento interior constituído pelos aspectos sociais, políticos, históricos e culturais. Freitas (1999), enfatiza o significado relevante do diálogo como forma de oralidade, pois, é através dele que o ser humano potencializa sua oralidade por meio do ouvir e falar, sistematizando assim, o seu próprio pensamento e a sua própria fala, mediante o que os outros dizem. Dessa forma, o diálogo favorece essa prática, pois</w:t>
      </w:r>
      <w:r>
        <w:rPr>
          <w:rFonts w:ascii="Arial" w:hAnsi="Arial" w:cs="Arial"/>
        </w:rPr>
        <w:t xml:space="preserve"> </w:t>
      </w:r>
      <w:r w:rsidRPr="00CE2414">
        <w:rPr>
          <w:rFonts w:ascii="Arial" w:hAnsi="Arial" w:cs="Arial"/>
        </w:rPr>
        <w:t>permite a interação entre o locutor e o ouvinte quando acontece a interação verbal.</w:t>
      </w:r>
    </w:p>
    <w:p w14:paraId="71B087A8"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Pensando nesta perspectiva, e sendo estudante do curso de Pedagogia, compreendo, como a construção da linguagem oral se faz importante junto a infância, pois, na etapa da educação infantil, reside a base do desenvolvimento linguístico</w:t>
      </w:r>
      <w:r>
        <w:rPr>
          <w:rFonts w:ascii="Arial" w:hAnsi="Arial" w:cs="Arial"/>
        </w:rPr>
        <w:t xml:space="preserve"> </w:t>
      </w:r>
      <w:r w:rsidRPr="00CE2414">
        <w:rPr>
          <w:rFonts w:ascii="Arial" w:hAnsi="Arial" w:cs="Arial"/>
        </w:rPr>
        <w:t xml:space="preserve">pleno do ser humano, impactando em todos os tramites sociais da vida humana. Logo, o tema oralidade, se traduz como relevante para qualquer estudo, no campo da ciência </w:t>
      </w:r>
      <w:r w:rsidRPr="00CE2414">
        <w:rPr>
          <w:rFonts w:ascii="Arial" w:hAnsi="Arial" w:cs="Arial"/>
        </w:rPr>
        <w:lastRenderedPageBreak/>
        <w:t>pedagógica, em especial, ao escopo dos trabalhos que se voltam à criança e suas infâncias.</w:t>
      </w:r>
    </w:p>
    <w:p w14:paraId="1C5119D1"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Assim, ao me deparar com os componentes curriculares, as minhas incursões de aproximação com a docência, e, nos experimentos de estágios, me aproximei das discussões e estudos mais apurados sobre a linguagem oral em crianças, sendo que me tomei de interesse pela oralidade, sobretudo, quando a docência se entrecruzou com a maternidade.</w:t>
      </w:r>
    </w:p>
    <w:p w14:paraId="6E581C0C"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Sendo mãe de uma garotinha, despertou-me o interesse por pesquisar jogos, brincadeiras e dinâmicas voltadas ao estímulo da linguagem oral das crianças. E, desse modo, diante da presente inquietação, emergiu uma questão de pesquisa que acabou por motivar a pergunta problema deste trabalho: Quais ideias, compartilhadas, na rede social Instagram, com potencial para uso pedagógico, podem contribuir com a construção da oralidade com crianças na educação infantil?</w:t>
      </w:r>
    </w:p>
    <w:p w14:paraId="4538F03F"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Ou seja, sendo usuária do Instagram, a partir de acessos recreativos e de minha visão enquanto discente de Pedagogia, percebi que nessa rede social, em dados momentos, é possível encontrar conteúdo, devidamente adaptado à realidade pedagógica, e que a mesma, tem potencial para uso em situações didáticas de trabalho com a linguagem oral com crianças. Assim, começou a se delinear o desejo e a relevância de efetivar uma pesquisa, a qual, executamos ao longo do ano de 2025. Deste modo, com o trabalho: “Possibilidades para construção da oralidade com crianças na educação infantil: uma pesquisa pedagógica, no contexto do Instagram”, abordamos um tema atual e bastante pertinente na educação. O estudo, tem como objetivo analisar as ideias veiculadas na rede social Instagram, com potencial para uso pedagógico junto a crianças na educação infantil no sentido da construção da</w:t>
      </w:r>
      <w:r>
        <w:rPr>
          <w:rFonts w:ascii="Arial" w:hAnsi="Arial" w:cs="Arial"/>
        </w:rPr>
        <w:t xml:space="preserve"> </w:t>
      </w:r>
      <w:r w:rsidRPr="00CE2414">
        <w:rPr>
          <w:rFonts w:ascii="Arial" w:hAnsi="Arial" w:cs="Arial"/>
        </w:rPr>
        <w:t>linguagem oral pela criança.</w:t>
      </w:r>
    </w:p>
    <w:p w14:paraId="34656C57"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A motivação para este estudo surge ao reconhecer a importância do desenvolvimento da oralidade na primeira infância, considerando que essa habilidade desempenha um papel fundamental no desenvolvimento humano. A linguagem oral, está diretamente relacionada com o crescimento social e cognitivo, promovendo a autonomia comunicativa, considerando que a comunicação oral facilita a convivência tanto com os colegas quanto com adultos.</w:t>
      </w:r>
    </w:p>
    <w:p w14:paraId="31FA1C13"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 xml:space="preserve">Além disso, com os avanços tecnológicos, os recursos digitais têm se mostrado grandes aliados na prática pedagógica, o Instagram é uma plataforma rica em </w:t>
      </w:r>
      <w:r w:rsidRPr="00CE2414">
        <w:rPr>
          <w:rFonts w:ascii="Arial" w:hAnsi="Arial" w:cs="Arial"/>
        </w:rPr>
        <w:lastRenderedPageBreak/>
        <w:t>conteúdos voltados para uma infinidade de temas, entre eles, a educação, possibilitando, assim, a troca de conhecimento entre educadores de diferentes regiões. Portanto, esse estudo é relevante para compreender como os conteúdos compartilhados no Instagram podem ser adaptados e aplicados em sala de aula para potencializar o desenvolvimento oral das crianças.</w:t>
      </w:r>
    </w:p>
    <w:p w14:paraId="6313CFE7" w14:textId="77777777" w:rsidR="00E62023" w:rsidRDefault="00E62023" w:rsidP="00E62023">
      <w:pPr>
        <w:spacing w:after="0" w:line="360" w:lineRule="auto"/>
        <w:ind w:firstLine="709"/>
        <w:jc w:val="both"/>
        <w:rPr>
          <w:rFonts w:ascii="Arial" w:hAnsi="Arial" w:cs="Arial"/>
        </w:rPr>
      </w:pPr>
      <w:r w:rsidRPr="00CE2414">
        <w:rPr>
          <w:rFonts w:ascii="Arial" w:hAnsi="Arial" w:cs="Arial"/>
        </w:rPr>
        <w:t>Buscamos como objetivo geral: analisar ideias lúdicas veiculadas no Instagram, como meio potencial para construção da oralidade pela criança nos contextos da educação infantil.</w:t>
      </w:r>
      <w:r>
        <w:rPr>
          <w:rFonts w:ascii="Arial" w:hAnsi="Arial" w:cs="Arial"/>
        </w:rPr>
        <w:t xml:space="preserve"> </w:t>
      </w:r>
      <w:r w:rsidRPr="00CE2414">
        <w:rPr>
          <w:rFonts w:ascii="Arial" w:hAnsi="Arial" w:cs="Arial"/>
        </w:rPr>
        <w:t>Já como objetivos específicos, buscamos: Identificar na rede social Instagram, ideias lúdicas com potencial pedagógico para construção da oralidade pelas crianças da educação infantil; descrever as ideias encontradas na rede social com potencial pedagógico e apontar perspectivas didáticas para uso das ideias lúdicas encontradas.</w:t>
      </w:r>
    </w:p>
    <w:p w14:paraId="0A1BCA4E" w14:textId="77777777" w:rsidR="00E62023" w:rsidRPr="00B621C2" w:rsidRDefault="00E62023" w:rsidP="00E62023">
      <w:pPr>
        <w:spacing w:after="0" w:line="360" w:lineRule="auto"/>
        <w:jc w:val="both"/>
        <w:rPr>
          <w:rFonts w:ascii="Arial" w:hAnsi="Arial" w:cs="Arial"/>
        </w:rPr>
      </w:pPr>
    </w:p>
    <w:p w14:paraId="672CCFB3" w14:textId="77777777" w:rsidR="00E62023" w:rsidRPr="003C7F74" w:rsidRDefault="00E62023" w:rsidP="003C7F74">
      <w:pPr>
        <w:pStyle w:val="TTULOTCC"/>
      </w:pPr>
      <w:bookmarkStart w:id="4" w:name="_Toc206056337"/>
      <w:bookmarkStart w:id="5" w:name="_Toc207054243"/>
      <w:r w:rsidRPr="003C7F74">
        <w:t xml:space="preserve">2 </w:t>
      </w:r>
      <w:bookmarkEnd w:id="4"/>
      <w:r w:rsidRPr="003C7F74">
        <w:t>MATERNIDADE, PEDAGOGIA E ORALIDADE: ENCONTROS COM HELENA</w:t>
      </w:r>
      <w:bookmarkEnd w:id="5"/>
    </w:p>
    <w:p w14:paraId="3D28FD2A" w14:textId="77777777" w:rsidR="00E62023" w:rsidRPr="00B621C2" w:rsidRDefault="00E62023" w:rsidP="00E62023">
      <w:pPr>
        <w:spacing w:after="0" w:line="360" w:lineRule="auto"/>
        <w:jc w:val="both"/>
        <w:rPr>
          <w:rFonts w:ascii="Arial" w:hAnsi="Arial" w:cs="Arial"/>
        </w:rPr>
      </w:pPr>
    </w:p>
    <w:p w14:paraId="688506C0"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 xml:space="preserve">Sou mãe da Helena, uma menina muito esperta, carinhosa e observadora, que hoje está com 2 anos e 5 meses. Desde que ela nasceu, como toda mãe de primeira viagem, eu acompanhava cada pequena conquista com muito entusiasmo: o primeiro sorriso, o engatinhar, os primeiros passos, </w:t>
      </w:r>
      <w:proofErr w:type="gramStart"/>
      <w:r w:rsidRPr="00CE2414">
        <w:rPr>
          <w:rFonts w:ascii="Arial" w:hAnsi="Arial" w:cs="Arial"/>
        </w:rPr>
        <w:t>Mas</w:t>
      </w:r>
      <w:proofErr w:type="gramEnd"/>
      <w:r w:rsidRPr="00CE2414">
        <w:rPr>
          <w:rFonts w:ascii="Arial" w:hAnsi="Arial" w:cs="Arial"/>
        </w:rPr>
        <w:t>, quando ela começou a se aproximar dos 2 anos, percebi que havia algo diferente em relação à fala. Enquanto outras crianças da mesma idade já falavam algumas palavras, Helena ainda quase não se comunicava com palavras.</w:t>
      </w:r>
    </w:p>
    <w:p w14:paraId="5260F36D"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No início, tentei não me preocupar demais. Pensava que cada criança tem o seu tempo e que talvez ela fosse apenas um pouco mais reservada. Mas, com o tempo, comecei a observar que até mesmo na creche, quando eu ia buscá-la, outras crianças pareciam mais avançadas nesse aspecto.</w:t>
      </w:r>
    </w:p>
    <w:p w14:paraId="6C678A37"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Sempre que eu a buscava, observava uma coleguinha da mesma idade que já conseguia falar algumas palavras, dar tchau e chamar os colegas pelo nome. Ela demonstrava certa facilidade para se expressar, mesmo que com palavras simples e típicas da idade. Já Helena também reconhecia os colegas e sabia o nome de todos, eu mostrava fotos em casa e ela identificava cada um, mas ainda não conseguia verbalizar. Muitas vezes usava gestos, apontava ou fazia sons, tentando se fazer</w:t>
      </w:r>
      <w:r>
        <w:rPr>
          <w:rFonts w:ascii="Arial" w:hAnsi="Arial" w:cs="Arial"/>
        </w:rPr>
        <w:t xml:space="preserve"> </w:t>
      </w:r>
      <w:r w:rsidRPr="00CE2414">
        <w:rPr>
          <w:rFonts w:ascii="Arial" w:hAnsi="Arial" w:cs="Arial"/>
        </w:rPr>
        <w:lastRenderedPageBreak/>
        <w:t>entender. Era como se ela soubesse o que queria dizer, mas as palavras ainda não vinham.</w:t>
      </w:r>
    </w:p>
    <w:p w14:paraId="5B2E5637"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Vi que Helena tinha vontade de interagir, mas, por não conseguir se expressar bem, acabava ficando mais calada. Isso me tocava profundamente como mãe, pois sei que a linguagem é uma ferramenta essencial não só para aprender, mas também para se conectar com o mundo.</w:t>
      </w:r>
    </w:p>
    <w:p w14:paraId="1BAE6E19"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Foi nesse momento que decidi conversar com a professora dela, uma educadora atenciosa. Comentei com ela que achava que a fala da Helena ainda estava um pouco atrasada. A professora me ouviu com atenção e explicou que, de fato, Helena apresentava alguma dificuldade para se comunicar verbalmente, mas que o ideal era esperar até os dois anos completos para avaliar melhor a situação. Ela me disse que, somente após essa idade, caso o atraso persistisse, seria indicado procurar um fonoaudiólogo, pois antes disso, é difícil fazer uma avaliação precisa.</w:t>
      </w:r>
    </w:p>
    <w:p w14:paraId="0DC28110"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Essa conversa me trouxe certo alívio, pois entendi que minha preocupação era válida, mas que o desenvolvimento da fala pode variar bastante entre as crianças. Ao mesmo tempo, me motivou a agir e buscar formas de estimular a fala da Helena em casa, sem apenas esperar.</w:t>
      </w:r>
    </w:p>
    <w:p w14:paraId="79DDFD54"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Comecei, então, a busca por informações pelas redes sociais e sites de pesquisa, foi então que percebi que as redes sociais podem ser grandes aliadas para pais e professores, encontrei muitos perfis de fonoaudiólogas, educadores e mães que compartilhavam dicas e experiências sobre o desenvolvimento da fala. Percebi que existiam muitas estratégias simples e acessíveis que poderiam ser feitas em casa, e, que, o estímulo da linguagem oral não precisava acontecer apenas na escola ou em um consultório, mas também nas pequenas interações do dia a dia.</w:t>
      </w:r>
    </w:p>
    <w:p w14:paraId="544C7A66"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Passei a adaptar a nossa rotina, incluindo momentos de contação de histórias, músicas infantis e diálogos constantes durante o banho, nas refeições e até na hora de trocar a fralda. Comecei a narrar tudo o que eu fazia e incentivava a Helena a repetir as palavras, apontar objetos e expressar suas vontades com palavras simples. Uma das brincadeiras que comecei a fazer foi colocar todos os brinquedos dela dentro de um balde e pedir que ela pegasse os brinquedos de determinadas cores, por exemplo: “Helena, pega o brinquedo azul”. Percebi que ela já conhecia algumas</w:t>
      </w:r>
      <w:r>
        <w:rPr>
          <w:rFonts w:ascii="Arial" w:hAnsi="Arial" w:cs="Arial"/>
        </w:rPr>
        <w:t xml:space="preserve"> </w:t>
      </w:r>
      <w:r w:rsidRPr="00CE2414">
        <w:rPr>
          <w:rFonts w:ascii="Arial" w:hAnsi="Arial" w:cs="Arial"/>
        </w:rPr>
        <w:t>cores e conseguia identificá-las, mas ainda não conseguia falar.</w:t>
      </w:r>
    </w:p>
    <w:p w14:paraId="150070B3"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lastRenderedPageBreak/>
        <w:t>Outra ideia que encontrei foi a “caixa de imagens do cotidiano”. Imprimi várias figuras relacionadas a objetos e situações comuns como escova de dente, cama,</w:t>
      </w:r>
      <w:r>
        <w:rPr>
          <w:rFonts w:ascii="Arial" w:hAnsi="Arial" w:cs="Arial"/>
        </w:rPr>
        <w:t xml:space="preserve"> </w:t>
      </w:r>
      <w:r w:rsidRPr="00CE2414">
        <w:rPr>
          <w:rFonts w:ascii="Arial" w:hAnsi="Arial" w:cs="Arial"/>
        </w:rPr>
        <w:t>comida, cachorro, bola, sapato... e coloquei todas dentro de uma caixa. Todos os dias, tirávamos um tempo para brincar com ela.</w:t>
      </w:r>
    </w:p>
    <w:p w14:paraId="4CF04E1B"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Eu pedia a Helena para escolher uma imagem e tentar dizer o nome. Conforme ela se desenvolvia, começamos a criar pequenas histórias a partir das imagens. Essa atividade se tornou um momento muito especial entre nós, cheio de afeto, diversão e aprendizado, e, por meio dessa atividade pude perceber avanços, já que antes, ela já sabia o nome das coisas, porém tinha dificuldade para verbalizar, e, com o passar dos meses, ela começou a falar os nomes das cores.</w:t>
      </w:r>
    </w:p>
    <w:p w14:paraId="39F13BCC"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Ao longo desse tempo, percebi o quanto é importante que a criança se sinta ouvida, encorajada e valorizada ao tentar se comunicar. Cada pequena conquista da Helena foi celebrada: a primeira vez que disse “mamãe”, a primeira frase simples, o jeito como começou a cantarolar músicas que antes só escutava. Claro que ainda estamos nesse processo, e ela continua desenvolvendo a fala, mas, hoje, sinto-me mais segura e tranquila, pois sei que estou caminhando ao lado dela, como mãe e como mediadora de seu crescimento.</w:t>
      </w:r>
    </w:p>
    <w:p w14:paraId="768FE0B7"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Essa trajetória me ensinou muito. Aprendi que o atraso na fala não precisa ser um motivo de desespero, mas sim um sinal de que a criança precisa de mais atenção, mais escuta e mais presença.</w:t>
      </w:r>
    </w:p>
    <w:p w14:paraId="08ACC3FF" w14:textId="77777777" w:rsidR="00E62023" w:rsidRDefault="00E62023" w:rsidP="00E62023">
      <w:pPr>
        <w:spacing w:after="0" w:line="360" w:lineRule="auto"/>
        <w:ind w:firstLine="709"/>
        <w:jc w:val="both"/>
        <w:rPr>
          <w:rFonts w:ascii="Arial" w:hAnsi="Arial" w:cs="Arial"/>
        </w:rPr>
      </w:pPr>
      <w:r w:rsidRPr="00CE2414">
        <w:rPr>
          <w:rFonts w:ascii="Arial" w:hAnsi="Arial" w:cs="Arial"/>
        </w:rPr>
        <w:t>Aprendi que a casa também é um espaço de aprendizado, que o afeto é uma ferramenta pedagógica poderosa e que o brincar pode ser um instrumento de transformação. E, acima de tudo, aprendi a confiar no tempo da minha filha e a enxergar o desenvolvimento infantil como algo que acontece com apoio, paciência e muito amor.</w:t>
      </w:r>
    </w:p>
    <w:p w14:paraId="66E7B652" w14:textId="77777777" w:rsidR="00E62023" w:rsidRPr="00B621C2" w:rsidRDefault="00E62023" w:rsidP="00E62023">
      <w:pPr>
        <w:spacing w:after="0" w:line="360" w:lineRule="auto"/>
        <w:ind w:firstLine="709"/>
        <w:jc w:val="both"/>
        <w:rPr>
          <w:rFonts w:ascii="Arial" w:hAnsi="Arial" w:cs="Arial"/>
        </w:rPr>
      </w:pPr>
    </w:p>
    <w:p w14:paraId="624A59D4" w14:textId="77777777" w:rsidR="00E62023" w:rsidRPr="003C7F74" w:rsidRDefault="00E62023" w:rsidP="003C7F74">
      <w:pPr>
        <w:pStyle w:val="TTULOTCC"/>
      </w:pPr>
      <w:bookmarkStart w:id="6" w:name="_Toc207054244"/>
      <w:r w:rsidRPr="003C7F74">
        <w:t>3 ENCONTROS COM PENSAMENTOS TEÓRICOS: FUNDAMENTANDO AS IDEIAS SOBRE ORALIDADE</w:t>
      </w:r>
      <w:bookmarkEnd w:id="6"/>
    </w:p>
    <w:p w14:paraId="59650563" w14:textId="77777777" w:rsidR="00E62023" w:rsidRPr="00B621C2" w:rsidRDefault="00E62023" w:rsidP="00E62023">
      <w:pPr>
        <w:spacing w:after="0" w:line="360" w:lineRule="auto"/>
        <w:jc w:val="both"/>
        <w:rPr>
          <w:rFonts w:ascii="Arial" w:hAnsi="Arial" w:cs="Arial"/>
          <w:b/>
          <w:bCs/>
        </w:rPr>
      </w:pPr>
    </w:p>
    <w:p w14:paraId="138C8BF9"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Para aprofundar os conhecimentos sobre o desenvolvimento da oralidade em crianças, estudamos, com maior profundidade, trabalhos de autores e teóricos que abordam a linguagem e documentos oficiais que regem a educação brasileira.</w:t>
      </w:r>
    </w:p>
    <w:p w14:paraId="11E27D3E"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lastRenderedPageBreak/>
        <w:t>Rego (1996, p.65) ao interpretar Vygotsky destaca “Na medida em que a criança interage e dialoga com os membros mais maduros de sua cultura, aprende a usar a linguagem como instrumento do pensamento e como meio de comunicação”.</w:t>
      </w:r>
      <w:r>
        <w:rPr>
          <w:rFonts w:ascii="Arial" w:hAnsi="Arial" w:cs="Arial"/>
        </w:rPr>
        <w:t xml:space="preserve"> P</w:t>
      </w:r>
      <w:r w:rsidRPr="00CE2414">
        <w:rPr>
          <w:rFonts w:ascii="Arial" w:hAnsi="Arial" w:cs="Arial"/>
        </w:rPr>
        <w:t>ortanto, essas afirmações evidenciam que a linguagem oral é construída através do meio de interação, sendo influenciado pelo meio sociocultural da criança.</w:t>
      </w:r>
    </w:p>
    <w:p w14:paraId="38EB6653"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Romero (1995, p 85) complementa essa ideia ao afirmar que “a linguagem é muito mais que falar ou entender a fala dos outros. Definimos a linguagem como representação interna da realidade, construída através de um meio de comunicação socialmente aceito”.</w:t>
      </w:r>
    </w:p>
    <w:p w14:paraId="39C15DD6"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Para Marcuschi (2001, p 21), “a oralidade seria uma prática social interativa para fins comunicativos que se apresenta sob várias formas ou gêneros textuais fundados na realidade sonora: ela vai desde - uma realização mais informal a mais formal nos vários contextos de uso” portanto, a oralidade é instrumento fundamental de interação social, destacando a importância práticas orais significativas desde a educação infantil.</w:t>
      </w:r>
    </w:p>
    <w:p w14:paraId="4A39B2DC"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A Base Nacional Comum Curricular (BNCC, 2017, p 243) destaca que “a oralidade proporciona o desenvolvimento de uma série de comportamentos e atitudes – como arriscar-se e se fazer compreender, dar voz e vez ao outro, entender e acolher a perspectiva do outro, superar mal-entendidos e lidar com a insegurança”.</w:t>
      </w:r>
    </w:p>
    <w:p w14:paraId="228F6CC7"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t>O Referencial Curricular Nacional para a Educação Infantil. (RCNEI, 1998, p 125) reforça que “a construção da linguagem oral não é linear e ocorre em um processo de aproximações sucessivas com a fala do outro, seja ela do pai, da mãe, do professor, dos amigos ou aquelas ouvidas na televisão, no rádio etc.”.</w:t>
      </w:r>
    </w:p>
    <w:p w14:paraId="734CD360" w14:textId="77777777" w:rsidR="00E62023" w:rsidRDefault="00E62023" w:rsidP="00E62023">
      <w:pPr>
        <w:spacing w:after="0" w:line="360" w:lineRule="auto"/>
        <w:ind w:firstLine="709"/>
        <w:jc w:val="both"/>
        <w:rPr>
          <w:rFonts w:ascii="Arial" w:hAnsi="Arial" w:cs="Arial"/>
        </w:rPr>
      </w:pPr>
      <w:r w:rsidRPr="00CE2414">
        <w:rPr>
          <w:rFonts w:ascii="Arial" w:hAnsi="Arial" w:cs="Arial"/>
        </w:rPr>
        <w:t>As Diretrizes Curriculares Nacionais para a Educação Infantil (DCNEI, 2010) Possibilitem às crianças experiências de narrativas, de apreciação e interação com a linguagem oral e escrita, e convívio com diferentes suportes e gêneros textuais orais e escritos. Segundo base nacional comum curricular (BNCC, 2017, p 42):</w:t>
      </w:r>
    </w:p>
    <w:p w14:paraId="6555F5D8" w14:textId="77777777" w:rsidR="00E62023" w:rsidRPr="00CE2414" w:rsidRDefault="00E62023" w:rsidP="00E62023">
      <w:pPr>
        <w:spacing w:after="0" w:line="360" w:lineRule="auto"/>
        <w:ind w:firstLine="709"/>
        <w:jc w:val="both"/>
        <w:rPr>
          <w:rFonts w:ascii="Arial" w:hAnsi="Arial" w:cs="Arial"/>
        </w:rPr>
      </w:pPr>
    </w:p>
    <w:p w14:paraId="2DC555EF" w14:textId="77777777" w:rsidR="00E62023" w:rsidRPr="00CE2414" w:rsidRDefault="00E62023" w:rsidP="00E62023">
      <w:pPr>
        <w:spacing w:after="0" w:line="240" w:lineRule="auto"/>
        <w:ind w:left="2268"/>
        <w:jc w:val="both"/>
        <w:rPr>
          <w:rFonts w:ascii="Arial" w:hAnsi="Arial" w:cs="Arial"/>
          <w:sz w:val="20"/>
          <w:szCs w:val="20"/>
        </w:rPr>
      </w:pPr>
      <w:r w:rsidRPr="00CE2414">
        <w:rPr>
          <w:rFonts w:ascii="Arial" w:hAnsi="Arial" w:cs="Arial"/>
          <w:sz w:val="20"/>
          <w:szCs w:val="20"/>
        </w:rPr>
        <w:t>Na Educação Infantil, é importante promover experiências nas quais as crianças possam falar e ouvir, potencializando sua participação na cultura oral, pois é na escuta de histórias, na participação em conversas, nas descrições, nas narrativas elaboradas individualmente ou em grupo e nas implicações com as múltiplas linguagens que a criança se constitui ativamente como sujeito singular e pertencente a um grupo social (BNCC, 2017, p.42).</w:t>
      </w:r>
    </w:p>
    <w:p w14:paraId="067E6BF9" w14:textId="77777777" w:rsidR="00E62023" w:rsidRPr="00CE2414" w:rsidRDefault="00E62023" w:rsidP="00E62023">
      <w:pPr>
        <w:spacing w:after="0" w:line="360" w:lineRule="auto"/>
        <w:ind w:firstLine="709"/>
        <w:jc w:val="both"/>
        <w:rPr>
          <w:rFonts w:ascii="Arial" w:hAnsi="Arial" w:cs="Arial"/>
        </w:rPr>
      </w:pPr>
    </w:p>
    <w:p w14:paraId="3B00E123" w14:textId="77777777" w:rsidR="00E62023" w:rsidRPr="00CE2414" w:rsidRDefault="00E62023" w:rsidP="00E62023">
      <w:pPr>
        <w:spacing w:after="0" w:line="360" w:lineRule="auto"/>
        <w:ind w:firstLine="709"/>
        <w:jc w:val="both"/>
        <w:rPr>
          <w:rFonts w:ascii="Arial" w:hAnsi="Arial" w:cs="Arial"/>
        </w:rPr>
      </w:pPr>
      <w:r w:rsidRPr="00CE2414">
        <w:rPr>
          <w:rFonts w:ascii="Arial" w:hAnsi="Arial" w:cs="Arial"/>
        </w:rPr>
        <w:lastRenderedPageBreak/>
        <w:t>Assim como asseveram os documentos diretivos da Educação brasileira, a saber os supramencionados, consideramos, o quão importante é o trabalho do educador frente a construção da linguagem oral das crianças, principalmente considerando a etapa da infância como alicerce da vida adulta.</w:t>
      </w:r>
    </w:p>
    <w:p w14:paraId="2BC9BF9A" w14:textId="77777777" w:rsidR="00E62023" w:rsidRDefault="00E62023" w:rsidP="00E62023">
      <w:pPr>
        <w:spacing w:after="0" w:line="360" w:lineRule="auto"/>
        <w:ind w:firstLine="709"/>
        <w:jc w:val="both"/>
        <w:rPr>
          <w:rFonts w:ascii="Arial" w:hAnsi="Arial" w:cs="Arial"/>
          <w:b/>
          <w:bCs/>
        </w:rPr>
      </w:pPr>
      <w:r w:rsidRPr="00CE2414">
        <w:rPr>
          <w:rFonts w:ascii="Arial" w:hAnsi="Arial" w:cs="Arial"/>
        </w:rPr>
        <w:t>Sendo assim, torna-se essencial, que discutamos com olhar pedagógico sobre o processo de construção da linguagem oral das crianças, no que convencionalmente nomeamos por linguagem oral ou oralidade. Dito isso, na seção vindoura, abordaremos sobre o conceito da oralidade e suas interconexões com a educação infantil e o desenvolvimento linguístico das crianças.</w:t>
      </w:r>
    </w:p>
    <w:p w14:paraId="75C84026" w14:textId="77777777" w:rsidR="00E62023" w:rsidRDefault="00E62023" w:rsidP="00E62023">
      <w:pPr>
        <w:spacing w:after="0"/>
        <w:jc w:val="both"/>
        <w:rPr>
          <w:rFonts w:ascii="Arial" w:hAnsi="Arial" w:cs="Arial"/>
          <w:b/>
          <w:bCs/>
        </w:rPr>
      </w:pPr>
    </w:p>
    <w:p w14:paraId="1E51DD67" w14:textId="77777777" w:rsidR="00E62023" w:rsidRPr="003C7F74" w:rsidRDefault="00E62023" w:rsidP="003C7F74">
      <w:pPr>
        <w:pStyle w:val="SUBTTULOTCC"/>
      </w:pPr>
      <w:bookmarkStart w:id="7" w:name="_Toc207054245"/>
      <w:r w:rsidRPr="003C7F74">
        <w:t>3.1 O que é oralidade?</w:t>
      </w:r>
      <w:bookmarkEnd w:id="7"/>
    </w:p>
    <w:p w14:paraId="45A78BF7" w14:textId="77777777" w:rsidR="00E62023" w:rsidRPr="00B621C2" w:rsidRDefault="00E62023" w:rsidP="00E62023">
      <w:pPr>
        <w:spacing w:after="0" w:line="240" w:lineRule="auto"/>
        <w:jc w:val="both"/>
        <w:rPr>
          <w:rFonts w:ascii="Arial" w:hAnsi="Arial" w:cs="Arial"/>
          <w:b/>
          <w:bCs/>
        </w:rPr>
      </w:pPr>
    </w:p>
    <w:p w14:paraId="47B14A83" w14:textId="77777777" w:rsidR="00E62023" w:rsidRPr="00B36FCE" w:rsidRDefault="00E62023" w:rsidP="00E62023">
      <w:pPr>
        <w:spacing w:after="0" w:line="360" w:lineRule="auto"/>
        <w:ind w:firstLine="709"/>
        <w:jc w:val="both"/>
        <w:rPr>
          <w:rFonts w:ascii="Arial" w:hAnsi="Arial" w:cs="Arial"/>
        </w:rPr>
      </w:pPr>
      <w:r w:rsidRPr="00B36FCE">
        <w:rPr>
          <w:rFonts w:ascii="Arial" w:hAnsi="Arial" w:cs="Arial"/>
        </w:rPr>
        <w:t>Ponderando sobre a importância da dimensão da linguagem para o ser humano, torna-se arrazoada a ideia de refletir sobre o que conquista do mecanismo da oralidade, ela sendo considerada como manifestação essencialmente humana, pela condição produtiva e criativa que imprime a consolidação da cultura e conhecimento produzido pelos sujeitos sociais.</w:t>
      </w:r>
    </w:p>
    <w:p w14:paraId="77845DE0" w14:textId="77777777" w:rsidR="00E62023" w:rsidRPr="00B36FCE" w:rsidRDefault="00E62023" w:rsidP="00E62023">
      <w:pPr>
        <w:spacing w:after="0" w:line="360" w:lineRule="auto"/>
        <w:ind w:firstLine="709"/>
        <w:jc w:val="both"/>
        <w:rPr>
          <w:rFonts w:ascii="Arial" w:hAnsi="Arial" w:cs="Arial"/>
        </w:rPr>
      </w:pPr>
      <w:r w:rsidRPr="00B36FCE">
        <w:rPr>
          <w:rFonts w:ascii="Arial" w:hAnsi="Arial" w:cs="Arial"/>
        </w:rPr>
        <w:t>De tal modo, torna-se crucial tecer ponderações pedagógicas quanto ao conceito da dimensão da linguagem no seu patamar oral, essência da comunicação humana, sendo degrau inicial para abertura comunicacional e interacional da maioria dos sujeitos.</w:t>
      </w:r>
    </w:p>
    <w:p w14:paraId="2C1255DC" w14:textId="77777777" w:rsidR="00E62023" w:rsidRPr="00B36FCE" w:rsidRDefault="00E62023" w:rsidP="00E62023">
      <w:pPr>
        <w:spacing w:after="0" w:line="360" w:lineRule="auto"/>
        <w:ind w:firstLine="709"/>
        <w:jc w:val="both"/>
        <w:rPr>
          <w:rFonts w:ascii="Arial" w:hAnsi="Arial" w:cs="Arial"/>
        </w:rPr>
      </w:pPr>
      <w:r w:rsidRPr="00B36FCE">
        <w:rPr>
          <w:rFonts w:ascii="Arial" w:hAnsi="Arial" w:cs="Arial"/>
        </w:rPr>
        <w:t>Obviamente, na dimensão dos estudos sobe a oralidade, não podemos deixar de pensar naqueles que, por razões diversas, não conseguem se comunicar por meio das impressões linguísticas que a fala oral permite. Neste caso, há que se considerar outras dimensões que a linguagem permite, como as visualidades, gestualidades, manifestações por meio de sinais (como a Libras) dentre outros mecanismos.</w:t>
      </w:r>
    </w:p>
    <w:p w14:paraId="56749995" w14:textId="77777777" w:rsidR="00E62023" w:rsidRPr="00B36FCE" w:rsidRDefault="00E62023" w:rsidP="00E62023">
      <w:pPr>
        <w:spacing w:after="0" w:line="360" w:lineRule="auto"/>
        <w:ind w:firstLine="709"/>
        <w:jc w:val="both"/>
        <w:rPr>
          <w:rFonts w:ascii="Arial" w:hAnsi="Arial" w:cs="Arial"/>
        </w:rPr>
      </w:pPr>
      <w:r w:rsidRPr="00B36FCE">
        <w:rPr>
          <w:rFonts w:ascii="Arial" w:hAnsi="Arial" w:cs="Arial"/>
        </w:rPr>
        <w:t>No entanto, neste texto, ponderamos com certa ênfase no que concerne ao seio da oralidade. Em vistas disso, tentaremos fazer uma busca, na própria semântica do vocábulo, o que nos leva ao encontro da reflexão apontada por Carneiro e Cardoso (2024).</w:t>
      </w:r>
    </w:p>
    <w:p w14:paraId="5234DFF7" w14:textId="77777777" w:rsidR="00E62023" w:rsidRPr="00B36FCE" w:rsidRDefault="00E62023" w:rsidP="00E62023">
      <w:pPr>
        <w:spacing w:after="0" w:line="360" w:lineRule="auto"/>
        <w:ind w:firstLine="709"/>
        <w:jc w:val="both"/>
        <w:rPr>
          <w:rFonts w:ascii="Arial" w:hAnsi="Arial" w:cs="Arial"/>
        </w:rPr>
      </w:pPr>
      <w:r w:rsidRPr="00B36FCE">
        <w:rPr>
          <w:rFonts w:ascii="Arial" w:hAnsi="Arial" w:cs="Arial"/>
        </w:rPr>
        <w:t>Carneiro e Cardoso (2024, p.10) assim refletem sobre a busca pela conceituação da oralidade:</w:t>
      </w:r>
    </w:p>
    <w:p w14:paraId="5180E3B7" w14:textId="77777777" w:rsidR="00E62023" w:rsidRPr="00B36FCE" w:rsidRDefault="00E62023" w:rsidP="00E62023">
      <w:pPr>
        <w:spacing w:after="0" w:line="360" w:lineRule="auto"/>
        <w:ind w:firstLine="709"/>
        <w:jc w:val="both"/>
        <w:rPr>
          <w:rFonts w:ascii="Arial" w:hAnsi="Arial" w:cs="Arial"/>
        </w:rPr>
      </w:pPr>
    </w:p>
    <w:p w14:paraId="58ACCD47" w14:textId="77777777" w:rsidR="00E62023" w:rsidRPr="00B36FCE" w:rsidRDefault="00E62023" w:rsidP="00E62023">
      <w:pPr>
        <w:spacing w:after="0" w:line="240" w:lineRule="auto"/>
        <w:ind w:left="2268"/>
        <w:jc w:val="both"/>
        <w:rPr>
          <w:rFonts w:ascii="Arial" w:hAnsi="Arial" w:cs="Arial"/>
          <w:sz w:val="20"/>
          <w:szCs w:val="20"/>
        </w:rPr>
      </w:pPr>
      <w:r w:rsidRPr="00B36FCE">
        <w:rPr>
          <w:rFonts w:ascii="Arial" w:hAnsi="Arial" w:cs="Arial"/>
          <w:sz w:val="20"/>
          <w:szCs w:val="20"/>
        </w:rPr>
        <w:lastRenderedPageBreak/>
        <w:t>Pode-se encontrar diversos conceitos e significados para conceituar a oralidade, partindo dos dicionários, de acordo o novo dicionário Aurélio: (1986, p.1229) traz que: “A oralidade é qualidade de oral”. De acordo com o minidicionário de Ximenes (2000) a expressão oral ou oralidade está relacionada ao dito de voz, ou seja, a expressão através da fala. Antes, porém, há a interiorização da fala exterior, que é transformada em pensamento verbal e a exteriorização desse pensamento é denominado de oralidade (Carneiro; Cardoso, 2024, p.10).</w:t>
      </w:r>
    </w:p>
    <w:p w14:paraId="784C08E9" w14:textId="77777777" w:rsidR="00E62023" w:rsidRPr="00B36FCE" w:rsidRDefault="00E62023" w:rsidP="00E62023">
      <w:pPr>
        <w:spacing w:after="0" w:line="360" w:lineRule="auto"/>
        <w:ind w:firstLine="709"/>
        <w:jc w:val="both"/>
        <w:rPr>
          <w:rFonts w:ascii="Arial" w:hAnsi="Arial" w:cs="Arial"/>
        </w:rPr>
      </w:pPr>
      <w:r w:rsidRPr="00B36FCE">
        <w:rPr>
          <w:rFonts w:ascii="Arial" w:hAnsi="Arial" w:cs="Arial"/>
        </w:rPr>
        <w:t xml:space="preserve"> </w:t>
      </w:r>
    </w:p>
    <w:p w14:paraId="17FED6F8" w14:textId="77777777" w:rsidR="00E62023" w:rsidRPr="00B36FCE" w:rsidRDefault="00E62023" w:rsidP="00E62023">
      <w:pPr>
        <w:spacing w:after="0" w:line="360" w:lineRule="auto"/>
        <w:ind w:firstLine="709"/>
        <w:jc w:val="both"/>
        <w:rPr>
          <w:rFonts w:ascii="Arial" w:hAnsi="Arial" w:cs="Arial"/>
        </w:rPr>
      </w:pPr>
      <w:r w:rsidRPr="00B36FCE">
        <w:rPr>
          <w:rFonts w:ascii="Arial" w:hAnsi="Arial" w:cs="Arial"/>
        </w:rPr>
        <w:t>No campo dos estudos da Pedagogia, tangenciamos as discussões sobre oralidade a linguagem no sentido da dupla articulação: as impressividade (ou seja, as mensagens, conteúdos, impressões recebidas do meio social, no que traduziríamos pela expressão “entrada”. Considerando-se também as expressividades, no sentido das construções e exteriorizações que os atos sociais permitem aos seres, nos jogos e papeis das interações sociais.</w:t>
      </w:r>
    </w:p>
    <w:p w14:paraId="2689B98B" w14:textId="77777777" w:rsidR="00E62023" w:rsidRPr="00B36FCE" w:rsidRDefault="00E62023" w:rsidP="00E62023">
      <w:pPr>
        <w:spacing w:after="0" w:line="360" w:lineRule="auto"/>
        <w:ind w:firstLine="709"/>
        <w:jc w:val="both"/>
        <w:rPr>
          <w:rFonts w:ascii="Arial" w:hAnsi="Arial" w:cs="Arial"/>
        </w:rPr>
      </w:pPr>
      <w:r w:rsidRPr="00B36FCE">
        <w:rPr>
          <w:rFonts w:ascii="Arial" w:hAnsi="Arial" w:cs="Arial"/>
        </w:rPr>
        <w:t xml:space="preserve">Segundo </w:t>
      </w:r>
      <w:proofErr w:type="spellStart"/>
      <w:r w:rsidRPr="00B36FCE">
        <w:rPr>
          <w:rFonts w:ascii="Arial" w:hAnsi="Arial" w:cs="Arial"/>
        </w:rPr>
        <w:t>Reyzábal</w:t>
      </w:r>
      <w:proofErr w:type="spellEnd"/>
      <w:r w:rsidRPr="00B36FCE">
        <w:rPr>
          <w:rFonts w:ascii="Arial" w:hAnsi="Arial" w:cs="Arial"/>
        </w:rPr>
        <w:t xml:space="preserve"> (1999, p. 22). “(...) dentro do grupo social, a comunicação oral implica uma função </w:t>
      </w:r>
      <w:proofErr w:type="spellStart"/>
      <w:r w:rsidRPr="00B36FCE">
        <w:rPr>
          <w:rFonts w:ascii="Arial" w:hAnsi="Arial" w:cs="Arial"/>
        </w:rPr>
        <w:t>exteriorizadora</w:t>
      </w:r>
      <w:proofErr w:type="spellEnd"/>
      <w:r w:rsidRPr="00B36FCE">
        <w:rPr>
          <w:rFonts w:ascii="Arial" w:hAnsi="Arial" w:cs="Arial"/>
        </w:rPr>
        <w:t>, auto afirmativa, pois permite a transmissão do discurso que a comunidade sustenta sobre si mesma, o que assegura sua continuidade”.</w:t>
      </w:r>
    </w:p>
    <w:p w14:paraId="0C9FCDFC" w14:textId="77777777" w:rsidR="00E62023" w:rsidRPr="00B36FCE" w:rsidRDefault="00E62023" w:rsidP="00E62023">
      <w:pPr>
        <w:spacing w:after="0" w:line="360" w:lineRule="auto"/>
        <w:ind w:firstLine="709"/>
        <w:jc w:val="both"/>
        <w:rPr>
          <w:rFonts w:ascii="Arial" w:hAnsi="Arial" w:cs="Arial"/>
        </w:rPr>
      </w:pPr>
      <w:r w:rsidRPr="00B36FCE">
        <w:rPr>
          <w:rFonts w:ascii="Arial" w:hAnsi="Arial" w:cs="Arial"/>
        </w:rPr>
        <w:t>Torna-se crucial compreender a importância da oralidade como caminho, meio, forma, canal para recepção de mensagens, de exteriorização das ideias, pensamentos e, sobretudo, como dispositivo pelo qual o ser humano dialoga, interage e produz cultura e conhecimentos.</w:t>
      </w:r>
    </w:p>
    <w:p w14:paraId="69ADF0C5" w14:textId="77777777" w:rsidR="00E62023" w:rsidRPr="00B36FCE" w:rsidRDefault="00E62023" w:rsidP="00E62023">
      <w:pPr>
        <w:spacing w:after="0" w:line="240" w:lineRule="auto"/>
        <w:ind w:firstLine="709"/>
        <w:jc w:val="both"/>
        <w:rPr>
          <w:rFonts w:ascii="Arial" w:hAnsi="Arial" w:cs="Arial"/>
        </w:rPr>
      </w:pPr>
    </w:p>
    <w:p w14:paraId="50FAA68F" w14:textId="77777777" w:rsidR="00E62023" w:rsidRPr="00B36FCE" w:rsidRDefault="00E62023" w:rsidP="00E62023">
      <w:pPr>
        <w:spacing w:after="0" w:line="240" w:lineRule="auto"/>
        <w:ind w:left="2268"/>
        <w:jc w:val="both"/>
        <w:rPr>
          <w:rFonts w:ascii="Arial" w:hAnsi="Arial" w:cs="Arial"/>
          <w:sz w:val="20"/>
          <w:szCs w:val="20"/>
        </w:rPr>
      </w:pPr>
      <w:r w:rsidRPr="00B36FCE">
        <w:rPr>
          <w:rFonts w:ascii="Arial" w:hAnsi="Arial" w:cs="Arial"/>
          <w:sz w:val="20"/>
          <w:szCs w:val="20"/>
        </w:rPr>
        <w:t>Tradicionalmente se dizia que na escola deve aprender a ler e escrever, sem mencionar o falar, pois dava-se como certo que este domínio era adquirido espontaneamente, sem necessidade de planificação. Esta concepção equivocada deve ser corrigida, pois as habilidades verbais exigidas pelo uso correto do código oral devem ser desenvolvidas e aperfeiçoadas mediante um trabalho contínuo, rigoroso e sistemático (</w:t>
      </w:r>
      <w:proofErr w:type="spellStart"/>
      <w:r w:rsidRPr="00B36FCE">
        <w:rPr>
          <w:rFonts w:ascii="Arial" w:hAnsi="Arial" w:cs="Arial"/>
          <w:sz w:val="20"/>
          <w:szCs w:val="20"/>
        </w:rPr>
        <w:t>Reyzábal</w:t>
      </w:r>
      <w:proofErr w:type="spellEnd"/>
      <w:r w:rsidRPr="00B36FCE">
        <w:rPr>
          <w:rFonts w:ascii="Arial" w:hAnsi="Arial" w:cs="Arial"/>
          <w:sz w:val="20"/>
          <w:szCs w:val="20"/>
        </w:rPr>
        <w:t>, 1999, p. 55).</w:t>
      </w:r>
    </w:p>
    <w:p w14:paraId="3AD4927E" w14:textId="77777777" w:rsidR="00E62023" w:rsidRPr="00B36FCE" w:rsidRDefault="00E62023" w:rsidP="00E62023">
      <w:pPr>
        <w:spacing w:after="0" w:line="240" w:lineRule="auto"/>
        <w:ind w:firstLine="709"/>
        <w:jc w:val="both"/>
        <w:rPr>
          <w:rFonts w:ascii="Arial" w:hAnsi="Arial" w:cs="Arial"/>
        </w:rPr>
      </w:pPr>
    </w:p>
    <w:p w14:paraId="0804BDC0" w14:textId="77777777" w:rsidR="00E62023" w:rsidRPr="00B36FCE" w:rsidRDefault="00E62023" w:rsidP="00E62023">
      <w:pPr>
        <w:spacing w:after="0" w:line="360" w:lineRule="auto"/>
        <w:ind w:firstLine="709"/>
        <w:jc w:val="both"/>
        <w:rPr>
          <w:rFonts w:ascii="Arial" w:hAnsi="Arial" w:cs="Arial"/>
        </w:rPr>
      </w:pPr>
      <w:r w:rsidRPr="00B36FCE">
        <w:rPr>
          <w:rFonts w:ascii="Arial" w:hAnsi="Arial" w:cs="Arial"/>
        </w:rPr>
        <w:t xml:space="preserve">Asseverado por </w:t>
      </w:r>
      <w:proofErr w:type="spellStart"/>
      <w:r w:rsidRPr="00B36FCE">
        <w:rPr>
          <w:rFonts w:ascii="Arial" w:hAnsi="Arial" w:cs="Arial"/>
        </w:rPr>
        <w:t>Reyzábal</w:t>
      </w:r>
      <w:proofErr w:type="spellEnd"/>
      <w:r w:rsidRPr="00B36FCE">
        <w:rPr>
          <w:rFonts w:ascii="Arial" w:hAnsi="Arial" w:cs="Arial"/>
        </w:rPr>
        <w:t xml:space="preserve"> (1999) percebemos a importância da escola, planejar um trabalho sistematizado quanto as práticas de oralidades, de modo a aproximar as crianças quanto aos usos efetivos e sociais que a dimensão da linguagem oral enseja. Ou seja, é preciso, abrir espaço para atividades organizadas, planejadas e criteriosamente usadas com intuído didático, para estimular a linguagem oral em seu duplo papel: expressar e compreender enunciados orais produzidos socialmente.</w:t>
      </w:r>
    </w:p>
    <w:p w14:paraId="38F01749" w14:textId="77777777" w:rsidR="00E62023" w:rsidRPr="00B621C2" w:rsidRDefault="00E62023" w:rsidP="00E62023">
      <w:pPr>
        <w:spacing w:after="0" w:line="360" w:lineRule="auto"/>
        <w:ind w:firstLine="709"/>
        <w:jc w:val="both"/>
        <w:rPr>
          <w:rFonts w:ascii="Arial" w:hAnsi="Arial" w:cs="Arial"/>
        </w:rPr>
      </w:pPr>
      <w:r w:rsidRPr="00B36FCE">
        <w:rPr>
          <w:rFonts w:ascii="Arial" w:hAnsi="Arial" w:cs="Arial"/>
        </w:rPr>
        <w:t xml:space="preserve">Assim, é imperioso compreender uma questão crucial: como a criança desenvolve as aprendizagens da língua na modalidade oral? Por quais etapas ela </w:t>
      </w:r>
      <w:r w:rsidRPr="00B36FCE">
        <w:rPr>
          <w:rFonts w:ascii="Arial" w:hAnsi="Arial" w:cs="Arial"/>
        </w:rPr>
        <w:lastRenderedPageBreak/>
        <w:t>passa e vivência nos processos de consolidação da oralidade? Esses são os questionamentos que orientaram a construção da seção a seguir</w:t>
      </w:r>
      <w:r>
        <w:rPr>
          <w:rFonts w:ascii="Arial" w:hAnsi="Arial" w:cs="Arial"/>
        </w:rPr>
        <w:t>.</w:t>
      </w:r>
    </w:p>
    <w:p w14:paraId="6DBA2F9F" w14:textId="77777777" w:rsidR="00E62023" w:rsidRDefault="00E62023" w:rsidP="00E62023">
      <w:pPr>
        <w:spacing w:after="0" w:line="240" w:lineRule="auto"/>
        <w:jc w:val="both"/>
        <w:rPr>
          <w:rFonts w:ascii="Arial" w:hAnsi="Arial" w:cs="Arial"/>
          <w:b/>
          <w:bCs/>
        </w:rPr>
      </w:pPr>
    </w:p>
    <w:p w14:paraId="1AC1DA61" w14:textId="77777777" w:rsidR="00E62023" w:rsidRPr="003C7F74" w:rsidRDefault="00E62023" w:rsidP="003C7F74">
      <w:pPr>
        <w:pStyle w:val="SUBTTULOTCC"/>
      </w:pPr>
      <w:bookmarkStart w:id="8" w:name="_Toc206056340"/>
      <w:bookmarkStart w:id="9" w:name="_Toc207054246"/>
      <w:r w:rsidRPr="003C7F74">
        <w:t>3</w:t>
      </w:r>
      <w:bookmarkEnd w:id="8"/>
      <w:r w:rsidRPr="003C7F74">
        <w:t>.2 A construção da oralidade pela criança</w:t>
      </w:r>
      <w:bookmarkEnd w:id="9"/>
    </w:p>
    <w:p w14:paraId="19E37935" w14:textId="77777777" w:rsidR="00E62023" w:rsidRPr="00B621C2" w:rsidRDefault="00E62023" w:rsidP="00E62023">
      <w:pPr>
        <w:spacing w:after="0" w:line="360" w:lineRule="auto"/>
        <w:jc w:val="both"/>
        <w:rPr>
          <w:rFonts w:ascii="Arial" w:hAnsi="Arial" w:cs="Arial"/>
        </w:rPr>
      </w:pPr>
    </w:p>
    <w:p w14:paraId="46ADA20C" w14:textId="77777777" w:rsidR="00E62023" w:rsidRPr="00B36FCE" w:rsidRDefault="00E62023" w:rsidP="00E62023">
      <w:pPr>
        <w:spacing w:after="0" w:line="360" w:lineRule="auto"/>
        <w:ind w:firstLine="709"/>
        <w:jc w:val="both"/>
        <w:rPr>
          <w:rFonts w:ascii="Arial" w:hAnsi="Arial" w:cs="Arial"/>
        </w:rPr>
      </w:pPr>
      <w:r w:rsidRPr="00B36FCE">
        <w:rPr>
          <w:rFonts w:ascii="Arial" w:hAnsi="Arial" w:cs="Arial"/>
        </w:rPr>
        <w:t>Desde os primeiros anos de vida, a criança está em constante processo da construção da oralidade, por meio do ambiente em que está inserida. Muito antes de</w:t>
      </w:r>
      <w:r>
        <w:rPr>
          <w:rFonts w:ascii="Arial" w:hAnsi="Arial" w:cs="Arial"/>
        </w:rPr>
        <w:t xml:space="preserve"> </w:t>
      </w:r>
      <w:r w:rsidRPr="00B36FCE">
        <w:rPr>
          <w:rFonts w:ascii="Arial" w:hAnsi="Arial" w:cs="Arial"/>
        </w:rPr>
        <w:t>começar a falar ela observa os adultos conversando, se comunica através de sons, gestos expressões e olhares. Essas primeiras manifestações são formas iniciais de linguagem que, aos poucos se desenvolvem e se torna um meio de comunicação mais complexa. Marcheis (1995, p 88):</w:t>
      </w:r>
    </w:p>
    <w:p w14:paraId="0E2E7E41" w14:textId="77777777" w:rsidR="00E62023" w:rsidRPr="00B36FCE" w:rsidRDefault="00E62023" w:rsidP="00E62023">
      <w:pPr>
        <w:spacing w:after="0" w:line="240" w:lineRule="auto"/>
        <w:ind w:firstLine="709"/>
        <w:jc w:val="both"/>
        <w:rPr>
          <w:rFonts w:ascii="Arial" w:hAnsi="Arial" w:cs="Arial"/>
        </w:rPr>
      </w:pPr>
    </w:p>
    <w:p w14:paraId="28AE3990" w14:textId="77777777" w:rsidR="00E62023" w:rsidRDefault="00E62023" w:rsidP="00E62023">
      <w:pPr>
        <w:spacing w:after="0" w:line="240" w:lineRule="auto"/>
        <w:ind w:left="2268"/>
        <w:jc w:val="both"/>
        <w:rPr>
          <w:rFonts w:ascii="Arial" w:hAnsi="Arial" w:cs="Arial"/>
          <w:sz w:val="20"/>
          <w:szCs w:val="20"/>
        </w:rPr>
      </w:pPr>
      <w:r w:rsidRPr="00B36FCE">
        <w:rPr>
          <w:rFonts w:ascii="Arial" w:hAnsi="Arial" w:cs="Arial"/>
          <w:sz w:val="20"/>
          <w:szCs w:val="20"/>
        </w:rPr>
        <w:t>Além de aprender acerca das regras que regem a comunicação, e de expressar, paulatinamente, suas próprias intenções comunicativas, a criança desenvolve, também, durante o primeiro ano, suas competências de discriminação auditiva e de produção de sons. Não é, pois, de se estranhar que até os doze meses, aproximadamente, as crianças comecem a expressar suas intenções comunicativas, por meio de palavras. Este começo é, durante os primeiros meses, lento e paulatino, mas, a partir dos 18-24 meses, converte-se em um dos fenômenos mais espetaculares do desenvolvimento infantil. O vocabulário aumenta rapidamente, e as combinações de palavras tornam-se cada vez mais complexas e elaboradas.</w:t>
      </w:r>
    </w:p>
    <w:p w14:paraId="3EE31AC3" w14:textId="77777777" w:rsidR="00E62023" w:rsidRDefault="00E62023" w:rsidP="00E62023">
      <w:pPr>
        <w:spacing w:after="0" w:line="240" w:lineRule="auto"/>
        <w:ind w:left="2268"/>
        <w:jc w:val="both"/>
        <w:rPr>
          <w:rFonts w:ascii="Arial" w:hAnsi="Arial" w:cs="Arial"/>
          <w:sz w:val="20"/>
          <w:szCs w:val="20"/>
        </w:rPr>
      </w:pPr>
    </w:p>
    <w:p w14:paraId="29866F53" w14:textId="77777777" w:rsidR="00E62023" w:rsidRPr="00B36FCE" w:rsidRDefault="00E62023" w:rsidP="00E62023">
      <w:pPr>
        <w:spacing w:after="0" w:line="240" w:lineRule="auto"/>
        <w:ind w:left="2268"/>
        <w:jc w:val="both"/>
        <w:rPr>
          <w:rFonts w:ascii="Arial" w:hAnsi="Arial" w:cs="Arial"/>
          <w:sz w:val="20"/>
          <w:szCs w:val="20"/>
        </w:rPr>
      </w:pPr>
    </w:p>
    <w:p w14:paraId="5FD54CA7" w14:textId="0247619F" w:rsidR="00E62023" w:rsidRDefault="00E62023" w:rsidP="00E62023">
      <w:pPr>
        <w:spacing w:after="0" w:line="360" w:lineRule="auto"/>
        <w:ind w:firstLine="709"/>
        <w:jc w:val="both"/>
        <w:rPr>
          <w:rFonts w:ascii="Arial" w:hAnsi="Arial" w:cs="Arial"/>
        </w:rPr>
      </w:pPr>
      <w:r w:rsidRPr="00B36FCE">
        <w:rPr>
          <w:rFonts w:ascii="Arial" w:hAnsi="Arial" w:cs="Arial"/>
        </w:rPr>
        <w:t>Diante disso. Observa-se que a construção da linguagem falada ocorre de forma gradual, acompanhado as fases do desenvolvimento da criança. Esse processo acontece por meio de fases que mostra como o desenvolvimento acontece dos 0 aos 5 aos de idade.</w:t>
      </w:r>
      <w:r>
        <w:rPr>
          <w:rFonts w:ascii="Arial" w:hAnsi="Arial" w:cs="Arial"/>
        </w:rPr>
        <w:t xml:space="preserve"> </w:t>
      </w:r>
      <w:r w:rsidRPr="00B36FCE">
        <w:rPr>
          <w:rFonts w:ascii="Arial" w:hAnsi="Arial" w:cs="Arial"/>
        </w:rPr>
        <w:t>A seguir, apresentamos um quadro descrevemos as principais fase da construção oralidade na educação infantil</w:t>
      </w:r>
      <w:r w:rsidRPr="00204129">
        <w:rPr>
          <w:rFonts w:ascii="Arial" w:hAnsi="Arial" w:cs="Arial"/>
        </w:rPr>
        <w:t>.</w:t>
      </w:r>
    </w:p>
    <w:p w14:paraId="14EA7937" w14:textId="77777777" w:rsidR="00E62023" w:rsidRDefault="00E62023" w:rsidP="00E62023">
      <w:pPr>
        <w:spacing w:after="0" w:line="240" w:lineRule="auto"/>
        <w:ind w:firstLine="709"/>
        <w:jc w:val="both"/>
        <w:rPr>
          <w:rFonts w:ascii="Arial" w:hAnsi="Arial" w:cs="Arial"/>
        </w:rPr>
      </w:pPr>
    </w:p>
    <w:p w14:paraId="0238DE98" w14:textId="77777777" w:rsidR="00E62023" w:rsidRPr="00A4404F" w:rsidRDefault="00E62023" w:rsidP="00E62023">
      <w:pPr>
        <w:spacing w:after="0" w:line="360" w:lineRule="auto"/>
        <w:ind w:firstLine="709"/>
        <w:jc w:val="both"/>
        <w:rPr>
          <w:rFonts w:ascii="Arial" w:hAnsi="Arial" w:cs="Arial"/>
          <w:b/>
          <w:bCs/>
        </w:rPr>
      </w:pPr>
      <w:r w:rsidRPr="00A4404F">
        <w:rPr>
          <w:rFonts w:ascii="Arial" w:hAnsi="Arial" w:cs="Arial"/>
          <w:b/>
          <w:bCs/>
        </w:rPr>
        <w:t>Quadro 1: Etapas do desenvolvimento da oralidade pela criança.</w:t>
      </w:r>
    </w:p>
    <w:tbl>
      <w:tblPr>
        <w:tblStyle w:val="TabelaSimples3"/>
        <w:tblW w:w="0" w:type="auto"/>
        <w:tblLook w:val="04A0" w:firstRow="1" w:lastRow="0" w:firstColumn="1" w:lastColumn="0" w:noHBand="0" w:noVBand="1"/>
      </w:tblPr>
      <w:tblGrid>
        <w:gridCol w:w="1696"/>
        <w:gridCol w:w="7365"/>
      </w:tblGrid>
      <w:tr w:rsidR="00E62023" w14:paraId="69775598" w14:textId="77777777" w:rsidTr="002B5908">
        <w:trPr>
          <w:cnfStyle w:val="100000000000" w:firstRow="1" w:lastRow="0" w:firstColumn="0" w:lastColumn="0" w:oddVBand="0" w:evenVBand="0" w:oddHBand="0" w:evenHBand="0" w:firstRowFirstColumn="0" w:firstRowLastColumn="0" w:lastRowFirstColumn="0" w:lastRowLastColumn="0"/>
          <w:trHeight w:val="325"/>
        </w:trPr>
        <w:tc>
          <w:tcPr>
            <w:cnfStyle w:val="001000000100" w:firstRow="0" w:lastRow="0" w:firstColumn="1" w:lastColumn="0" w:oddVBand="0" w:evenVBand="0" w:oddHBand="0" w:evenHBand="0" w:firstRowFirstColumn="1" w:firstRowLastColumn="0" w:lastRowFirstColumn="0" w:lastRowLastColumn="0"/>
            <w:tcW w:w="1696" w:type="dxa"/>
            <w:tcBorders>
              <w:top w:val="single" w:sz="4" w:space="0" w:color="ADADAD" w:themeColor="background2" w:themeShade="BF"/>
              <w:left w:val="single" w:sz="4" w:space="0" w:color="ADADAD" w:themeColor="background2" w:themeShade="BF"/>
              <w:right w:val="single" w:sz="4" w:space="0" w:color="ADADAD" w:themeColor="background2" w:themeShade="BF"/>
            </w:tcBorders>
            <w:vAlign w:val="center"/>
          </w:tcPr>
          <w:p w14:paraId="5AC015C1" w14:textId="77777777" w:rsidR="00E62023" w:rsidRPr="00A4404F" w:rsidRDefault="00E62023" w:rsidP="002B5908">
            <w:pPr>
              <w:spacing w:line="360" w:lineRule="auto"/>
              <w:jc w:val="center"/>
              <w:rPr>
                <w:rFonts w:ascii="Arial" w:hAnsi="Arial" w:cs="Arial"/>
                <w:sz w:val="20"/>
                <w:szCs w:val="20"/>
              </w:rPr>
            </w:pPr>
            <w:r w:rsidRPr="00A4404F">
              <w:rPr>
                <w:rFonts w:ascii="Arial" w:hAnsi="Arial" w:cs="Arial"/>
                <w:caps w:val="0"/>
                <w:sz w:val="20"/>
                <w:szCs w:val="20"/>
              </w:rPr>
              <w:t>Faixa Etária</w:t>
            </w:r>
          </w:p>
        </w:tc>
        <w:tc>
          <w:tcPr>
            <w:tcW w:w="7365" w:type="dxa"/>
            <w:tcBorders>
              <w:top w:val="single" w:sz="4" w:space="0" w:color="ADADAD" w:themeColor="background2" w:themeShade="BF"/>
              <w:left w:val="single" w:sz="4" w:space="0" w:color="ADADAD" w:themeColor="background2" w:themeShade="BF"/>
              <w:right w:val="single" w:sz="4" w:space="0" w:color="ADADAD" w:themeColor="background2" w:themeShade="BF"/>
            </w:tcBorders>
          </w:tcPr>
          <w:p w14:paraId="160F7139" w14:textId="77777777" w:rsidR="00E62023" w:rsidRPr="00A4404F" w:rsidRDefault="00E62023" w:rsidP="002B590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p>
        </w:tc>
      </w:tr>
      <w:tr w:rsidR="00E62023" w14:paraId="30EFBD93" w14:textId="77777777" w:rsidTr="002B5908">
        <w:trPr>
          <w:cnfStyle w:val="000000100000" w:firstRow="0" w:lastRow="0" w:firstColumn="0" w:lastColumn="0" w:oddVBand="0" w:evenVBand="0" w:oddHBand="1" w:evenHBand="0" w:firstRowFirstColumn="0" w:firstRowLastColumn="0" w:lastRowFirstColumn="0" w:lastRowLastColumn="0"/>
          <w:trHeight w:val="1551"/>
        </w:trPr>
        <w:tc>
          <w:tcPr>
            <w:cnfStyle w:val="001000000000" w:firstRow="0" w:lastRow="0" w:firstColumn="1" w:lastColumn="0" w:oddVBand="0" w:evenVBand="0" w:oddHBand="0" w:evenHBand="0" w:firstRowFirstColumn="0" w:firstRowLastColumn="0" w:lastRowFirstColumn="0" w:lastRowLastColumn="0"/>
            <w:tcW w:w="1696" w:type="dxa"/>
            <w:tcBorders>
              <w:left w:val="single" w:sz="4" w:space="0" w:color="ADADAD" w:themeColor="background2" w:themeShade="BF"/>
            </w:tcBorders>
          </w:tcPr>
          <w:p w14:paraId="221BA9C6" w14:textId="77777777" w:rsidR="00E62023" w:rsidRPr="00A4404F" w:rsidRDefault="00E62023" w:rsidP="002B5908">
            <w:pPr>
              <w:spacing w:line="360" w:lineRule="auto"/>
              <w:jc w:val="center"/>
              <w:rPr>
                <w:rFonts w:ascii="Arial" w:hAnsi="Arial" w:cs="Arial"/>
                <w:sz w:val="20"/>
                <w:szCs w:val="20"/>
              </w:rPr>
            </w:pPr>
            <w:r w:rsidRPr="00A4404F">
              <w:rPr>
                <w:rFonts w:ascii="Arial" w:hAnsi="Arial" w:cs="Arial"/>
                <w:caps w:val="0"/>
                <w:sz w:val="20"/>
                <w:szCs w:val="20"/>
              </w:rPr>
              <w:t>0 a 1 ano</w:t>
            </w:r>
          </w:p>
        </w:tc>
        <w:tc>
          <w:tcPr>
            <w:tcW w:w="7365" w:type="dxa"/>
            <w:tcBorders>
              <w:right w:val="single" w:sz="4" w:space="0" w:color="ADADAD" w:themeColor="background2" w:themeShade="BF"/>
            </w:tcBorders>
            <w:vAlign w:val="center"/>
          </w:tcPr>
          <w:p w14:paraId="1A4CC695"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Emite sons: como choro, risos, gritos</w:t>
            </w:r>
          </w:p>
          <w:p w14:paraId="0E6AF7B5"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reage a voz de familiares.</w:t>
            </w:r>
          </w:p>
          <w:p w14:paraId="38AD895C"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3 a 4 meses começa a balbuciar ´´</w:t>
            </w:r>
            <w:proofErr w:type="spellStart"/>
            <w:r w:rsidRPr="00A4404F">
              <w:rPr>
                <w:rFonts w:ascii="Arial" w:hAnsi="Arial" w:cs="Arial"/>
                <w:sz w:val="20"/>
                <w:szCs w:val="20"/>
              </w:rPr>
              <w:t>aaa</w:t>
            </w:r>
            <w:proofErr w:type="spellEnd"/>
            <w:r w:rsidRPr="00A4404F">
              <w:rPr>
                <w:rFonts w:ascii="Arial" w:hAnsi="Arial" w:cs="Arial"/>
                <w:sz w:val="20"/>
                <w:szCs w:val="20"/>
              </w:rPr>
              <w:t>´´ ´´</w:t>
            </w:r>
            <w:proofErr w:type="spellStart"/>
            <w:r w:rsidRPr="00A4404F">
              <w:rPr>
                <w:rFonts w:ascii="Arial" w:hAnsi="Arial" w:cs="Arial"/>
                <w:sz w:val="20"/>
                <w:szCs w:val="20"/>
              </w:rPr>
              <w:t>guu</w:t>
            </w:r>
            <w:proofErr w:type="spellEnd"/>
            <w:r w:rsidRPr="00A4404F">
              <w:rPr>
                <w:rFonts w:ascii="Arial" w:hAnsi="Arial" w:cs="Arial"/>
                <w:sz w:val="20"/>
                <w:szCs w:val="20"/>
              </w:rPr>
              <w:t>´´</w:t>
            </w:r>
          </w:p>
          <w:p w14:paraId="747B6782"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Faz sons com entoações, começa a pausar o som, para o adulto responder, como se estivesse conversando.</w:t>
            </w:r>
          </w:p>
          <w:p w14:paraId="3D3EE54E"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Fala enunciados de una palavra ``água``</w:t>
            </w:r>
          </w:p>
        </w:tc>
      </w:tr>
      <w:tr w:rsidR="00E62023" w14:paraId="0C73E002" w14:textId="77777777" w:rsidTr="002B5908">
        <w:trPr>
          <w:trHeight w:val="1272"/>
        </w:trPr>
        <w:tc>
          <w:tcPr>
            <w:cnfStyle w:val="001000000000" w:firstRow="0" w:lastRow="0" w:firstColumn="1" w:lastColumn="0" w:oddVBand="0" w:evenVBand="0" w:oddHBand="0" w:evenHBand="0" w:firstRowFirstColumn="0" w:firstRowLastColumn="0" w:lastRowFirstColumn="0" w:lastRowLastColumn="0"/>
            <w:tcW w:w="1696" w:type="dxa"/>
            <w:tcBorders>
              <w:left w:val="single" w:sz="4" w:space="0" w:color="ADADAD" w:themeColor="background2" w:themeShade="BF"/>
            </w:tcBorders>
          </w:tcPr>
          <w:p w14:paraId="78487AE1" w14:textId="77777777" w:rsidR="00E62023" w:rsidRPr="00A4404F" w:rsidRDefault="00E62023" w:rsidP="002B5908">
            <w:pPr>
              <w:spacing w:line="360" w:lineRule="auto"/>
              <w:jc w:val="center"/>
              <w:rPr>
                <w:rFonts w:ascii="Arial" w:hAnsi="Arial" w:cs="Arial"/>
                <w:sz w:val="20"/>
                <w:szCs w:val="20"/>
              </w:rPr>
            </w:pPr>
            <w:r w:rsidRPr="00A4404F">
              <w:rPr>
                <w:rFonts w:ascii="Arial" w:hAnsi="Arial" w:cs="Arial"/>
                <w:caps w:val="0"/>
                <w:sz w:val="20"/>
                <w:szCs w:val="20"/>
              </w:rPr>
              <w:t>1 a 2 anos</w:t>
            </w:r>
          </w:p>
        </w:tc>
        <w:tc>
          <w:tcPr>
            <w:tcW w:w="7365" w:type="dxa"/>
            <w:tcBorders>
              <w:right w:val="single" w:sz="4" w:space="0" w:color="ADADAD" w:themeColor="background2" w:themeShade="BF"/>
            </w:tcBorders>
            <w:vAlign w:val="center"/>
          </w:tcPr>
          <w:p w14:paraId="0F9EF8B6" w14:textId="77777777" w:rsidR="00E62023" w:rsidRPr="00A4404F" w:rsidRDefault="00E62023" w:rsidP="002B5908">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começa a produzir sons simples, como as consoantes /p/, /b/, /t/, /d/,</w:t>
            </w:r>
          </w:p>
          <w:p w14:paraId="60B8120A" w14:textId="77777777" w:rsidR="00E62023" w:rsidRPr="00A4404F" w:rsidRDefault="00E62023" w:rsidP="002B5908">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4404F">
              <w:rPr>
                <w:rFonts w:ascii="Arial" w:hAnsi="Arial" w:cs="Arial"/>
                <w:sz w:val="20"/>
                <w:szCs w:val="20"/>
              </w:rPr>
              <w:t>/k/, /g/, /m/ /n/.</w:t>
            </w:r>
          </w:p>
          <w:p w14:paraId="1099051E" w14:textId="77777777" w:rsidR="00E62023" w:rsidRPr="00A4404F" w:rsidRDefault="00E62023" w:rsidP="002B5908">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Tem cerca de 50 palavras no vocabulário</w:t>
            </w:r>
          </w:p>
          <w:p w14:paraId="5966108F" w14:textId="77777777" w:rsidR="00E62023" w:rsidRPr="00A4404F" w:rsidRDefault="00E62023" w:rsidP="002B5908">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Fala frases simples de duas palavras ´´quero água´´</w:t>
            </w:r>
          </w:p>
          <w:p w14:paraId="3B9634C9" w14:textId="77777777" w:rsidR="00E62023" w:rsidRPr="00A4404F" w:rsidRDefault="00E62023" w:rsidP="002B5908">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Começa a participar de diálogo.</w:t>
            </w:r>
          </w:p>
        </w:tc>
      </w:tr>
      <w:tr w:rsidR="00E62023" w14:paraId="74484E7E" w14:textId="77777777" w:rsidTr="002B5908">
        <w:trPr>
          <w:cnfStyle w:val="000000100000" w:firstRow="0" w:lastRow="0" w:firstColumn="0" w:lastColumn="0" w:oddVBand="0" w:evenVBand="0" w:oddHBand="1" w:evenHBand="0" w:firstRowFirstColumn="0" w:firstRowLastColumn="0" w:lastRowFirstColumn="0" w:lastRowLastColumn="0"/>
          <w:trHeight w:val="1559"/>
        </w:trPr>
        <w:tc>
          <w:tcPr>
            <w:cnfStyle w:val="001000000000" w:firstRow="0" w:lastRow="0" w:firstColumn="1" w:lastColumn="0" w:oddVBand="0" w:evenVBand="0" w:oddHBand="0" w:evenHBand="0" w:firstRowFirstColumn="0" w:firstRowLastColumn="0" w:lastRowFirstColumn="0" w:lastRowLastColumn="0"/>
            <w:tcW w:w="1696" w:type="dxa"/>
            <w:tcBorders>
              <w:left w:val="single" w:sz="4" w:space="0" w:color="ADADAD" w:themeColor="background2" w:themeShade="BF"/>
            </w:tcBorders>
          </w:tcPr>
          <w:p w14:paraId="54657029" w14:textId="77777777" w:rsidR="00E62023" w:rsidRPr="00A4404F" w:rsidRDefault="00E62023" w:rsidP="002B5908">
            <w:pPr>
              <w:spacing w:line="360" w:lineRule="auto"/>
              <w:jc w:val="center"/>
              <w:rPr>
                <w:rFonts w:ascii="Arial" w:hAnsi="Arial" w:cs="Arial"/>
                <w:sz w:val="20"/>
                <w:szCs w:val="20"/>
              </w:rPr>
            </w:pPr>
            <w:r w:rsidRPr="00A4404F">
              <w:rPr>
                <w:rFonts w:ascii="Arial" w:hAnsi="Arial" w:cs="Arial"/>
                <w:caps w:val="0"/>
                <w:sz w:val="20"/>
                <w:szCs w:val="20"/>
              </w:rPr>
              <w:lastRenderedPageBreak/>
              <w:t>2 a 3 anos</w:t>
            </w:r>
          </w:p>
        </w:tc>
        <w:tc>
          <w:tcPr>
            <w:tcW w:w="7365" w:type="dxa"/>
            <w:tcBorders>
              <w:right w:val="single" w:sz="4" w:space="0" w:color="ADADAD" w:themeColor="background2" w:themeShade="BF"/>
            </w:tcBorders>
            <w:vAlign w:val="center"/>
          </w:tcPr>
          <w:p w14:paraId="528CC104"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Vocabulário de 150 a 200 palavras</w:t>
            </w:r>
          </w:p>
          <w:p w14:paraId="7CD59469"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Fala Frases com três ou mais palavras</w:t>
            </w:r>
          </w:p>
          <w:p w14:paraId="28AB77CF"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Consegue responder duas ordens seguidas.</w:t>
            </w:r>
          </w:p>
          <w:p w14:paraId="551FF6D2"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Entende perguntas com termos como ``onde`` ``quem´` ``quando´´.</w:t>
            </w:r>
          </w:p>
          <w:p w14:paraId="464CC016"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Consegue desenvolver o diálogo com reciprocidade.</w:t>
            </w:r>
          </w:p>
          <w:p w14:paraId="0971F81E"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Evolução crescente no vocabulário.</w:t>
            </w:r>
          </w:p>
        </w:tc>
      </w:tr>
      <w:tr w:rsidR="00E62023" w14:paraId="196BFFF0" w14:textId="77777777" w:rsidTr="002B5908">
        <w:trPr>
          <w:trHeight w:val="858"/>
        </w:trPr>
        <w:tc>
          <w:tcPr>
            <w:cnfStyle w:val="001000000000" w:firstRow="0" w:lastRow="0" w:firstColumn="1" w:lastColumn="0" w:oddVBand="0" w:evenVBand="0" w:oddHBand="0" w:evenHBand="0" w:firstRowFirstColumn="0" w:firstRowLastColumn="0" w:lastRowFirstColumn="0" w:lastRowLastColumn="0"/>
            <w:tcW w:w="1696" w:type="dxa"/>
            <w:tcBorders>
              <w:left w:val="single" w:sz="4" w:space="0" w:color="ADADAD" w:themeColor="background2" w:themeShade="BF"/>
            </w:tcBorders>
          </w:tcPr>
          <w:p w14:paraId="14F82F70" w14:textId="77777777" w:rsidR="00E62023" w:rsidRPr="00A4404F" w:rsidRDefault="00E62023" w:rsidP="002B5908">
            <w:pPr>
              <w:spacing w:line="360" w:lineRule="auto"/>
              <w:jc w:val="center"/>
              <w:rPr>
                <w:rFonts w:ascii="Arial" w:hAnsi="Arial" w:cs="Arial"/>
                <w:sz w:val="20"/>
                <w:szCs w:val="20"/>
              </w:rPr>
            </w:pPr>
            <w:r w:rsidRPr="00A4404F">
              <w:rPr>
                <w:rFonts w:ascii="Arial" w:hAnsi="Arial" w:cs="Arial"/>
                <w:caps w:val="0"/>
                <w:sz w:val="20"/>
                <w:szCs w:val="20"/>
              </w:rPr>
              <w:t>3 a 4 anos</w:t>
            </w:r>
          </w:p>
        </w:tc>
        <w:tc>
          <w:tcPr>
            <w:tcW w:w="7365" w:type="dxa"/>
            <w:tcBorders>
              <w:right w:val="single" w:sz="4" w:space="0" w:color="ADADAD" w:themeColor="background2" w:themeShade="BF"/>
            </w:tcBorders>
            <w:vAlign w:val="center"/>
          </w:tcPr>
          <w:p w14:paraId="10409250" w14:textId="77777777" w:rsidR="00E62023" w:rsidRPr="00A4404F" w:rsidRDefault="00E62023" w:rsidP="002B5908">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Começa relatar fatos vivenciados.</w:t>
            </w:r>
          </w:p>
          <w:p w14:paraId="1839CA80" w14:textId="77777777" w:rsidR="00E62023" w:rsidRPr="00A4404F" w:rsidRDefault="00E62023" w:rsidP="002B5908">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Usa mais elaborado os tempos verbais.</w:t>
            </w:r>
          </w:p>
          <w:p w14:paraId="7C1A5641" w14:textId="77777777" w:rsidR="00E62023" w:rsidRPr="00A4404F" w:rsidRDefault="00E62023" w:rsidP="002B5908">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 xml:space="preserve">Usa o </w:t>
            </w:r>
            <w:proofErr w:type="spellStart"/>
            <w:r w:rsidRPr="00A4404F">
              <w:rPr>
                <w:rFonts w:ascii="Arial" w:hAnsi="Arial" w:cs="Arial"/>
                <w:sz w:val="20"/>
                <w:szCs w:val="20"/>
              </w:rPr>
              <w:t>porque</w:t>
            </w:r>
            <w:proofErr w:type="spellEnd"/>
            <w:r w:rsidRPr="00A4404F">
              <w:rPr>
                <w:rFonts w:ascii="Arial" w:hAnsi="Arial" w:cs="Arial"/>
                <w:sz w:val="20"/>
                <w:szCs w:val="20"/>
              </w:rPr>
              <w:t xml:space="preserve"> nas perguntas.</w:t>
            </w:r>
          </w:p>
        </w:tc>
      </w:tr>
      <w:tr w:rsidR="00E62023" w14:paraId="0789A017" w14:textId="77777777" w:rsidTr="002B5908">
        <w:trPr>
          <w:cnfStyle w:val="000000100000" w:firstRow="0" w:lastRow="0" w:firstColumn="0" w:lastColumn="0" w:oddVBand="0" w:evenVBand="0" w:oddHBand="1" w:evenHBand="0" w:firstRowFirstColumn="0" w:firstRowLastColumn="0" w:lastRowFirstColumn="0" w:lastRowLastColumn="0"/>
          <w:trHeight w:val="985"/>
        </w:trPr>
        <w:tc>
          <w:tcPr>
            <w:cnfStyle w:val="001000000000" w:firstRow="0" w:lastRow="0" w:firstColumn="1" w:lastColumn="0" w:oddVBand="0" w:evenVBand="0" w:oddHBand="0" w:evenHBand="0" w:firstRowFirstColumn="0" w:firstRowLastColumn="0" w:lastRowFirstColumn="0" w:lastRowLastColumn="0"/>
            <w:tcW w:w="1696" w:type="dxa"/>
            <w:tcBorders>
              <w:left w:val="single" w:sz="4" w:space="0" w:color="ADADAD" w:themeColor="background2" w:themeShade="BF"/>
              <w:bottom w:val="single" w:sz="4" w:space="0" w:color="ADADAD" w:themeColor="background2" w:themeShade="BF"/>
            </w:tcBorders>
          </w:tcPr>
          <w:p w14:paraId="5F466BA2" w14:textId="77777777" w:rsidR="00E62023" w:rsidRPr="00A4404F" w:rsidRDefault="00E62023" w:rsidP="002B5908">
            <w:pPr>
              <w:spacing w:line="360" w:lineRule="auto"/>
              <w:jc w:val="center"/>
              <w:rPr>
                <w:rFonts w:ascii="Arial" w:hAnsi="Arial" w:cs="Arial"/>
                <w:sz w:val="20"/>
                <w:szCs w:val="20"/>
              </w:rPr>
            </w:pPr>
            <w:r w:rsidRPr="00A4404F">
              <w:rPr>
                <w:rFonts w:ascii="Arial" w:hAnsi="Arial" w:cs="Arial"/>
                <w:caps w:val="0"/>
                <w:sz w:val="20"/>
                <w:szCs w:val="20"/>
              </w:rPr>
              <w:t>4 a 5 anos</w:t>
            </w:r>
          </w:p>
        </w:tc>
        <w:tc>
          <w:tcPr>
            <w:tcW w:w="7365" w:type="dxa"/>
            <w:tcBorders>
              <w:bottom w:val="single" w:sz="4" w:space="0" w:color="ADADAD" w:themeColor="background2" w:themeShade="BF"/>
              <w:right w:val="single" w:sz="4" w:space="0" w:color="ADADAD" w:themeColor="background2" w:themeShade="BF"/>
            </w:tcBorders>
            <w:vAlign w:val="center"/>
          </w:tcPr>
          <w:p w14:paraId="2B9C10B3"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Compreende histórias maiores, e responde. Perguntas sobre a mesma.</w:t>
            </w:r>
          </w:p>
          <w:p w14:paraId="1D397D9E"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Começa a narrar histórias mais longas com começo meio e fim.</w:t>
            </w:r>
          </w:p>
          <w:p w14:paraId="4194E107" w14:textId="77777777" w:rsidR="00E62023" w:rsidRPr="00A4404F" w:rsidRDefault="00E62023" w:rsidP="002B590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4404F">
              <w:rPr>
                <w:rFonts w:ascii="Arial" w:hAnsi="Arial" w:cs="Arial"/>
                <w:sz w:val="20"/>
                <w:szCs w:val="20"/>
              </w:rPr>
              <w:t>•</w:t>
            </w:r>
            <w:r w:rsidRPr="00A4404F">
              <w:rPr>
                <w:rFonts w:ascii="Arial" w:hAnsi="Arial" w:cs="Arial"/>
                <w:sz w:val="20"/>
                <w:szCs w:val="20"/>
              </w:rPr>
              <w:tab/>
              <w:t>Conversas mais claras e compreensíveis.</w:t>
            </w:r>
          </w:p>
        </w:tc>
      </w:tr>
    </w:tbl>
    <w:p w14:paraId="45CF3DF7" w14:textId="77777777" w:rsidR="00E62023" w:rsidRPr="007E38CC" w:rsidRDefault="00E62023" w:rsidP="00E62023">
      <w:pPr>
        <w:spacing w:after="0" w:line="240" w:lineRule="auto"/>
        <w:jc w:val="both"/>
        <w:rPr>
          <w:rFonts w:ascii="Arial" w:hAnsi="Arial" w:cs="Arial"/>
          <w:color w:val="000000" w:themeColor="text1"/>
          <w:sz w:val="20"/>
          <w:szCs w:val="20"/>
        </w:rPr>
      </w:pPr>
      <w:r w:rsidRPr="007E38CC">
        <w:rPr>
          <w:rFonts w:ascii="Arial" w:hAnsi="Arial" w:cs="Arial"/>
          <w:color w:val="000000" w:themeColor="text1"/>
          <w:sz w:val="20"/>
          <w:szCs w:val="20"/>
        </w:rPr>
        <w:t xml:space="preserve">Fonte: Quadro construído pelas pesquisadoras, 2025, tendo como referência: Mousinho et al., (2008) e Coll; </w:t>
      </w:r>
      <w:proofErr w:type="spellStart"/>
      <w:r w:rsidRPr="007E38CC">
        <w:rPr>
          <w:rFonts w:ascii="Arial" w:hAnsi="Arial" w:cs="Arial"/>
          <w:color w:val="000000" w:themeColor="text1"/>
          <w:sz w:val="20"/>
          <w:szCs w:val="20"/>
        </w:rPr>
        <w:t>Palacios</w:t>
      </w:r>
      <w:proofErr w:type="spellEnd"/>
      <w:r w:rsidRPr="007E38CC">
        <w:rPr>
          <w:rFonts w:ascii="Arial" w:hAnsi="Arial" w:cs="Arial"/>
          <w:color w:val="000000" w:themeColor="text1"/>
          <w:sz w:val="20"/>
          <w:szCs w:val="20"/>
        </w:rPr>
        <w:t xml:space="preserve">; </w:t>
      </w:r>
      <w:proofErr w:type="spellStart"/>
      <w:r w:rsidRPr="007E38CC">
        <w:rPr>
          <w:rFonts w:ascii="Arial" w:hAnsi="Arial" w:cs="Arial"/>
          <w:color w:val="000000" w:themeColor="text1"/>
          <w:sz w:val="20"/>
          <w:szCs w:val="20"/>
        </w:rPr>
        <w:t>Marchesi</w:t>
      </w:r>
      <w:proofErr w:type="spellEnd"/>
      <w:r w:rsidRPr="007E38CC">
        <w:rPr>
          <w:rFonts w:ascii="Arial" w:hAnsi="Arial" w:cs="Arial"/>
          <w:color w:val="000000" w:themeColor="text1"/>
          <w:sz w:val="20"/>
          <w:szCs w:val="20"/>
        </w:rPr>
        <w:t xml:space="preserve"> (1995).</w:t>
      </w:r>
    </w:p>
    <w:p w14:paraId="3A88FBA1" w14:textId="77777777" w:rsidR="00E62023" w:rsidRDefault="00E62023" w:rsidP="00E62023">
      <w:pPr>
        <w:spacing w:after="0" w:line="240" w:lineRule="auto"/>
        <w:jc w:val="both"/>
        <w:rPr>
          <w:rFonts w:ascii="Arial" w:hAnsi="Arial" w:cs="Arial"/>
          <w:sz w:val="20"/>
          <w:szCs w:val="20"/>
        </w:rPr>
      </w:pPr>
    </w:p>
    <w:p w14:paraId="342A3398" w14:textId="77777777" w:rsidR="00E62023" w:rsidRPr="00A4404F" w:rsidRDefault="00E62023" w:rsidP="00E62023">
      <w:pPr>
        <w:spacing w:after="0" w:line="360" w:lineRule="auto"/>
        <w:ind w:firstLine="709"/>
        <w:jc w:val="both"/>
        <w:rPr>
          <w:rFonts w:ascii="Arial" w:hAnsi="Arial" w:cs="Arial"/>
          <w:color w:val="000000" w:themeColor="text1"/>
        </w:rPr>
      </w:pPr>
      <w:r w:rsidRPr="00A4404F">
        <w:rPr>
          <w:rFonts w:ascii="Arial" w:hAnsi="Arial" w:cs="Arial"/>
          <w:color w:val="000000" w:themeColor="text1"/>
        </w:rPr>
        <w:t>O quadro apresentado mostra como a linguagem oral se desenvolve gradual e continua durante toda infância. Cada etapa traz avanços importante dessa fase, mostrando como a comunicação da criança tem avanços importantes começando com balbucios até a chegar a frases e narrar histórias.</w:t>
      </w:r>
    </w:p>
    <w:p w14:paraId="520A1B78" w14:textId="77777777" w:rsidR="00E62023" w:rsidRPr="00A4404F" w:rsidRDefault="00E62023" w:rsidP="00E62023">
      <w:pPr>
        <w:spacing w:after="0" w:line="360" w:lineRule="auto"/>
        <w:ind w:firstLine="709"/>
        <w:jc w:val="both"/>
        <w:rPr>
          <w:rFonts w:ascii="Arial" w:hAnsi="Arial" w:cs="Arial"/>
          <w:color w:val="000000" w:themeColor="text1"/>
        </w:rPr>
      </w:pPr>
      <w:r w:rsidRPr="00A4404F">
        <w:rPr>
          <w:rFonts w:ascii="Arial" w:hAnsi="Arial" w:cs="Arial"/>
          <w:color w:val="000000" w:themeColor="text1"/>
        </w:rPr>
        <w:t xml:space="preserve">Esse processo não acontece de forma isolada, pois está diretamente ligado ao ambiente da criança, por isso, é importante oferecer um ambiente rico em interação e estímulos, promovendo a construção da oralidade como destaca Silva e </w:t>
      </w:r>
      <w:proofErr w:type="spellStart"/>
      <w:r w:rsidRPr="00A4404F">
        <w:rPr>
          <w:rFonts w:ascii="Arial" w:hAnsi="Arial" w:cs="Arial"/>
          <w:color w:val="000000" w:themeColor="text1"/>
        </w:rPr>
        <w:t>Valegando</w:t>
      </w:r>
      <w:proofErr w:type="spellEnd"/>
      <w:r w:rsidRPr="00A4404F">
        <w:rPr>
          <w:rFonts w:ascii="Arial" w:hAnsi="Arial" w:cs="Arial"/>
          <w:color w:val="000000" w:themeColor="text1"/>
        </w:rPr>
        <w:t>. (2010 p.3):</w:t>
      </w:r>
    </w:p>
    <w:p w14:paraId="68CCAED8" w14:textId="77777777" w:rsidR="00E62023" w:rsidRPr="00A4404F" w:rsidRDefault="00E62023" w:rsidP="00E62023">
      <w:pPr>
        <w:spacing w:after="0" w:line="360" w:lineRule="auto"/>
        <w:ind w:firstLine="709"/>
        <w:jc w:val="both"/>
        <w:rPr>
          <w:rFonts w:ascii="Arial" w:hAnsi="Arial" w:cs="Arial"/>
          <w:color w:val="000000" w:themeColor="text1"/>
        </w:rPr>
      </w:pPr>
    </w:p>
    <w:p w14:paraId="0F5C9606" w14:textId="77777777" w:rsidR="00E62023" w:rsidRPr="00A4404F" w:rsidRDefault="00E62023" w:rsidP="00E62023">
      <w:pPr>
        <w:spacing w:after="0" w:line="240" w:lineRule="auto"/>
        <w:ind w:left="2268"/>
        <w:jc w:val="both"/>
        <w:rPr>
          <w:rFonts w:ascii="Arial" w:hAnsi="Arial" w:cs="Arial"/>
          <w:color w:val="000000" w:themeColor="text1"/>
          <w:sz w:val="20"/>
          <w:szCs w:val="20"/>
        </w:rPr>
      </w:pPr>
      <w:r w:rsidRPr="00A4404F">
        <w:rPr>
          <w:rFonts w:ascii="Arial" w:hAnsi="Arial" w:cs="Arial"/>
          <w:color w:val="000000" w:themeColor="text1"/>
          <w:sz w:val="20"/>
          <w:szCs w:val="20"/>
        </w:rPr>
        <w:t>A linguagem é uma habilidade construída socialmente, isto é, a criança ensaia desde o primeiro momento de sua vida. A relação de comunicação no primeiro ano ocorre por meio de troca de experiências interpessoais com familiares e/ou educadores. Com os estímulos recebidos a criança pode interferir no mundo e fazer parte dele. (Silva</w:t>
      </w:r>
      <w:r>
        <w:rPr>
          <w:rFonts w:ascii="Arial" w:hAnsi="Arial" w:cs="Arial"/>
          <w:color w:val="000000" w:themeColor="text1"/>
          <w:sz w:val="20"/>
          <w:szCs w:val="20"/>
        </w:rPr>
        <w:t>;</w:t>
      </w:r>
      <w:r w:rsidRPr="00A4404F">
        <w:rPr>
          <w:rFonts w:ascii="Arial" w:hAnsi="Arial" w:cs="Arial"/>
          <w:color w:val="000000" w:themeColor="text1"/>
          <w:sz w:val="20"/>
          <w:szCs w:val="20"/>
        </w:rPr>
        <w:t xml:space="preserve"> </w:t>
      </w:r>
      <w:proofErr w:type="spellStart"/>
      <w:r w:rsidRPr="00A4404F">
        <w:rPr>
          <w:rFonts w:ascii="Arial" w:hAnsi="Arial" w:cs="Arial"/>
          <w:color w:val="000000" w:themeColor="text1"/>
          <w:sz w:val="20"/>
          <w:szCs w:val="20"/>
        </w:rPr>
        <w:t>Valegando</w:t>
      </w:r>
      <w:proofErr w:type="spellEnd"/>
      <w:r w:rsidRPr="00A4404F">
        <w:rPr>
          <w:rFonts w:ascii="Arial" w:hAnsi="Arial" w:cs="Arial"/>
          <w:color w:val="000000" w:themeColor="text1"/>
          <w:sz w:val="20"/>
          <w:szCs w:val="20"/>
        </w:rPr>
        <w:t>, 2010 p.3).</w:t>
      </w:r>
    </w:p>
    <w:p w14:paraId="6DF419D3" w14:textId="77777777" w:rsidR="00E62023" w:rsidRPr="00A4404F" w:rsidRDefault="00E62023" w:rsidP="00E62023">
      <w:pPr>
        <w:spacing w:after="0" w:line="360" w:lineRule="auto"/>
        <w:ind w:firstLine="709"/>
        <w:jc w:val="both"/>
        <w:rPr>
          <w:rFonts w:ascii="Arial" w:hAnsi="Arial" w:cs="Arial"/>
          <w:color w:val="000000" w:themeColor="text1"/>
        </w:rPr>
      </w:pPr>
    </w:p>
    <w:p w14:paraId="488FB5F4" w14:textId="77777777" w:rsidR="00E62023" w:rsidRPr="00A4404F" w:rsidRDefault="00E62023" w:rsidP="00E62023">
      <w:pPr>
        <w:spacing w:after="0" w:line="360" w:lineRule="auto"/>
        <w:ind w:firstLine="709"/>
        <w:jc w:val="both"/>
        <w:rPr>
          <w:rFonts w:ascii="Arial" w:hAnsi="Arial" w:cs="Arial"/>
          <w:color w:val="000000" w:themeColor="text1"/>
        </w:rPr>
      </w:pPr>
      <w:r w:rsidRPr="00A4404F">
        <w:rPr>
          <w:rFonts w:ascii="Arial" w:hAnsi="Arial" w:cs="Arial"/>
          <w:color w:val="000000" w:themeColor="text1"/>
        </w:rPr>
        <w:t>Nessa perspectiva, e possível compreender que oralidade se desenvolve principalmente pela participação ativa da criança nas iterações. Nesse processo o educador assume um papel fundamental ao observar cada fase do desenvolvimento infantil, não deve ocupar apenas o lugar de quem ensina a forma correta de falar, mas de alguém que dialoga e escuta interações da criança.</w:t>
      </w:r>
    </w:p>
    <w:p w14:paraId="4C4426AF" w14:textId="77777777" w:rsidR="00E62023" w:rsidRPr="00A4404F" w:rsidRDefault="00E62023" w:rsidP="00E62023">
      <w:pPr>
        <w:spacing w:after="0" w:line="360" w:lineRule="auto"/>
        <w:ind w:firstLine="709"/>
        <w:jc w:val="both"/>
        <w:rPr>
          <w:rFonts w:ascii="Arial" w:hAnsi="Arial" w:cs="Arial"/>
          <w:color w:val="000000" w:themeColor="text1"/>
        </w:rPr>
      </w:pPr>
      <w:r w:rsidRPr="00A4404F">
        <w:rPr>
          <w:rFonts w:ascii="Arial" w:hAnsi="Arial" w:cs="Arial"/>
          <w:color w:val="000000" w:themeColor="text1"/>
        </w:rPr>
        <w:t>De tal modo, refletimos que, é na etapa da Educação infantil, que a criança irá explorar, escutar, falar, interagir com maior contato com os pares, a professora, a escola como um todo, favorecendo assim a ampliação das práticas de oralidade.</w:t>
      </w:r>
    </w:p>
    <w:p w14:paraId="6D8CE7A1" w14:textId="77777777" w:rsidR="00E62023" w:rsidRPr="00A4404F" w:rsidRDefault="00E62023" w:rsidP="00E62023">
      <w:pPr>
        <w:spacing w:after="0" w:line="360" w:lineRule="auto"/>
        <w:ind w:firstLine="709"/>
        <w:jc w:val="both"/>
        <w:rPr>
          <w:rFonts w:ascii="Arial" w:hAnsi="Arial" w:cs="Arial"/>
          <w:color w:val="000000" w:themeColor="text1"/>
        </w:rPr>
      </w:pPr>
      <w:r w:rsidRPr="00A4404F">
        <w:rPr>
          <w:rFonts w:ascii="Arial" w:hAnsi="Arial" w:cs="Arial"/>
          <w:color w:val="000000" w:themeColor="text1"/>
        </w:rPr>
        <w:t xml:space="preserve">Pensando sobre os aspectos mencionados e, consoante o que assevera a Base Nacional Comum Curricular-BNCC, para a Educação infantil, advém o argumento de que, nesta etapa do processo de escolarização das crianças, atenção </w:t>
      </w:r>
      <w:r w:rsidRPr="00A4404F">
        <w:rPr>
          <w:rFonts w:ascii="Arial" w:hAnsi="Arial" w:cs="Arial"/>
          <w:color w:val="000000" w:themeColor="text1"/>
        </w:rPr>
        <w:lastRenderedPageBreak/>
        <w:t>especial se deve ter a linguagem, sobretudo a oral, posto que, a partir do trabalho sistematizado, planejado pedagogicamente poderão ser criadas situações pedagógicas para que a criança aprenda, desenvolva todo o potencial linguístico.</w:t>
      </w:r>
    </w:p>
    <w:p w14:paraId="519F0672" w14:textId="77777777" w:rsidR="00E62023" w:rsidRDefault="00E62023" w:rsidP="00E62023">
      <w:pPr>
        <w:spacing w:after="0" w:line="360" w:lineRule="auto"/>
        <w:ind w:firstLine="709"/>
        <w:jc w:val="both"/>
        <w:rPr>
          <w:rFonts w:ascii="Arial" w:hAnsi="Arial" w:cs="Arial"/>
          <w:color w:val="000000" w:themeColor="text1"/>
        </w:rPr>
      </w:pPr>
      <w:r w:rsidRPr="00A4404F">
        <w:rPr>
          <w:rFonts w:ascii="Arial" w:hAnsi="Arial" w:cs="Arial"/>
          <w:color w:val="000000" w:themeColor="text1"/>
        </w:rPr>
        <w:t>Assim, podemos apresentar os seis direitos a aprendizagem infantil, apontados pela BNCC, de modo sintético, a partir do quadro abaixo elaborado:</w:t>
      </w:r>
    </w:p>
    <w:p w14:paraId="5CC72019" w14:textId="77777777" w:rsidR="00E62023" w:rsidRDefault="00E62023" w:rsidP="00E62023">
      <w:pPr>
        <w:spacing w:after="0" w:line="360" w:lineRule="auto"/>
        <w:ind w:firstLine="709"/>
        <w:jc w:val="both"/>
        <w:rPr>
          <w:rFonts w:ascii="Arial" w:hAnsi="Arial" w:cs="Arial"/>
          <w:color w:val="000000" w:themeColor="text1"/>
        </w:rPr>
      </w:pPr>
    </w:p>
    <w:p w14:paraId="5E27535F" w14:textId="77777777" w:rsidR="00E62023" w:rsidRDefault="00E62023" w:rsidP="00E62023">
      <w:pPr>
        <w:spacing w:after="0" w:line="360" w:lineRule="auto"/>
        <w:ind w:firstLine="709"/>
        <w:jc w:val="both"/>
        <w:rPr>
          <w:rFonts w:ascii="Arial" w:hAnsi="Arial" w:cs="Arial"/>
          <w:color w:val="000000" w:themeColor="text1"/>
        </w:rPr>
      </w:pPr>
    </w:p>
    <w:p w14:paraId="25B639C2" w14:textId="77777777" w:rsidR="00E62023" w:rsidRDefault="00E62023" w:rsidP="00E62023">
      <w:pPr>
        <w:spacing w:after="0" w:line="360" w:lineRule="auto"/>
        <w:ind w:firstLine="709"/>
        <w:jc w:val="both"/>
        <w:rPr>
          <w:rFonts w:ascii="Arial" w:hAnsi="Arial" w:cs="Arial"/>
          <w:color w:val="000000" w:themeColor="text1"/>
        </w:rPr>
      </w:pPr>
    </w:p>
    <w:p w14:paraId="3F8024A9" w14:textId="77777777" w:rsidR="00E62023" w:rsidRDefault="00E62023" w:rsidP="00E62023">
      <w:pPr>
        <w:spacing w:after="0" w:line="360" w:lineRule="auto"/>
        <w:ind w:firstLine="709"/>
        <w:jc w:val="both"/>
        <w:rPr>
          <w:rFonts w:ascii="Arial" w:hAnsi="Arial" w:cs="Arial"/>
          <w:color w:val="000000" w:themeColor="text1"/>
        </w:rPr>
      </w:pPr>
    </w:p>
    <w:p w14:paraId="767E5D2F" w14:textId="77777777" w:rsidR="00E62023" w:rsidRDefault="00E62023" w:rsidP="00E62023">
      <w:pPr>
        <w:spacing w:after="0" w:line="360" w:lineRule="auto"/>
        <w:ind w:firstLine="709"/>
        <w:jc w:val="both"/>
        <w:rPr>
          <w:rFonts w:ascii="Arial" w:hAnsi="Arial" w:cs="Arial"/>
          <w:color w:val="000000" w:themeColor="text1"/>
        </w:rPr>
      </w:pPr>
    </w:p>
    <w:p w14:paraId="5AD27D93" w14:textId="77777777" w:rsidR="00E62023" w:rsidRPr="008D6D9A" w:rsidRDefault="00E62023" w:rsidP="00E62023">
      <w:pPr>
        <w:spacing w:after="0" w:line="360" w:lineRule="auto"/>
        <w:ind w:firstLine="709"/>
        <w:jc w:val="center"/>
        <w:rPr>
          <w:rFonts w:ascii="Arial" w:hAnsi="Arial" w:cs="Arial"/>
          <w:b/>
          <w:bCs/>
          <w:color w:val="000000" w:themeColor="text1"/>
        </w:rPr>
      </w:pPr>
      <w:r w:rsidRPr="008D6D9A">
        <w:rPr>
          <w:rFonts w:ascii="Arial" w:hAnsi="Arial" w:cs="Arial"/>
          <w:b/>
          <w:bCs/>
          <w:color w:val="000000" w:themeColor="text1"/>
        </w:rPr>
        <w:t>Quadro 2: Direitos das crianças à aprendizagem</w:t>
      </w:r>
    </w:p>
    <w:tbl>
      <w:tblPr>
        <w:tblStyle w:val="TabelaSimples3"/>
        <w:tblW w:w="0" w:type="auto"/>
        <w:tblLook w:val="04A0" w:firstRow="1" w:lastRow="0" w:firstColumn="1" w:lastColumn="0" w:noHBand="0" w:noVBand="1"/>
      </w:tblPr>
      <w:tblGrid>
        <w:gridCol w:w="3539"/>
        <w:gridCol w:w="5522"/>
      </w:tblGrid>
      <w:tr w:rsidR="00E62023" w14:paraId="46E33976" w14:textId="77777777" w:rsidTr="002B590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539" w:type="dxa"/>
            <w:tcBorders>
              <w:top w:val="single" w:sz="4" w:space="0" w:color="auto"/>
              <w:left w:val="single" w:sz="4" w:space="0" w:color="auto"/>
              <w:right w:val="single" w:sz="4" w:space="0" w:color="auto"/>
            </w:tcBorders>
            <w:vAlign w:val="center"/>
          </w:tcPr>
          <w:p w14:paraId="58284FC9" w14:textId="77777777" w:rsidR="00E62023" w:rsidRPr="008D6D9A" w:rsidRDefault="00E62023" w:rsidP="002B5908">
            <w:pPr>
              <w:spacing w:line="360" w:lineRule="auto"/>
              <w:jc w:val="center"/>
              <w:rPr>
                <w:rFonts w:ascii="Arial" w:hAnsi="Arial" w:cs="Arial"/>
                <w:sz w:val="20"/>
                <w:szCs w:val="20"/>
              </w:rPr>
            </w:pPr>
            <w:r w:rsidRPr="008D6D9A">
              <w:rPr>
                <w:rFonts w:ascii="Arial" w:hAnsi="Arial" w:cs="Arial"/>
                <w:sz w:val="20"/>
                <w:szCs w:val="20"/>
              </w:rPr>
              <w:t>Tópico</w:t>
            </w:r>
          </w:p>
        </w:tc>
        <w:tc>
          <w:tcPr>
            <w:tcW w:w="5522" w:type="dxa"/>
            <w:tcBorders>
              <w:top w:val="single" w:sz="4" w:space="0" w:color="auto"/>
              <w:left w:val="single" w:sz="4" w:space="0" w:color="auto"/>
              <w:right w:val="single" w:sz="4" w:space="0" w:color="auto"/>
            </w:tcBorders>
            <w:vAlign w:val="center"/>
          </w:tcPr>
          <w:p w14:paraId="1D89B4A1" w14:textId="77777777" w:rsidR="00E62023" w:rsidRPr="008D6D9A" w:rsidRDefault="00E62023" w:rsidP="002B590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D6D9A">
              <w:rPr>
                <w:rFonts w:ascii="Arial" w:hAnsi="Arial" w:cs="Arial"/>
                <w:sz w:val="20"/>
                <w:szCs w:val="20"/>
              </w:rPr>
              <w:t>Descrição</w:t>
            </w:r>
          </w:p>
        </w:tc>
      </w:tr>
      <w:tr w:rsidR="00E62023" w14:paraId="32E18F7B" w14:textId="77777777" w:rsidTr="002B5908">
        <w:trPr>
          <w:cnfStyle w:val="000000100000" w:firstRow="0" w:lastRow="0" w:firstColumn="0" w:lastColumn="0" w:oddVBand="0" w:evenVBand="0" w:oddHBand="1" w:evenHBand="0" w:firstRowFirstColumn="0" w:firstRowLastColumn="0" w:lastRowFirstColumn="0" w:lastRowLastColumn="0"/>
          <w:trHeight w:val="2062"/>
        </w:trPr>
        <w:tc>
          <w:tcPr>
            <w:cnfStyle w:val="001000000000" w:firstRow="0" w:lastRow="0" w:firstColumn="1" w:lastColumn="0" w:oddVBand="0" w:evenVBand="0" w:oddHBand="0" w:evenHBand="0" w:firstRowFirstColumn="0" w:firstRowLastColumn="0" w:lastRowFirstColumn="0" w:lastRowLastColumn="0"/>
            <w:tcW w:w="3539" w:type="dxa"/>
            <w:tcBorders>
              <w:left w:val="single" w:sz="4" w:space="0" w:color="auto"/>
            </w:tcBorders>
            <w:vAlign w:val="center"/>
          </w:tcPr>
          <w:p w14:paraId="16204DD2" w14:textId="77777777" w:rsidR="00E62023" w:rsidRPr="008D6D9A" w:rsidRDefault="00E62023" w:rsidP="002B5908">
            <w:pPr>
              <w:spacing w:line="360" w:lineRule="auto"/>
              <w:jc w:val="center"/>
              <w:rPr>
                <w:rFonts w:ascii="Arial" w:hAnsi="Arial" w:cs="Arial"/>
                <w:sz w:val="20"/>
                <w:szCs w:val="20"/>
              </w:rPr>
            </w:pPr>
            <w:r w:rsidRPr="008D6D9A">
              <w:rPr>
                <w:rFonts w:ascii="Arial" w:hAnsi="Arial" w:cs="Arial"/>
                <w:caps w:val="0"/>
                <w:sz w:val="20"/>
                <w:szCs w:val="20"/>
              </w:rPr>
              <w:t>Conviver</w:t>
            </w:r>
          </w:p>
        </w:tc>
        <w:tc>
          <w:tcPr>
            <w:tcW w:w="5522" w:type="dxa"/>
            <w:tcBorders>
              <w:right w:val="single" w:sz="4" w:space="0" w:color="auto"/>
            </w:tcBorders>
            <w:vAlign w:val="center"/>
          </w:tcPr>
          <w:p w14:paraId="70561E9E" w14:textId="77777777" w:rsidR="00E62023" w:rsidRPr="008D6D9A" w:rsidRDefault="00E62023" w:rsidP="002B590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D6D9A">
              <w:rPr>
                <w:rFonts w:ascii="Arial" w:hAnsi="Arial" w:cs="Arial"/>
                <w:sz w:val="20"/>
                <w:szCs w:val="20"/>
              </w:rPr>
              <w:t xml:space="preserve">Utilizando </w:t>
            </w:r>
            <w:r w:rsidRPr="008D6D9A">
              <w:rPr>
                <w:rFonts w:ascii="Arial" w:hAnsi="Arial" w:cs="Arial"/>
                <w:i/>
                <w:iCs/>
                <w:sz w:val="20"/>
                <w:szCs w:val="20"/>
                <w:u w:val="single"/>
              </w:rPr>
              <w:t>diferentes linguagens</w:t>
            </w:r>
            <w:r w:rsidRPr="008D6D9A">
              <w:rPr>
                <w:rFonts w:ascii="Arial" w:hAnsi="Arial" w:cs="Arial"/>
                <w:sz w:val="20"/>
                <w:szCs w:val="20"/>
              </w:rPr>
              <w:t xml:space="preserve">, ampliando o conhecimento de si e do outro, o respeito em relação à cultura e às diferenças </w:t>
            </w:r>
            <w:proofErr w:type="spellStart"/>
            <w:r w:rsidRPr="008D6D9A">
              <w:rPr>
                <w:rFonts w:ascii="Arial" w:hAnsi="Arial" w:cs="Arial"/>
                <w:sz w:val="20"/>
                <w:szCs w:val="20"/>
              </w:rPr>
              <w:t>entreas</w:t>
            </w:r>
            <w:proofErr w:type="spellEnd"/>
            <w:r w:rsidRPr="008D6D9A">
              <w:rPr>
                <w:rFonts w:ascii="Arial" w:hAnsi="Arial" w:cs="Arial"/>
                <w:sz w:val="20"/>
                <w:szCs w:val="20"/>
              </w:rPr>
              <w:t xml:space="preserve"> pessoas; o segundo é o de brincar cotidianamente de diversas formas, em diferentes espaços e tempos, com diferentes parceiros (crianças e adultos), ampliando e diversificando seu acesso a produções culturais.</w:t>
            </w:r>
          </w:p>
        </w:tc>
      </w:tr>
      <w:tr w:rsidR="00E62023" w14:paraId="3A6E3275" w14:textId="77777777" w:rsidTr="002B5908">
        <w:trPr>
          <w:trHeight w:val="1973"/>
        </w:trPr>
        <w:tc>
          <w:tcPr>
            <w:cnfStyle w:val="001000000000" w:firstRow="0" w:lastRow="0" w:firstColumn="1" w:lastColumn="0" w:oddVBand="0" w:evenVBand="0" w:oddHBand="0" w:evenHBand="0" w:firstRowFirstColumn="0" w:firstRowLastColumn="0" w:lastRowFirstColumn="0" w:lastRowLastColumn="0"/>
            <w:tcW w:w="3539" w:type="dxa"/>
            <w:tcBorders>
              <w:left w:val="single" w:sz="4" w:space="0" w:color="auto"/>
            </w:tcBorders>
            <w:vAlign w:val="center"/>
          </w:tcPr>
          <w:p w14:paraId="124A33BC" w14:textId="77777777" w:rsidR="00E62023" w:rsidRPr="008D6D9A" w:rsidRDefault="00E62023" w:rsidP="002B5908">
            <w:pPr>
              <w:spacing w:line="360" w:lineRule="auto"/>
              <w:jc w:val="center"/>
              <w:rPr>
                <w:rFonts w:ascii="Arial" w:hAnsi="Arial" w:cs="Arial"/>
                <w:sz w:val="20"/>
                <w:szCs w:val="20"/>
              </w:rPr>
            </w:pPr>
            <w:r w:rsidRPr="008D6D9A">
              <w:rPr>
                <w:rFonts w:ascii="Arial" w:hAnsi="Arial" w:cs="Arial"/>
                <w:caps w:val="0"/>
                <w:sz w:val="20"/>
                <w:szCs w:val="20"/>
              </w:rPr>
              <w:t>Brincar</w:t>
            </w:r>
          </w:p>
        </w:tc>
        <w:tc>
          <w:tcPr>
            <w:tcW w:w="5522" w:type="dxa"/>
            <w:tcBorders>
              <w:right w:val="single" w:sz="4" w:space="0" w:color="auto"/>
            </w:tcBorders>
            <w:vAlign w:val="center"/>
          </w:tcPr>
          <w:p w14:paraId="43AF62CD" w14:textId="77777777" w:rsidR="00E62023" w:rsidRPr="008D6D9A" w:rsidRDefault="00E62023" w:rsidP="002B590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D6D9A">
              <w:rPr>
                <w:rFonts w:ascii="Arial" w:hAnsi="Arial" w:cs="Arial"/>
                <w:sz w:val="20"/>
                <w:szCs w:val="20"/>
              </w:rPr>
              <w:t xml:space="preserve">Ao brincar com diferentes parceiros (crianças e adultos), ampliando e diversificando seu acesso a produções culturais, seus conhecimentos, sua imaginação, sua criatividade, suas experiências emocionais, corporais, sensoriais, expressivas, cognitivas, sociais e relacionais, </w:t>
            </w:r>
            <w:r w:rsidRPr="008D6D9A">
              <w:rPr>
                <w:rFonts w:ascii="Arial" w:hAnsi="Arial" w:cs="Arial"/>
                <w:i/>
                <w:iCs/>
                <w:sz w:val="20"/>
                <w:szCs w:val="20"/>
                <w:u w:val="single"/>
              </w:rPr>
              <w:t>todas envolvendo as linguagens.</w:t>
            </w:r>
          </w:p>
        </w:tc>
      </w:tr>
      <w:tr w:rsidR="00E62023" w14:paraId="615449CA" w14:textId="77777777" w:rsidTr="002B5908">
        <w:trPr>
          <w:cnfStyle w:val="000000100000" w:firstRow="0" w:lastRow="0" w:firstColumn="0" w:lastColumn="0" w:oddVBand="0" w:evenVBand="0" w:oddHBand="1" w:evenHBand="0" w:firstRowFirstColumn="0" w:firstRowLastColumn="0" w:lastRowFirstColumn="0" w:lastRowLastColumn="0"/>
          <w:trHeight w:val="1453"/>
        </w:trPr>
        <w:tc>
          <w:tcPr>
            <w:cnfStyle w:val="001000000000" w:firstRow="0" w:lastRow="0" w:firstColumn="1" w:lastColumn="0" w:oddVBand="0" w:evenVBand="0" w:oddHBand="0" w:evenHBand="0" w:firstRowFirstColumn="0" w:firstRowLastColumn="0" w:lastRowFirstColumn="0" w:lastRowLastColumn="0"/>
            <w:tcW w:w="3539" w:type="dxa"/>
            <w:tcBorders>
              <w:left w:val="single" w:sz="4" w:space="0" w:color="auto"/>
            </w:tcBorders>
            <w:vAlign w:val="center"/>
          </w:tcPr>
          <w:p w14:paraId="30928022" w14:textId="77777777" w:rsidR="00E62023" w:rsidRPr="008D6D9A" w:rsidRDefault="00E62023" w:rsidP="002B5908">
            <w:pPr>
              <w:spacing w:line="360" w:lineRule="auto"/>
              <w:jc w:val="center"/>
              <w:rPr>
                <w:rFonts w:ascii="Arial" w:hAnsi="Arial" w:cs="Arial"/>
                <w:sz w:val="20"/>
                <w:szCs w:val="20"/>
              </w:rPr>
            </w:pPr>
            <w:r w:rsidRPr="008D6D9A">
              <w:rPr>
                <w:rFonts w:ascii="Arial" w:hAnsi="Arial" w:cs="Arial"/>
                <w:caps w:val="0"/>
                <w:sz w:val="20"/>
                <w:szCs w:val="20"/>
              </w:rPr>
              <w:t>Participar</w:t>
            </w:r>
          </w:p>
        </w:tc>
        <w:tc>
          <w:tcPr>
            <w:tcW w:w="5522" w:type="dxa"/>
            <w:tcBorders>
              <w:right w:val="single" w:sz="4" w:space="0" w:color="auto"/>
            </w:tcBorders>
            <w:vAlign w:val="center"/>
          </w:tcPr>
          <w:p w14:paraId="7F4A52B8" w14:textId="77777777" w:rsidR="00E62023" w:rsidRPr="008D6D9A" w:rsidRDefault="00E62023" w:rsidP="002B590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D6D9A">
              <w:rPr>
                <w:rFonts w:ascii="Arial" w:hAnsi="Arial" w:cs="Arial"/>
                <w:sz w:val="20"/>
                <w:szCs w:val="20"/>
              </w:rPr>
              <w:t xml:space="preserve">Ao interagir, </w:t>
            </w:r>
            <w:r w:rsidRPr="008D6D9A">
              <w:rPr>
                <w:rFonts w:ascii="Arial" w:hAnsi="Arial" w:cs="Arial"/>
                <w:i/>
                <w:iCs/>
                <w:sz w:val="20"/>
                <w:szCs w:val="20"/>
                <w:u w:val="single"/>
              </w:rPr>
              <w:t>por meio da linguagem</w:t>
            </w:r>
            <w:r w:rsidRPr="008D6D9A">
              <w:rPr>
                <w:rFonts w:ascii="Arial" w:hAnsi="Arial" w:cs="Arial"/>
                <w:sz w:val="20"/>
                <w:szCs w:val="20"/>
              </w:rPr>
              <w:t>, com adultos e outras crianças, tanto do planejamento da gestão da escola e das atividades, propostas pelo educador quanto da realização das atividades da vida cotidiana.</w:t>
            </w:r>
          </w:p>
        </w:tc>
      </w:tr>
      <w:tr w:rsidR="00E62023" w14:paraId="7358BCA7" w14:textId="77777777" w:rsidTr="002B5908">
        <w:trPr>
          <w:trHeight w:val="1524"/>
        </w:trPr>
        <w:tc>
          <w:tcPr>
            <w:cnfStyle w:val="001000000000" w:firstRow="0" w:lastRow="0" w:firstColumn="1" w:lastColumn="0" w:oddVBand="0" w:evenVBand="0" w:oddHBand="0" w:evenHBand="0" w:firstRowFirstColumn="0" w:firstRowLastColumn="0" w:lastRowFirstColumn="0" w:lastRowLastColumn="0"/>
            <w:tcW w:w="3539" w:type="dxa"/>
            <w:tcBorders>
              <w:left w:val="single" w:sz="4" w:space="0" w:color="auto"/>
            </w:tcBorders>
            <w:vAlign w:val="center"/>
          </w:tcPr>
          <w:p w14:paraId="799FA86A" w14:textId="77777777" w:rsidR="00E62023" w:rsidRPr="008D6D9A" w:rsidRDefault="00E62023" w:rsidP="002B5908">
            <w:pPr>
              <w:spacing w:line="360" w:lineRule="auto"/>
              <w:jc w:val="center"/>
              <w:rPr>
                <w:rFonts w:ascii="Arial" w:hAnsi="Arial" w:cs="Arial"/>
                <w:sz w:val="20"/>
                <w:szCs w:val="20"/>
              </w:rPr>
            </w:pPr>
            <w:r w:rsidRPr="008D6D9A">
              <w:rPr>
                <w:rFonts w:ascii="Arial" w:hAnsi="Arial" w:cs="Arial"/>
                <w:caps w:val="0"/>
                <w:sz w:val="20"/>
                <w:szCs w:val="20"/>
              </w:rPr>
              <w:t>Explorar</w:t>
            </w:r>
          </w:p>
        </w:tc>
        <w:tc>
          <w:tcPr>
            <w:tcW w:w="5522" w:type="dxa"/>
            <w:tcBorders>
              <w:right w:val="single" w:sz="4" w:space="0" w:color="auto"/>
            </w:tcBorders>
            <w:vAlign w:val="center"/>
          </w:tcPr>
          <w:p w14:paraId="7D0CE922" w14:textId="77777777" w:rsidR="00E62023" w:rsidRPr="008D6D9A" w:rsidRDefault="00E62023" w:rsidP="002B590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D6D9A">
              <w:rPr>
                <w:rFonts w:ascii="Arial" w:hAnsi="Arial" w:cs="Arial"/>
                <w:sz w:val="20"/>
                <w:szCs w:val="20"/>
              </w:rPr>
              <w:t xml:space="preserve">Direito de investigar, descobrir, manipular objetos, experimentar diferentes materiais e interagir com a natureza, ampliando seus conhecimentos sobre o mundo e por meio das </w:t>
            </w:r>
            <w:r w:rsidRPr="008D6D9A">
              <w:rPr>
                <w:rFonts w:ascii="Arial" w:hAnsi="Arial" w:cs="Arial"/>
                <w:i/>
                <w:iCs/>
                <w:sz w:val="20"/>
                <w:szCs w:val="20"/>
                <w:u w:val="single"/>
              </w:rPr>
              <w:t>múltiplas linguagens.</w:t>
            </w:r>
          </w:p>
        </w:tc>
      </w:tr>
      <w:tr w:rsidR="00E62023" w14:paraId="6AD3D371" w14:textId="77777777" w:rsidTr="002B5908">
        <w:trPr>
          <w:cnfStyle w:val="000000100000" w:firstRow="0" w:lastRow="0" w:firstColumn="0" w:lastColumn="0" w:oddVBand="0" w:evenVBand="0" w:oddHBand="1" w:evenHBand="0" w:firstRowFirstColumn="0" w:firstRowLastColumn="0" w:lastRowFirstColumn="0" w:lastRowLastColumn="0"/>
          <w:trHeight w:val="1607"/>
        </w:trPr>
        <w:tc>
          <w:tcPr>
            <w:cnfStyle w:val="001000000000" w:firstRow="0" w:lastRow="0" w:firstColumn="1" w:lastColumn="0" w:oddVBand="0" w:evenVBand="0" w:oddHBand="0" w:evenHBand="0" w:firstRowFirstColumn="0" w:firstRowLastColumn="0" w:lastRowFirstColumn="0" w:lastRowLastColumn="0"/>
            <w:tcW w:w="3539" w:type="dxa"/>
            <w:tcBorders>
              <w:left w:val="single" w:sz="4" w:space="0" w:color="auto"/>
            </w:tcBorders>
            <w:vAlign w:val="center"/>
          </w:tcPr>
          <w:p w14:paraId="2E4A43E3" w14:textId="77777777" w:rsidR="00E62023" w:rsidRPr="008D6D9A" w:rsidRDefault="00E62023" w:rsidP="002B5908">
            <w:pPr>
              <w:spacing w:line="360" w:lineRule="auto"/>
              <w:jc w:val="center"/>
              <w:rPr>
                <w:rFonts w:ascii="Arial" w:hAnsi="Arial" w:cs="Arial"/>
                <w:sz w:val="20"/>
                <w:szCs w:val="20"/>
              </w:rPr>
            </w:pPr>
            <w:r w:rsidRPr="008D6D9A">
              <w:rPr>
                <w:rFonts w:ascii="Arial" w:hAnsi="Arial" w:cs="Arial"/>
                <w:caps w:val="0"/>
                <w:sz w:val="20"/>
                <w:szCs w:val="20"/>
              </w:rPr>
              <w:t>Expressar</w:t>
            </w:r>
          </w:p>
        </w:tc>
        <w:tc>
          <w:tcPr>
            <w:tcW w:w="5522" w:type="dxa"/>
            <w:tcBorders>
              <w:right w:val="single" w:sz="4" w:space="0" w:color="auto"/>
            </w:tcBorders>
            <w:vAlign w:val="center"/>
          </w:tcPr>
          <w:p w14:paraId="721B209F" w14:textId="77777777" w:rsidR="00E62023" w:rsidRPr="008D6D9A" w:rsidRDefault="00E62023" w:rsidP="002B5908">
            <w:pPr>
              <w:jc w:val="both"/>
              <w:cnfStyle w:val="000000100000" w:firstRow="0" w:lastRow="0" w:firstColumn="0" w:lastColumn="0" w:oddVBand="0" w:evenVBand="0" w:oddHBand="1" w:evenHBand="0" w:firstRowFirstColumn="0" w:firstRowLastColumn="0" w:lastRowFirstColumn="0" w:lastRowLastColumn="0"/>
              <w:rPr>
                <w:rFonts w:ascii="Arial" w:hAnsi="Arial" w:cs="Arial"/>
                <w:i/>
                <w:iCs/>
                <w:sz w:val="20"/>
                <w:szCs w:val="20"/>
                <w:u w:val="single"/>
              </w:rPr>
            </w:pPr>
            <w:r w:rsidRPr="008D6D9A">
              <w:rPr>
                <w:rFonts w:ascii="Arial" w:hAnsi="Arial" w:cs="Arial"/>
                <w:sz w:val="20"/>
                <w:szCs w:val="20"/>
              </w:rPr>
              <w:t>Expressar as necessidades, emoções, sentimentos,</w:t>
            </w:r>
            <w:r w:rsidRPr="008D6D9A">
              <w:rPr>
                <w:rFonts w:ascii="Arial" w:hAnsi="Arial" w:cs="Arial"/>
                <w:sz w:val="20"/>
                <w:szCs w:val="20"/>
              </w:rPr>
              <w:tab/>
              <w:t>dúvidas,</w:t>
            </w:r>
            <w:r w:rsidRPr="008D6D9A">
              <w:rPr>
                <w:rFonts w:ascii="Arial" w:hAnsi="Arial" w:cs="Arial"/>
                <w:sz w:val="20"/>
                <w:szCs w:val="20"/>
              </w:rPr>
              <w:tab/>
              <w:t xml:space="preserve">hipóteses, descobertas, opiniões, questionamentos, </w:t>
            </w:r>
            <w:r w:rsidRPr="008D6D9A">
              <w:rPr>
                <w:rFonts w:ascii="Arial" w:hAnsi="Arial" w:cs="Arial"/>
                <w:i/>
                <w:iCs/>
                <w:sz w:val="20"/>
                <w:szCs w:val="20"/>
                <w:u w:val="single"/>
              </w:rPr>
              <w:t>por</w:t>
            </w:r>
          </w:p>
          <w:p w14:paraId="15BF66B4" w14:textId="77777777" w:rsidR="00E62023" w:rsidRPr="008D6D9A" w:rsidRDefault="00E62023" w:rsidP="002B5908">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D6D9A">
              <w:rPr>
                <w:rFonts w:ascii="Arial" w:hAnsi="Arial" w:cs="Arial"/>
                <w:i/>
                <w:iCs/>
                <w:sz w:val="20"/>
                <w:szCs w:val="20"/>
                <w:u w:val="single"/>
              </w:rPr>
              <w:t>meio de diferentes linguagens</w:t>
            </w:r>
            <w:r w:rsidRPr="008D6D9A">
              <w:rPr>
                <w:rFonts w:ascii="Arial" w:hAnsi="Arial" w:cs="Arial"/>
                <w:sz w:val="20"/>
                <w:szCs w:val="20"/>
              </w:rPr>
              <w:t>.</w:t>
            </w:r>
          </w:p>
        </w:tc>
      </w:tr>
      <w:tr w:rsidR="00E62023" w14:paraId="7CBFF4C0" w14:textId="77777777" w:rsidTr="002B5908">
        <w:trPr>
          <w:trHeight w:val="2103"/>
        </w:trPr>
        <w:tc>
          <w:tcPr>
            <w:cnfStyle w:val="001000000000" w:firstRow="0" w:lastRow="0" w:firstColumn="1" w:lastColumn="0" w:oddVBand="0" w:evenVBand="0" w:oddHBand="0" w:evenHBand="0" w:firstRowFirstColumn="0" w:firstRowLastColumn="0" w:lastRowFirstColumn="0" w:lastRowLastColumn="0"/>
            <w:tcW w:w="3539" w:type="dxa"/>
            <w:tcBorders>
              <w:left w:val="single" w:sz="4" w:space="0" w:color="auto"/>
              <w:bottom w:val="single" w:sz="4" w:space="0" w:color="auto"/>
            </w:tcBorders>
            <w:vAlign w:val="center"/>
          </w:tcPr>
          <w:p w14:paraId="5B637DE6" w14:textId="77777777" w:rsidR="00E62023" w:rsidRPr="008D6D9A" w:rsidRDefault="00E62023" w:rsidP="002B5908">
            <w:pPr>
              <w:spacing w:line="360" w:lineRule="auto"/>
              <w:jc w:val="center"/>
              <w:rPr>
                <w:rFonts w:ascii="Arial" w:hAnsi="Arial" w:cs="Arial"/>
                <w:sz w:val="20"/>
                <w:szCs w:val="20"/>
              </w:rPr>
            </w:pPr>
            <w:r w:rsidRPr="008D6D9A">
              <w:rPr>
                <w:rFonts w:ascii="Arial" w:hAnsi="Arial" w:cs="Arial"/>
                <w:caps w:val="0"/>
                <w:sz w:val="20"/>
                <w:szCs w:val="20"/>
              </w:rPr>
              <w:lastRenderedPageBreak/>
              <w:t>Conhecer-se e construir sua identidade pessoal, social e cultural</w:t>
            </w:r>
          </w:p>
        </w:tc>
        <w:tc>
          <w:tcPr>
            <w:tcW w:w="5522" w:type="dxa"/>
            <w:tcBorders>
              <w:bottom w:val="single" w:sz="4" w:space="0" w:color="auto"/>
              <w:right w:val="single" w:sz="4" w:space="0" w:color="auto"/>
            </w:tcBorders>
            <w:vAlign w:val="center"/>
          </w:tcPr>
          <w:p w14:paraId="12E1D778" w14:textId="77777777" w:rsidR="00E62023" w:rsidRPr="008D6D9A" w:rsidRDefault="00E62023" w:rsidP="002B590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D6D9A">
              <w:rPr>
                <w:rFonts w:ascii="Arial" w:hAnsi="Arial" w:cs="Arial"/>
                <w:sz w:val="20"/>
                <w:szCs w:val="20"/>
              </w:rPr>
              <w:t xml:space="preserve">Constituir uma imagem positiva de si e de seus grupos de pertencimento, nas diversas experiências de cuidados, interações, brincadeiras e </w:t>
            </w:r>
            <w:r w:rsidRPr="008D6D9A">
              <w:rPr>
                <w:rFonts w:ascii="Arial" w:hAnsi="Arial" w:cs="Arial"/>
                <w:i/>
                <w:iCs/>
                <w:sz w:val="20"/>
                <w:szCs w:val="20"/>
                <w:u w:val="single"/>
              </w:rPr>
              <w:t>linguagens vivenciadas</w:t>
            </w:r>
            <w:r w:rsidRPr="008D6D9A">
              <w:rPr>
                <w:rFonts w:ascii="Arial" w:hAnsi="Arial" w:cs="Arial"/>
                <w:sz w:val="20"/>
                <w:szCs w:val="20"/>
              </w:rPr>
              <w:t xml:space="preserve"> na instituição escolar e em seu contexto familiar</w:t>
            </w:r>
          </w:p>
          <w:p w14:paraId="7D13D42E" w14:textId="77777777" w:rsidR="00E62023" w:rsidRPr="008D6D9A" w:rsidRDefault="00E62023" w:rsidP="002B590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D6D9A">
              <w:rPr>
                <w:rFonts w:ascii="Arial" w:hAnsi="Arial" w:cs="Arial"/>
                <w:sz w:val="20"/>
                <w:szCs w:val="20"/>
              </w:rPr>
              <w:t>E comunitário.</w:t>
            </w:r>
          </w:p>
        </w:tc>
      </w:tr>
    </w:tbl>
    <w:p w14:paraId="6B1D5652" w14:textId="77777777" w:rsidR="00E62023" w:rsidRDefault="00E62023" w:rsidP="00E62023">
      <w:pPr>
        <w:spacing w:after="0" w:line="360" w:lineRule="auto"/>
        <w:jc w:val="both"/>
        <w:rPr>
          <w:rFonts w:ascii="Arial" w:hAnsi="Arial" w:cs="Arial"/>
          <w:sz w:val="20"/>
          <w:szCs w:val="20"/>
        </w:rPr>
      </w:pPr>
      <w:r w:rsidRPr="008D6D9A">
        <w:rPr>
          <w:rFonts w:ascii="Arial" w:hAnsi="Arial" w:cs="Arial"/>
          <w:sz w:val="20"/>
          <w:szCs w:val="20"/>
        </w:rPr>
        <w:t>Fonte: Quadro organizado pelas pesquisadoras, 2025, tendo o como referência a BNCC (2017).</w:t>
      </w:r>
    </w:p>
    <w:p w14:paraId="5F856945" w14:textId="77777777" w:rsidR="00E62023" w:rsidRDefault="00E62023" w:rsidP="00E62023">
      <w:pPr>
        <w:spacing w:after="0" w:line="360" w:lineRule="auto"/>
        <w:jc w:val="both"/>
        <w:rPr>
          <w:rFonts w:ascii="Arial" w:hAnsi="Arial" w:cs="Arial"/>
          <w:sz w:val="20"/>
          <w:szCs w:val="20"/>
        </w:rPr>
      </w:pPr>
    </w:p>
    <w:p w14:paraId="1C24620C"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 xml:space="preserve">O documento diretivo para as práticas na Educação infantil, denominado Base Nacional Comum Curricular ou como ficou conhecida nos meios educacionais, a BNCC (2017 p), aponta para “os seis direitos de aprendizagem” assegurados </w:t>
      </w:r>
      <w:proofErr w:type="spellStart"/>
      <w:r w:rsidRPr="008D6D9A">
        <w:rPr>
          <w:rFonts w:ascii="Arial" w:hAnsi="Arial" w:cs="Arial"/>
        </w:rPr>
        <w:t>á</w:t>
      </w:r>
      <w:proofErr w:type="spellEnd"/>
      <w:r w:rsidRPr="008D6D9A">
        <w:rPr>
          <w:rFonts w:ascii="Arial" w:hAnsi="Arial" w:cs="Arial"/>
        </w:rPr>
        <w:t xml:space="preserve"> criança, principalmente na etapa infantil.</w:t>
      </w:r>
    </w:p>
    <w:p w14:paraId="3AD22201"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 xml:space="preserve">O que podemos inferir, que em todos eles, há uma inclinação para que, se direcionem para a construção de experiências envolvendo as linguagens infantis. Portanto, fica evidente a importância </w:t>
      </w:r>
      <w:proofErr w:type="gramStart"/>
      <w:r w:rsidRPr="008D6D9A">
        <w:rPr>
          <w:rFonts w:ascii="Arial" w:hAnsi="Arial" w:cs="Arial"/>
        </w:rPr>
        <w:t>das</w:t>
      </w:r>
      <w:proofErr w:type="gramEnd"/>
      <w:r w:rsidRPr="008D6D9A">
        <w:rPr>
          <w:rFonts w:ascii="Arial" w:hAnsi="Arial" w:cs="Arial"/>
        </w:rPr>
        <w:t xml:space="preserve"> práticas pedagógicas priorizarem aspetos linguísticos em todos os momentos e movimentos constituídos nos itinerários pedagógicos pensados para a Educação infantil.</w:t>
      </w:r>
    </w:p>
    <w:p w14:paraId="2A6F4A52" w14:textId="77777777" w:rsidR="00E62023" w:rsidRDefault="00E62023" w:rsidP="00E62023">
      <w:pPr>
        <w:spacing w:after="0" w:line="360" w:lineRule="auto"/>
        <w:ind w:firstLine="709"/>
        <w:jc w:val="both"/>
        <w:rPr>
          <w:rFonts w:ascii="Arial" w:hAnsi="Arial" w:cs="Arial"/>
        </w:rPr>
      </w:pPr>
      <w:r w:rsidRPr="008D6D9A">
        <w:rPr>
          <w:rFonts w:ascii="Arial" w:hAnsi="Arial" w:cs="Arial"/>
        </w:rPr>
        <w:t>Ademais, é importante salientar e refletir sobre os seis direitos fundamentais, asseverados no documento diretivo sobretudo, considerando essencialmente que eles não são apenas conceitos isolados e abstratos, mas sim premissas que devem ser postas em prática, no dia a dia da educação infantil, por meio de práticas pedagógicas sistematizadas, organizadas e intencionalmente produzidas, dando espaço e tempo, oportunidades e condições para que todas as crianças tenham direito as aprendizagens das linguagens humanas em todas as modalidades e consequentemente, conquistem o pleno desenvolvimento humano.</w:t>
      </w:r>
    </w:p>
    <w:p w14:paraId="0A82E9FC" w14:textId="77777777" w:rsidR="00E62023" w:rsidRDefault="00E62023" w:rsidP="00E62023">
      <w:pPr>
        <w:spacing w:after="0" w:line="360" w:lineRule="auto"/>
        <w:jc w:val="both"/>
        <w:rPr>
          <w:rFonts w:ascii="Arial" w:hAnsi="Arial" w:cs="Arial"/>
        </w:rPr>
      </w:pPr>
    </w:p>
    <w:p w14:paraId="5B5712E1" w14:textId="77777777" w:rsidR="00E62023" w:rsidRPr="003C7F74" w:rsidRDefault="00E62023" w:rsidP="003C7F74">
      <w:pPr>
        <w:pStyle w:val="TTULOTCC"/>
      </w:pPr>
      <w:bookmarkStart w:id="10" w:name="_Toc207054247"/>
      <w:r w:rsidRPr="003C7F74">
        <w:t>4 ASPECTOS METODOLÓGICOS</w:t>
      </w:r>
      <w:bookmarkEnd w:id="10"/>
    </w:p>
    <w:p w14:paraId="367C33A1" w14:textId="77777777" w:rsidR="00E62023" w:rsidRDefault="00E62023" w:rsidP="00E62023">
      <w:pPr>
        <w:pStyle w:val="TTULOTCC"/>
      </w:pPr>
    </w:p>
    <w:p w14:paraId="55D584EC"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A pesquisa e muito importante para nossas vidas, pois é fundamental para adquirir mais conhecimento em todas as áreas, seja profissional, acadêmica ou pessoal. Através dela podemos buscar, entender e solucionar questões que para o quer queremos.</w:t>
      </w:r>
    </w:p>
    <w:p w14:paraId="7B593EFA"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 xml:space="preserve">Segundo, Gil, (2008. P 46) Pode-se definir pesquisa como o processo formal e sistemático de desenvolvimento do método científico. O objetivo fundamental da </w:t>
      </w:r>
      <w:r w:rsidRPr="008D6D9A">
        <w:rPr>
          <w:rFonts w:ascii="Arial" w:hAnsi="Arial" w:cs="Arial"/>
        </w:rPr>
        <w:lastRenderedPageBreak/>
        <w:t>pesquisa é descobrir respostas para problemas mediante o emprego de procedimentos científicos.</w:t>
      </w:r>
    </w:p>
    <w:p w14:paraId="29D1F695"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Quanto aos aspectos metodológicos, a pesquisa realizada foi desenvolvida através da abordagem qualitativa, que segundo (</w:t>
      </w:r>
      <w:proofErr w:type="spellStart"/>
      <w:r w:rsidRPr="008D6D9A">
        <w:rPr>
          <w:rFonts w:ascii="Arial" w:hAnsi="Arial" w:cs="Arial"/>
        </w:rPr>
        <w:t>Creswell</w:t>
      </w:r>
      <w:proofErr w:type="spellEnd"/>
      <w:r w:rsidRPr="008D6D9A">
        <w:rPr>
          <w:rFonts w:ascii="Arial" w:hAnsi="Arial" w:cs="Arial"/>
        </w:rPr>
        <w:t xml:space="preserve">, 2007.p 26) é um meio para explorar e para entender o significado que os indivíduos ou os grupos atribuem a um problema social ou humano. Portanto, essa abordagem e a mais adequada para essa pesquisa, pois permite investigar como esses conteúdos postado nessa rede social pode ser relevante para o objetivo do estudo. </w:t>
      </w:r>
    </w:p>
    <w:p w14:paraId="76ED6C0C"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Além disso, essa pesquisa também é exploratória, que segundo (Gil 2008, p 47) ``As pesquisas exploratórias têm como principal finalidade desenvolver, esclarecer e modificar conceitos e ideias, tendo em vista a formulação de problemas mais precisos ou hipóteses pesquisáveis para estudos posteriores. ´´</w:t>
      </w:r>
    </w:p>
    <w:p w14:paraId="0D56F1DD"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Diante disso, esse estudo busca explorar como ideias e práticas inspiracionais compartilhada no Instagram podem contribuir para desenvolvimento da oralidade em crianças da educação infantil.</w:t>
      </w:r>
    </w:p>
    <w:p w14:paraId="5B89552B"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 xml:space="preserve">O lócus da pesquisa foi o Instagram, rede social criada no ano de 2010 por Kevin </w:t>
      </w:r>
      <w:proofErr w:type="spellStart"/>
      <w:r w:rsidRPr="008D6D9A">
        <w:rPr>
          <w:rFonts w:ascii="Arial" w:hAnsi="Arial" w:cs="Arial"/>
        </w:rPr>
        <w:t>Systrom</w:t>
      </w:r>
      <w:proofErr w:type="spellEnd"/>
      <w:r w:rsidRPr="008D6D9A">
        <w:rPr>
          <w:rFonts w:ascii="Arial" w:hAnsi="Arial" w:cs="Arial"/>
        </w:rPr>
        <w:t xml:space="preserve"> e Mike </w:t>
      </w:r>
      <w:proofErr w:type="spellStart"/>
      <w:r w:rsidRPr="008D6D9A">
        <w:rPr>
          <w:rFonts w:ascii="Arial" w:hAnsi="Arial" w:cs="Arial"/>
        </w:rPr>
        <w:t>Krieger</w:t>
      </w:r>
      <w:proofErr w:type="spellEnd"/>
      <w:r w:rsidRPr="008D6D9A">
        <w:rPr>
          <w:rFonts w:ascii="Arial" w:hAnsi="Arial" w:cs="Arial"/>
        </w:rPr>
        <w:t xml:space="preserve">. Inicialmente voltada para o compartilhamento apenas de fotos. Ao longo dos anos essa plataforma foi crescendo e ampliando suas finalidades e passou a permitir publicações através de vídeos, </w:t>
      </w:r>
      <w:proofErr w:type="spellStart"/>
      <w:r w:rsidRPr="008D6D9A">
        <w:rPr>
          <w:rFonts w:ascii="Arial" w:hAnsi="Arial" w:cs="Arial"/>
        </w:rPr>
        <w:t>reels</w:t>
      </w:r>
      <w:proofErr w:type="spellEnd"/>
      <w:r w:rsidRPr="008D6D9A">
        <w:rPr>
          <w:rFonts w:ascii="Arial" w:hAnsi="Arial" w:cs="Arial"/>
        </w:rPr>
        <w:t>, vídeos ao vivo, entre outros recursos que favorecem o compartilhamento de conteúdo visuais e interativos de diversos temas. Por ser uma das redes mais popular o Instagram permite que pessoas de diferentes regiões e contextos se conectem, tornando um espaço potente para a troca de conhecimento e experiência.</w:t>
      </w:r>
    </w:p>
    <w:p w14:paraId="3E954111"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Diante dessa diversidade de recursos e conteúdos oferecidos, o Instagram pode ser um grande aliado para a prática pedagógica, pois com os avanços, a plataforma passou a ser utilizado para fim educativos, a rede permite que educadores e pais compartilhem experiência, ideias e estratégias e atividade que podem ser desenvolvidas tanto no contexto escolar quanto na educação doméstica.</w:t>
      </w:r>
    </w:p>
    <w:p w14:paraId="7EEDF8F9"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Portanto, ao se tratar de um ambiente dinâmico e de fácil acesso, o Instagram tem potencial inspirar práticas criativas e dinâmicas que podem ser utilizadas para o desenvolvimento da oralidade na educação infantil.</w:t>
      </w:r>
    </w:p>
    <w:p w14:paraId="0A755375"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 xml:space="preserve">Os colaboradores para essa pesquisa foram perfis públicos do Instagram que publicam práticas pedagógicas voltados para a educação infantil e que tem foco no </w:t>
      </w:r>
      <w:r w:rsidRPr="008D6D9A">
        <w:rPr>
          <w:rFonts w:ascii="Arial" w:hAnsi="Arial" w:cs="Arial"/>
        </w:rPr>
        <w:lastRenderedPageBreak/>
        <w:t>desenvolvimento da linguagem oral de crianças, esses colaboradores são pais, professores, cuidadores e perfis de outros profissionais que usam essa rede para divulgar experiências e ideias que ajudam na educação escolar e doméstica dessas crianças.</w:t>
      </w:r>
    </w:p>
    <w:p w14:paraId="520F71AA"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Como critérios de pesquisa, adotamos um recorte temporal, entre os dias 4 de abril e 4 de maio do ano vigente do curso. Durante esse período, o acesso foi realizado exclusivamente de segunda a sexta-feira, com o objetivo de observar as postagens e interações realizadas no Instagram relacionadas ao tema investigado.</w:t>
      </w:r>
    </w:p>
    <w:p w14:paraId="35886F82"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Considerando o acesso e observação de vídeos e fotos que tem conteúdos voltada para a educação, com foco no desenvolvimento da oralidade de crianças da educação infantil.</w:t>
      </w:r>
    </w:p>
    <w:p w14:paraId="4E2AA584"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A técnica utilizada para essa pesquisa foi a observação de conteúdos postados na rede social, relevante para o estudo, registrados através de prints da tela de materiais e armazenados em uma pasta para facilitar a análise e classificação de dados. Os conteúdos selecionados, de acordo com os objetivos do estudo, foram organizados para análise. Inicialmente, foi necessário realizar buscas direcionadas ao tema; entretanto, ao longo dos dias, o próprio algoritmo da rede social passou a sugerir conteúdos pertinentes, que também foram incluídos na seleção.</w:t>
      </w:r>
    </w:p>
    <w:p w14:paraId="551CAA3E" w14:textId="77777777" w:rsidR="00E62023" w:rsidRDefault="00E62023" w:rsidP="00E62023">
      <w:pPr>
        <w:spacing w:after="0" w:line="360" w:lineRule="auto"/>
        <w:jc w:val="both"/>
        <w:rPr>
          <w:rFonts w:ascii="Arial" w:hAnsi="Arial" w:cs="Arial"/>
        </w:rPr>
      </w:pPr>
    </w:p>
    <w:p w14:paraId="47BBFEF0" w14:textId="77777777" w:rsidR="00E62023" w:rsidRDefault="00E62023" w:rsidP="003C7F74">
      <w:pPr>
        <w:pStyle w:val="TTULOTCC"/>
      </w:pPr>
      <w:bookmarkStart w:id="11" w:name="_Toc207054248"/>
      <w:r>
        <w:t xml:space="preserve">5 </w:t>
      </w:r>
      <w:r w:rsidRPr="008D6D9A">
        <w:t>DISCUSSÃO DE ACHADOS DA PESQUISA</w:t>
      </w:r>
      <w:bookmarkEnd w:id="11"/>
    </w:p>
    <w:p w14:paraId="1230250B" w14:textId="77777777" w:rsidR="00E62023" w:rsidRDefault="00E62023" w:rsidP="00E62023">
      <w:pPr>
        <w:spacing w:after="0" w:line="360" w:lineRule="auto"/>
        <w:jc w:val="both"/>
        <w:rPr>
          <w:rFonts w:ascii="Arial" w:hAnsi="Arial" w:cs="Arial"/>
        </w:rPr>
      </w:pPr>
    </w:p>
    <w:p w14:paraId="5C09C108"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O processo de busca científica demanda esforço e objetividade, sobretudo com o desenho de um percurso de pesquisa construído pela ótica da inventividade e criatividade metodológica, permitida pelos caminhos da pesquisa qualitativa na educação.</w:t>
      </w:r>
    </w:p>
    <w:p w14:paraId="7D3F25EC"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Logo, após o itinerário descrito como caminho metodológico, tange a necessidade de efetivação do exercício de leitura analítica das informações colhidas quando dos trabalhos de campo, muito embora, na pesquisa feita, o local foi definido pelo contexto virtual, o que não retirou do ofício das pesquisadoras, o cuidado e o rigor científico, que valida e promove a confiabilidade dos resultados apresentados.</w:t>
      </w:r>
    </w:p>
    <w:p w14:paraId="7A9EBCA7"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 xml:space="preserve">De modo, que por meio do exercício analítico, pautado pela abordagem da Análise do Conteúdo de Bardin (2016) que auxilia e orienta o pesquisador ao efetivo trabalho de análise e reflexão sobre os dados. De acordo com Bardin: A análise de </w:t>
      </w:r>
      <w:r w:rsidRPr="008D6D9A">
        <w:rPr>
          <w:rFonts w:ascii="Arial" w:hAnsi="Arial" w:cs="Arial"/>
        </w:rPr>
        <w:lastRenderedPageBreak/>
        <w:t>conteúdo ou AC pode ser entendida como “[...] um conjunto de instrumentos metodológicos cada vez mais sutis em constante aperfeiçoamento, que se aplicam a ‘discursos’ (conteúdos e continentes) extremamente diversificados” (Bardin, 2016, p. 15).</w:t>
      </w:r>
    </w:p>
    <w:p w14:paraId="36B83E7E" w14:textId="77777777" w:rsidR="00E62023" w:rsidRDefault="00E62023" w:rsidP="00E62023">
      <w:pPr>
        <w:spacing w:after="0" w:line="360" w:lineRule="auto"/>
        <w:ind w:firstLine="709"/>
        <w:jc w:val="both"/>
        <w:rPr>
          <w:rFonts w:ascii="Arial" w:hAnsi="Arial" w:cs="Arial"/>
        </w:rPr>
      </w:pPr>
      <w:r w:rsidRPr="008D6D9A">
        <w:rPr>
          <w:rFonts w:ascii="Arial" w:hAnsi="Arial" w:cs="Arial"/>
        </w:rPr>
        <w:t xml:space="preserve">Trata-se assim de um denso processo analítico, que demanda dos pesquisadores a prática da sistematização intencional e estruturada assim como o rigor científico, que no estudo empreendido foi realizado, a luz das premissas levantadas por Bardin (2016) em três momentos: “a </w:t>
      </w:r>
      <w:proofErr w:type="spellStart"/>
      <w:r w:rsidRPr="008D6D9A">
        <w:rPr>
          <w:rFonts w:ascii="Arial" w:hAnsi="Arial" w:cs="Arial"/>
        </w:rPr>
        <w:t>pré-análise</w:t>
      </w:r>
      <w:proofErr w:type="spellEnd"/>
      <w:r w:rsidRPr="008D6D9A">
        <w:rPr>
          <w:rFonts w:ascii="Arial" w:hAnsi="Arial" w:cs="Arial"/>
        </w:rPr>
        <w:t xml:space="preserve"> com a exploração do material, o tratamento dos resultados e interpretação” (</w:t>
      </w:r>
      <w:r>
        <w:rPr>
          <w:rFonts w:ascii="Arial" w:hAnsi="Arial" w:cs="Arial"/>
        </w:rPr>
        <w:t>Bardin</w:t>
      </w:r>
      <w:r w:rsidRPr="008D6D9A">
        <w:rPr>
          <w:rFonts w:ascii="Arial" w:hAnsi="Arial" w:cs="Arial"/>
        </w:rPr>
        <w:t>, 2016)</w:t>
      </w:r>
      <w:r>
        <w:rPr>
          <w:rFonts w:ascii="Arial" w:hAnsi="Arial" w:cs="Arial"/>
        </w:rPr>
        <w:t xml:space="preserve">. </w:t>
      </w:r>
      <w:r w:rsidRPr="008D6D9A">
        <w:rPr>
          <w:rFonts w:ascii="Arial" w:hAnsi="Arial" w:cs="Arial"/>
        </w:rPr>
        <w:t>Após esse</w:t>
      </w:r>
      <w:r>
        <w:rPr>
          <w:rFonts w:ascii="Arial" w:hAnsi="Arial" w:cs="Arial"/>
        </w:rPr>
        <w:t xml:space="preserve"> </w:t>
      </w:r>
      <w:r w:rsidRPr="008D6D9A">
        <w:rPr>
          <w:rFonts w:ascii="Arial" w:hAnsi="Arial" w:cs="Arial"/>
        </w:rPr>
        <w:t>movimento da pesquisa, estruturamos a análise interpretativa em blocos os quais se interconectam aos objetivos anunciados pelo estudo.</w:t>
      </w:r>
    </w:p>
    <w:p w14:paraId="554229EF" w14:textId="77777777" w:rsidR="00E62023" w:rsidRDefault="00E62023" w:rsidP="00E62023">
      <w:pPr>
        <w:spacing w:after="0" w:line="360" w:lineRule="auto"/>
        <w:jc w:val="both"/>
        <w:rPr>
          <w:rFonts w:ascii="Arial" w:hAnsi="Arial" w:cs="Arial"/>
        </w:rPr>
      </w:pPr>
    </w:p>
    <w:p w14:paraId="664F9E92" w14:textId="77777777" w:rsidR="00E62023" w:rsidRDefault="00E62023" w:rsidP="003C7F74">
      <w:pPr>
        <w:pStyle w:val="SUBTTULOTCC"/>
      </w:pPr>
      <w:bookmarkStart w:id="12" w:name="_Toc207054249"/>
      <w:r>
        <w:t>5.1 Descrevendo as ideias encontradas</w:t>
      </w:r>
      <w:bookmarkEnd w:id="12"/>
    </w:p>
    <w:p w14:paraId="178344B2" w14:textId="77777777" w:rsidR="00E62023" w:rsidRDefault="00E62023" w:rsidP="00E62023">
      <w:pPr>
        <w:spacing w:after="0" w:line="360" w:lineRule="auto"/>
        <w:jc w:val="both"/>
        <w:rPr>
          <w:rFonts w:ascii="Arial" w:hAnsi="Arial" w:cs="Arial"/>
        </w:rPr>
      </w:pPr>
    </w:p>
    <w:p w14:paraId="21EF2B98"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Durante a análise dos conteúdos, foi possível perceber que a rede e muito colaborativa para pais e professores que procura práticas inspiracionais para trabalhar o desenvolvimento da oralidade com crianças. Foram encontrados uma série de vídeos que atendem o objetivo pedagógicos do estudo tais como: jogos pedagógicos, contação de história e atividades com músicas. seguir iremos descrever esses achados.</w:t>
      </w:r>
    </w:p>
    <w:p w14:paraId="6F683245" w14:textId="77777777" w:rsidR="00E62023" w:rsidRPr="008D6D9A" w:rsidRDefault="00E62023" w:rsidP="00E62023">
      <w:pPr>
        <w:spacing w:after="0" w:line="360" w:lineRule="auto"/>
        <w:ind w:firstLine="709"/>
        <w:jc w:val="both"/>
        <w:rPr>
          <w:rFonts w:ascii="Arial" w:hAnsi="Arial" w:cs="Arial"/>
        </w:rPr>
      </w:pPr>
      <w:r w:rsidRPr="00E62023">
        <w:rPr>
          <w:rFonts w:ascii="Arial" w:hAnsi="Arial" w:cs="Arial"/>
        </w:rPr>
        <w:t>A)</w:t>
      </w:r>
      <w:r w:rsidRPr="00E62023">
        <w:rPr>
          <w:rFonts w:ascii="Arial" w:hAnsi="Arial" w:cs="Arial"/>
        </w:rPr>
        <w:tab/>
      </w:r>
      <w:r w:rsidRPr="008D6D9A">
        <w:rPr>
          <w:rFonts w:ascii="Arial" w:hAnsi="Arial" w:cs="Arial"/>
          <w:b/>
          <w:bCs/>
        </w:rPr>
        <w:t>MÚSICA:</w:t>
      </w:r>
      <w:r w:rsidRPr="008D6D9A">
        <w:rPr>
          <w:rFonts w:ascii="Arial" w:hAnsi="Arial" w:cs="Arial"/>
        </w:rPr>
        <w:t xml:space="preserve"> está presente na vida da criança desde cedo manifestando-se por meio de canções de ninar e das cantigas tradicionalmente compartilhada no cotidiano familiar. Na educação infantil, a música cumpre um papel significativo na aprendizagem e no desenvolvimento integral dos pequenos. mais do que um momento de recreação, ela deve ser compreendida como um recuso pedagógico essencial para essa fase.</w:t>
      </w:r>
    </w:p>
    <w:p w14:paraId="0B5D68EC" w14:textId="77777777" w:rsidR="00E62023" w:rsidRPr="008D6D9A" w:rsidRDefault="00E62023" w:rsidP="00E62023">
      <w:pPr>
        <w:spacing w:after="0" w:line="360" w:lineRule="auto"/>
        <w:ind w:firstLine="709"/>
        <w:jc w:val="both"/>
        <w:rPr>
          <w:rFonts w:ascii="Arial" w:hAnsi="Arial" w:cs="Arial"/>
        </w:rPr>
      </w:pPr>
      <w:r w:rsidRPr="008D6D9A">
        <w:rPr>
          <w:rFonts w:ascii="Arial" w:hAnsi="Arial" w:cs="Arial"/>
        </w:rPr>
        <w:t>Ao participarem de atividade musicais como cantar e ouvir músicas as crianças exercitam a memorização das palavras frases e ritmos. Além disso, a ludicidade presente nas músicas permite que as crianças se expressem de forma criativa, Livre e prazerosa. Nesse sentido, (Schmitt, 2021, p15) afirma que:</w:t>
      </w:r>
    </w:p>
    <w:p w14:paraId="198ECFEC" w14:textId="77777777" w:rsidR="00E62023" w:rsidRPr="008D6D9A" w:rsidRDefault="00E62023" w:rsidP="00E62023">
      <w:pPr>
        <w:spacing w:after="0" w:line="360" w:lineRule="auto"/>
        <w:jc w:val="both"/>
        <w:rPr>
          <w:rFonts w:ascii="Arial" w:hAnsi="Arial" w:cs="Arial"/>
        </w:rPr>
      </w:pPr>
    </w:p>
    <w:p w14:paraId="16CB4E54" w14:textId="77777777" w:rsidR="00E62023" w:rsidRPr="008D6D9A" w:rsidRDefault="00E62023" w:rsidP="00E62023">
      <w:pPr>
        <w:spacing w:after="0" w:line="240" w:lineRule="auto"/>
        <w:ind w:left="2268"/>
        <w:jc w:val="both"/>
        <w:rPr>
          <w:rFonts w:ascii="Arial" w:hAnsi="Arial" w:cs="Arial"/>
          <w:sz w:val="20"/>
          <w:szCs w:val="20"/>
        </w:rPr>
      </w:pPr>
      <w:r w:rsidRPr="008D6D9A">
        <w:rPr>
          <w:rFonts w:ascii="Arial" w:hAnsi="Arial" w:cs="Arial"/>
          <w:sz w:val="20"/>
          <w:szCs w:val="20"/>
        </w:rPr>
        <w:t xml:space="preserve">Através da música, a criança é impulsionada ao desenvolvimento de todas as suas potencialidades. Ritmo, noções espaço-temporais, autonomia, criatividade, atenção, memória e até mesmo a ampliação de vocabulário, que </w:t>
      </w:r>
      <w:r w:rsidRPr="008D6D9A">
        <w:rPr>
          <w:rFonts w:ascii="Arial" w:hAnsi="Arial" w:cs="Arial"/>
          <w:sz w:val="20"/>
          <w:szCs w:val="20"/>
        </w:rPr>
        <w:lastRenderedPageBreak/>
        <w:t>aprimora a linguagem infantil são conquistados com o trabalho musical (Schmitt, 2021, p15).</w:t>
      </w:r>
    </w:p>
    <w:p w14:paraId="1088ABD5" w14:textId="77777777" w:rsidR="00E62023" w:rsidRDefault="00E62023" w:rsidP="00E62023">
      <w:pPr>
        <w:spacing w:after="0" w:line="360" w:lineRule="auto"/>
        <w:ind w:firstLine="709"/>
        <w:jc w:val="both"/>
        <w:rPr>
          <w:rFonts w:ascii="Arial" w:hAnsi="Arial" w:cs="Arial"/>
        </w:rPr>
      </w:pPr>
    </w:p>
    <w:p w14:paraId="6634D083" w14:textId="77777777" w:rsidR="00E62023" w:rsidRDefault="00E62023" w:rsidP="00E62023">
      <w:pPr>
        <w:spacing w:after="0" w:line="360" w:lineRule="auto"/>
        <w:ind w:firstLine="709"/>
        <w:jc w:val="both"/>
        <w:rPr>
          <w:rFonts w:ascii="Arial" w:hAnsi="Arial" w:cs="Arial"/>
        </w:rPr>
      </w:pPr>
      <w:r w:rsidRPr="008D6D9A">
        <w:rPr>
          <w:rFonts w:ascii="Arial" w:hAnsi="Arial" w:cs="Arial"/>
        </w:rPr>
        <w:t>Nessa perspectiva, compreende-se que a música não apenas estimula aspectos cognitivos das crianças, mas também desempenha um papel fundamental no desenvolvimento da oralidade, ao cantar e ouvir músicas as crianças amplia seu vocabulário, exercita a pronúncia das palavras fortalecendo a capacidade de se comunicar.</w:t>
      </w:r>
    </w:p>
    <w:p w14:paraId="6E8E4BD9" w14:textId="77777777" w:rsidR="00E62023" w:rsidRDefault="00E62023" w:rsidP="00E62023">
      <w:pPr>
        <w:spacing w:after="0"/>
        <w:jc w:val="center"/>
        <w:rPr>
          <w:rFonts w:ascii="Arial" w:hAnsi="Arial" w:cs="Arial"/>
          <w:b/>
          <w:bCs/>
        </w:rPr>
      </w:pPr>
    </w:p>
    <w:p w14:paraId="787B30B8" w14:textId="77777777" w:rsidR="00E62023" w:rsidRDefault="00E62023" w:rsidP="00E62023">
      <w:pPr>
        <w:spacing w:after="0"/>
        <w:jc w:val="center"/>
        <w:rPr>
          <w:rFonts w:ascii="Arial" w:hAnsi="Arial" w:cs="Arial"/>
          <w:b/>
          <w:bCs/>
        </w:rPr>
      </w:pPr>
    </w:p>
    <w:p w14:paraId="564E7D24" w14:textId="77777777" w:rsidR="00E62023" w:rsidRDefault="00E62023" w:rsidP="00E62023">
      <w:pPr>
        <w:spacing w:after="0"/>
        <w:jc w:val="center"/>
        <w:rPr>
          <w:rFonts w:ascii="Arial" w:hAnsi="Arial" w:cs="Arial"/>
          <w:b/>
          <w:bCs/>
        </w:rPr>
      </w:pPr>
    </w:p>
    <w:p w14:paraId="220FAFF7" w14:textId="77777777" w:rsidR="00E62023" w:rsidRDefault="00E62023" w:rsidP="00E62023">
      <w:pPr>
        <w:spacing w:after="0"/>
        <w:jc w:val="center"/>
        <w:rPr>
          <w:rFonts w:ascii="Arial" w:hAnsi="Arial" w:cs="Arial"/>
          <w:b/>
          <w:bCs/>
        </w:rPr>
      </w:pPr>
    </w:p>
    <w:p w14:paraId="40EB83C3" w14:textId="77777777" w:rsidR="00E62023" w:rsidRDefault="00E62023" w:rsidP="00E62023">
      <w:pPr>
        <w:spacing w:after="0"/>
        <w:jc w:val="center"/>
        <w:rPr>
          <w:rFonts w:ascii="Arial" w:hAnsi="Arial" w:cs="Arial"/>
          <w:b/>
          <w:bCs/>
        </w:rPr>
      </w:pPr>
    </w:p>
    <w:p w14:paraId="4DDBE876" w14:textId="77777777" w:rsidR="00E62023" w:rsidRDefault="00E62023" w:rsidP="00E62023">
      <w:pPr>
        <w:spacing w:after="0"/>
        <w:jc w:val="center"/>
        <w:rPr>
          <w:rFonts w:ascii="Arial" w:hAnsi="Arial" w:cs="Arial"/>
          <w:b/>
          <w:bCs/>
        </w:rPr>
      </w:pPr>
    </w:p>
    <w:p w14:paraId="1043EE3B" w14:textId="77777777" w:rsidR="00E62023" w:rsidRDefault="00E62023" w:rsidP="00E62023">
      <w:pPr>
        <w:spacing w:after="0"/>
        <w:jc w:val="center"/>
        <w:rPr>
          <w:rFonts w:ascii="Arial" w:hAnsi="Arial" w:cs="Arial"/>
          <w:b/>
          <w:bCs/>
        </w:rPr>
      </w:pPr>
    </w:p>
    <w:p w14:paraId="261FB310" w14:textId="77777777" w:rsidR="00E62023" w:rsidRDefault="00E62023" w:rsidP="00E62023">
      <w:pPr>
        <w:spacing w:after="0"/>
        <w:jc w:val="center"/>
        <w:rPr>
          <w:rFonts w:ascii="Arial" w:hAnsi="Arial" w:cs="Arial"/>
          <w:b/>
          <w:bCs/>
        </w:rPr>
      </w:pPr>
    </w:p>
    <w:p w14:paraId="147938D6" w14:textId="77777777" w:rsidR="00E62023" w:rsidRDefault="00E62023" w:rsidP="00E62023">
      <w:pPr>
        <w:spacing w:after="0"/>
        <w:jc w:val="center"/>
        <w:rPr>
          <w:rFonts w:ascii="Arial" w:hAnsi="Arial" w:cs="Arial"/>
          <w:b/>
          <w:bCs/>
        </w:rPr>
      </w:pPr>
    </w:p>
    <w:p w14:paraId="7B1E47DD" w14:textId="77777777" w:rsidR="00E62023" w:rsidRDefault="00E62023" w:rsidP="00E62023">
      <w:pPr>
        <w:spacing w:after="0"/>
        <w:jc w:val="center"/>
        <w:rPr>
          <w:rFonts w:ascii="Arial" w:hAnsi="Arial" w:cs="Arial"/>
          <w:b/>
          <w:bCs/>
        </w:rPr>
      </w:pPr>
    </w:p>
    <w:p w14:paraId="68906BB1" w14:textId="610265EA" w:rsidR="00E62023" w:rsidRDefault="00E62023" w:rsidP="00E62023">
      <w:pPr>
        <w:spacing w:after="0"/>
        <w:jc w:val="center"/>
        <w:rPr>
          <w:rFonts w:ascii="Arial" w:hAnsi="Arial" w:cs="Arial"/>
          <w:b/>
          <w:bCs/>
        </w:rPr>
      </w:pPr>
      <w:r>
        <w:rPr>
          <w:rFonts w:ascii="Arial" w:hAnsi="Arial" w:cs="Arial"/>
          <w:b/>
          <w:bCs/>
        </w:rPr>
        <w:t>Figura 1: O sapo lavou o pé</w:t>
      </w:r>
    </w:p>
    <w:p w14:paraId="65CBC295" w14:textId="036A7AD1" w:rsidR="00E62023" w:rsidRDefault="00E62023" w:rsidP="00E62023">
      <w:pPr>
        <w:spacing w:after="0"/>
        <w:jc w:val="center"/>
        <w:rPr>
          <w:rFonts w:ascii="Arial" w:hAnsi="Arial" w:cs="Arial"/>
          <w:b/>
          <w:bCs/>
        </w:rPr>
      </w:pPr>
      <w:r>
        <w:rPr>
          <w:rFonts w:ascii="Arial" w:hAnsi="Arial" w:cs="Arial"/>
          <w:b/>
          <w:bCs/>
          <w:noProof/>
        </w:rPr>
        <w:drawing>
          <wp:inline distT="0" distB="0" distL="0" distR="0" wp14:anchorId="59F02EFE" wp14:editId="5839C4CC">
            <wp:extent cx="2231650" cy="2880000"/>
            <wp:effectExtent l="0" t="0" r="0" b="0"/>
            <wp:docPr id="105646266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31650" cy="2880000"/>
                    </a:xfrm>
                    <a:prstGeom prst="rect">
                      <a:avLst/>
                    </a:prstGeom>
                    <a:noFill/>
                  </pic:spPr>
                </pic:pic>
              </a:graphicData>
            </a:graphic>
          </wp:inline>
        </w:drawing>
      </w:r>
    </w:p>
    <w:p w14:paraId="5B6D64FB" w14:textId="2B8C8494" w:rsidR="00E62023" w:rsidRPr="00410A41" w:rsidRDefault="00E62023" w:rsidP="00E62023">
      <w:pPr>
        <w:jc w:val="center"/>
        <w:rPr>
          <w:rFonts w:ascii="Arial" w:hAnsi="Arial" w:cs="Arial"/>
          <w:color w:val="000000" w:themeColor="text1"/>
        </w:rPr>
      </w:pPr>
      <w:r w:rsidRPr="00410A41">
        <w:rPr>
          <w:rFonts w:ascii="Arial" w:hAnsi="Arial" w:cs="Arial"/>
          <w:color w:val="000000" w:themeColor="text1"/>
        </w:rPr>
        <w:t>Fonte</w:t>
      </w:r>
      <w:r w:rsidR="00410A41" w:rsidRPr="00410A41">
        <w:rPr>
          <w:rFonts w:ascii="Arial" w:hAnsi="Arial" w:cs="Arial"/>
          <w:color w:val="000000" w:themeColor="text1"/>
        </w:rPr>
        <w:t xml:space="preserve">: </w:t>
      </w:r>
      <w:hyperlink r:id="rId10" w:history="1">
        <w:r w:rsidR="00832849">
          <w:rPr>
            <w:rStyle w:val="Hyperlink"/>
            <w:rFonts w:ascii="Arial" w:hAnsi="Arial" w:cs="Arial"/>
            <w:color w:val="000000" w:themeColor="text1"/>
            <w:u w:val="none"/>
          </w:rPr>
          <w:t>@daniiaraujo1981</w:t>
        </w:r>
      </w:hyperlink>
    </w:p>
    <w:p w14:paraId="379769BC" w14:textId="77777777" w:rsidR="00E62023" w:rsidRDefault="00E62023" w:rsidP="00E62023">
      <w:pPr>
        <w:jc w:val="center"/>
      </w:pPr>
    </w:p>
    <w:p w14:paraId="5374EFAC" w14:textId="65327322" w:rsidR="00E62023" w:rsidRPr="00782D2F" w:rsidRDefault="00E62023" w:rsidP="00E62023">
      <w:pPr>
        <w:spacing w:after="0" w:line="240" w:lineRule="auto"/>
        <w:jc w:val="center"/>
        <w:rPr>
          <w:rFonts w:ascii="Arial" w:hAnsi="Arial" w:cs="Arial"/>
          <w:b/>
          <w:bCs/>
        </w:rPr>
      </w:pPr>
      <w:r w:rsidRPr="00782D2F">
        <w:rPr>
          <w:rFonts w:ascii="Arial" w:hAnsi="Arial" w:cs="Arial"/>
          <w:b/>
          <w:bCs/>
        </w:rPr>
        <w:t>Figura 2: O som dos animais</w:t>
      </w:r>
    </w:p>
    <w:p w14:paraId="1948905E" w14:textId="77777777" w:rsidR="00E62023" w:rsidRDefault="00E62023" w:rsidP="00E62023">
      <w:pPr>
        <w:spacing w:after="0"/>
        <w:jc w:val="center"/>
      </w:pPr>
      <w:r>
        <w:rPr>
          <w:noProof/>
        </w:rPr>
        <w:lastRenderedPageBreak/>
        <w:drawing>
          <wp:inline distT="0" distB="0" distL="0" distR="0" wp14:anchorId="071D88CE" wp14:editId="175D2B9C">
            <wp:extent cx="1773464" cy="2880000"/>
            <wp:effectExtent l="0" t="0" r="0" b="0"/>
            <wp:docPr id="171429877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73464" cy="2880000"/>
                    </a:xfrm>
                    <a:prstGeom prst="rect">
                      <a:avLst/>
                    </a:prstGeom>
                    <a:noFill/>
                  </pic:spPr>
                </pic:pic>
              </a:graphicData>
            </a:graphic>
          </wp:inline>
        </w:drawing>
      </w:r>
    </w:p>
    <w:p w14:paraId="58E0DB79" w14:textId="67883E54" w:rsidR="00E62023" w:rsidRPr="00782D2F" w:rsidRDefault="00E62023" w:rsidP="00E62023">
      <w:pPr>
        <w:spacing w:after="0"/>
        <w:jc w:val="center"/>
        <w:rPr>
          <w:rFonts w:ascii="Arial" w:hAnsi="Arial" w:cs="Arial"/>
        </w:rPr>
      </w:pPr>
      <w:r w:rsidRPr="00782D2F">
        <w:rPr>
          <w:rFonts w:ascii="Arial" w:hAnsi="Arial" w:cs="Arial"/>
        </w:rPr>
        <w:t>Fonte</w:t>
      </w:r>
      <w:r w:rsidRPr="00410A41">
        <w:rPr>
          <w:rFonts w:ascii="Arial" w:hAnsi="Arial" w:cs="Arial"/>
          <w:color w:val="000000" w:themeColor="text1"/>
        </w:rPr>
        <w:t xml:space="preserve">: </w:t>
      </w:r>
      <w:hyperlink r:id="rId12">
        <w:r w:rsidR="00832849">
          <w:rPr>
            <w:rStyle w:val="Hyperlink"/>
            <w:rFonts w:ascii="Arial" w:hAnsi="Arial" w:cs="Arial"/>
            <w:color w:val="000000" w:themeColor="text1"/>
            <w:u w:val="none"/>
          </w:rPr>
          <w:t>@professora_rosyalmeida</w:t>
        </w:r>
      </w:hyperlink>
      <w:r w:rsidR="00410A41" w:rsidRPr="00410A41">
        <w:rPr>
          <w:rFonts w:ascii="Arial" w:hAnsi="Arial" w:cs="Arial"/>
        </w:rPr>
        <w:t xml:space="preserve"> </w:t>
      </w:r>
    </w:p>
    <w:p w14:paraId="289BEF9F" w14:textId="77777777" w:rsidR="00E62023" w:rsidRDefault="00E62023" w:rsidP="00E62023">
      <w:pPr>
        <w:spacing w:after="0"/>
        <w:jc w:val="center"/>
      </w:pPr>
    </w:p>
    <w:p w14:paraId="376BDAA4" w14:textId="77777777" w:rsidR="00E62023" w:rsidRDefault="00E62023" w:rsidP="00E62023">
      <w:pPr>
        <w:spacing w:after="0"/>
        <w:jc w:val="center"/>
      </w:pPr>
    </w:p>
    <w:p w14:paraId="4FB1A6F0" w14:textId="77777777" w:rsidR="00E62023" w:rsidRDefault="00E62023" w:rsidP="00E62023">
      <w:pPr>
        <w:spacing w:after="0"/>
        <w:jc w:val="center"/>
      </w:pPr>
    </w:p>
    <w:p w14:paraId="4F323D35" w14:textId="77777777" w:rsidR="00E62023" w:rsidRDefault="00E62023" w:rsidP="00E62023">
      <w:pPr>
        <w:spacing w:after="0"/>
        <w:jc w:val="center"/>
      </w:pPr>
    </w:p>
    <w:p w14:paraId="4E46E4E5" w14:textId="77777777" w:rsidR="00E62023" w:rsidRDefault="00E62023" w:rsidP="00E62023">
      <w:pPr>
        <w:spacing w:after="0"/>
        <w:jc w:val="center"/>
      </w:pPr>
    </w:p>
    <w:p w14:paraId="61B83CC9" w14:textId="77777777" w:rsidR="00E62023" w:rsidRDefault="00E62023" w:rsidP="00E62023">
      <w:pPr>
        <w:spacing w:after="0"/>
        <w:jc w:val="center"/>
      </w:pPr>
    </w:p>
    <w:p w14:paraId="60081580" w14:textId="77777777" w:rsidR="00E62023" w:rsidRDefault="00E62023" w:rsidP="00E62023">
      <w:pPr>
        <w:spacing w:after="0"/>
        <w:jc w:val="center"/>
      </w:pPr>
    </w:p>
    <w:p w14:paraId="29BB9D9E" w14:textId="77777777" w:rsidR="00E62023" w:rsidRDefault="00E62023" w:rsidP="00E62023">
      <w:pPr>
        <w:spacing w:after="0"/>
        <w:jc w:val="center"/>
      </w:pPr>
    </w:p>
    <w:p w14:paraId="49FEAF7A" w14:textId="51C8076B" w:rsidR="00E62023" w:rsidRPr="00782D2F" w:rsidRDefault="00E62023" w:rsidP="00E62023">
      <w:pPr>
        <w:spacing w:after="0"/>
        <w:jc w:val="center"/>
        <w:rPr>
          <w:rFonts w:ascii="Arial" w:hAnsi="Arial" w:cs="Arial"/>
          <w:b/>
          <w:bCs/>
        </w:rPr>
      </w:pPr>
      <w:r w:rsidRPr="00782D2F">
        <w:rPr>
          <w:rFonts w:ascii="Arial" w:hAnsi="Arial" w:cs="Arial"/>
          <w:b/>
          <w:bCs/>
        </w:rPr>
        <w:t>Figura 3: Luva musical</w:t>
      </w:r>
    </w:p>
    <w:p w14:paraId="5D28113B" w14:textId="76324C5A" w:rsidR="00E62023" w:rsidRDefault="00E62023" w:rsidP="00E62023">
      <w:pPr>
        <w:spacing w:after="0"/>
        <w:jc w:val="center"/>
      </w:pPr>
      <w:r>
        <w:rPr>
          <w:noProof/>
        </w:rPr>
        <w:drawing>
          <wp:inline distT="0" distB="0" distL="0" distR="0" wp14:anchorId="226EC474" wp14:editId="1227F852">
            <wp:extent cx="1969135" cy="2725420"/>
            <wp:effectExtent l="0" t="0" r="0" b="0"/>
            <wp:docPr id="233116377"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69135" cy="2725420"/>
                    </a:xfrm>
                    <a:prstGeom prst="rect">
                      <a:avLst/>
                    </a:prstGeom>
                    <a:noFill/>
                  </pic:spPr>
                </pic:pic>
              </a:graphicData>
            </a:graphic>
          </wp:inline>
        </w:drawing>
      </w:r>
    </w:p>
    <w:p w14:paraId="4D1AA6C4" w14:textId="6C3AA1FF" w:rsidR="00E62023" w:rsidRPr="00782D2F" w:rsidRDefault="00E62023" w:rsidP="00E62023">
      <w:pPr>
        <w:spacing w:after="0"/>
        <w:jc w:val="center"/>
        <w:rPr>
          <w:rFonts w:ascii="Arial" w:hAnsi="Arial" w:cs="Arial"/>
        </w:rPr>
      </w:pPr>
      <w:r w:rsidRPr="00782D2F">
        <w:rPr>
          <w:rFonts w:ascii="Arial" w:hAnsi="Arial" w:cs="Arial"/>
        </w:rPr>
        <w:t>Fonte: @proanacarlapimenta (2021)</w:t>
      </w:r>
    </w:p>
    <w:p w14:paraId="73CEA908" w14:textId="77777777" w:rsidR="00E62023" w:rsidRPr="00782D2F" w:rsidRDefault="00E62023" w:rsidP="00E62023">
      <w:pPr>
        <w:spacing w:after="0"/>
        <w:jc w:val="center"/>
        <w:rPr>
          <w:rFonts w:ascii="Arial" w:hAnsi="Arial" w:cs="Arial"/>
        </w:rPr>
      </w:pPr>
    </w:p>
    <w:p w14:paraId="20326EC0" w14:textId="77777777" w:rsidR="00E62023" w:rsidRPr="00782D2F" w:rsidRDefault="00E62023" w:rsidP="00E62023">
      <w:pPr>
        <w:spacing w:after="0"/>
        <w:jc w:val="center"/>
        <w:rPr>
          <w:rFonts w:ascii="Arial" w:hAnsi="Arial" w:cs="Arial"/>
        </w:rPr>
      </w:pPr>
    </w:p>
    <w:p w14:paraId="40E6203B" w14:textId="02B556C4" w:rsidR="00E62023" w:rsidRPr="00782D2F" w:rsidRDefault="00E62023" w:rsidP="00E62023">
      <w:pPr>
        <w:spacing w:after="0"/>
        <w:jc w:val="center"/>
        <w:rPr>
          <w:rFonts w:ascii="Arial" w:hAnsi="Arial" w:cs="Arial"/>
          <w:b/>
          <w:bCs/>
        </w:rPr>
      </w:pPr>
      <w:r w:rsidRPr="00782D2F">
        <w:rPr>
          <w:rFonts w:ascii="Arial" w:hAnsi="Arial" w:cs="Arial"/>
          <w:b/>
          <w:bCs/>
        </w:rPr>
        <w:t>Figura 4: Musicalização infantil</w:t>
      </w:r>
    </w:p>
    <w:p w14:paraId="0BCFCF75" w14:textId="798029ED" w:rsidR="00E62023" w:rsidRDefault="00E62023" w:rsidP="00E62023">
      <w:pPr>
        <w:spacing w:after="0"/>
        <w:jc w:val="center"/>
      </w:pPr>
      <w:r>
        <w:rPr>
          <w:noProof/>
        </w:rPr>
        <w:lastRenderedPageBreak/>
        <w:drawing>
          <wp:inline distT="0" distB="0" distL="0" distR="0" wp14:anchorId="3E0F2CA3" wp14:editId="69CD0686">
            <wp:extent cx="1969135" cy="2999740"/>
            <wp:effectExtent l="0" t="0" r="0" b="0"/>
            <wp:docPr id="210609578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69135" cy="2999740"/>
                    </a:xfrm>
                    <a:prstGeom prst="rect">
                      <a:avLst/>
                    </a:prstGeom>
                    <a:noFill/>
                  </pic:spPr>
                </pic:pic>
              </a:graphicData>
            </a:graphic>
          </wp:inline>
        </w:drawing>
      </w:r>
    </w:p>
    <w:p w14:paraId="64B780D6" w14:textId="35C6CAC3" w:rsidR="00E62023" w:rsidRPr="00782D2F" w:rsidRDefault="00E62023" w:rsidP="00E62023">
      <w:pPr>
        <w:spacing w:after="0"/>
        <w:jc w:val="center"/>
        <w:rPr>
          <w:rFonts w:ascii="Arial" w:hAnsi="Arial" w:cs="Arial"/>
        </w:rPr>
      </w:pPr>
      <w:r w:rsidRPr="00782D2F">
        <w:rPr>
          <w:rFonts w:ascii="Arial" w:hAnsi="Arial" w:cs="Arial"/>
        </w:rPr>
        <w:t>Fonte:@</w:t>
      </w:r>
      <w:proofErr w:type="spellStart"/>
      <w:r w:rsidRPr="00782D2F">
        <w:rPr>
          <w:rFonts w:ascii="Arial" w:hAnsi="Arial" w:cs="Arial"/>
        </w:rPr>
        <w:t>aprendendoparaensinar</w:t>
      </w:r>
      <w:proofErr w:type="spellEnd"/>
      <w:r w:rsidRPr="00782D2F">
        <w:rPr>
          <w:rFonts w:ascii="Arial" w:hAnsi="Arial" w:cs="Arial"/>
        </w:rPr>
        <w:t>.</w:t>
      </w:r>
    </w:p>
    <w:p w14:paraId="66F3AFAE" w14:textId="77777777" w:rsidR="00E62023" w:rsidRDefault="00E62023" w:rsidP="00E62023">
      <w:pPr>
        <w:spacing w:after="0"/>
        <w:jc w:val="center"/>
      </w:pPr>
    </w:p>
    <w:p w14:paraId="5AD06097" w14:textId="77777777" w:rsidR="00E62023" w:rsidRPr="002A1276" w:rsidRDefault="00E62023" w:rsidP="00E62023">
      <w:pPr>
        <w:widowControl w:val="0"/>
        <w:autoSpaceDE w:val="0"/>
        <w:autoSpaceDN w:val="0"/>
        <w:spacing w:before="118" w:after="0" w:line="360" w:lineRule="auto"/>
        <w:ind w:firstLine="709"/>
        <w:jc w:val="both"/>
        <w:rPr>
          <w:rFonts w:ascii="Arial MT" w:eastAsia="Arial MT" w:hAnsi="Arial MT" w:cs="Arial MT"/>
          <w:kern w:val="0"/>
          <w:lang w:val="pt-PT"/>
          <w14:ligatures w14:val="none"/>
        </w:rPr>
      </w:pPr>
      <w:r w:rsidRPr="002A1276">
        <w:rPr>
          <w:rFonts w:ascii="Arial MT" w:eastAsia="Arial MT" w:hAnsi="Arial MT" w:cs="Arial MT"/>
          <w:kern w:val="0"/>
          <w:lang w:val="pt-PT"/>
          <w14:ligatures w14:val="none"/>
        </w:rPr>
        <w:t>B)</w:t>
      </w:r>
      <w:r w:rsidRPr="002A1276">
        <w:rPr>
          <w:rFonts w:ascii="Arial MT" w:eastAsia="Arial MT" w:hAnsi="Arial MT" w:cs="Arial MT"/>
          <w:kern w:val="0"/>
          <w:lang w:val="pt-PT"/>
          <w14:ligatures w14:val="none"/>
        </w:rPr>
        <w:tab/>
      </w:r>
      <w:r w:rsidRPr="002A1276">
        <w:rPr>
          <w:rFonts w:ascii="Arial MT" w:eastAsia="Arial MT" w:hAnsi="Arial MT" w:cs="Arial MT"/>
          <w:b/>
          <w:bCs/>
          <w:kern w:val="0"/>
          <w:lang w:val="pt-PT"/>
          <w14:ligatures w14:val="none"/>
        </w:rPr>
        <w:t>Contação de história:</w:t>
      </w:r>
      <w:r w:rsidRPr="002A1276">
        <w:rPr>
          <w:rFonts w:ascii="Arial MT" w:eastAsia="Arial MT" w:hAnsi="Arial MT" w:cs="Arial MT"/>
          <w:kern w:val="0"/>
          <w:lang w:val="pt-PT"/>
          <w14:ligatures w14:val="none"/>
        </w:rPr>
        <w:t xml:space="preserve"> Apresenta-se como uma prática de suma importância para o desenvolvimento infantil, especialmente nos primeiros anos de vida. Segundo Piaget (1978), a prática da contação de história auxilia na formação humana, através da imaginação, atenção, linguagem.</w:t>
      </w:r>
    </w:p>
    <w:p w14:paraId="071677EC" w14:textId="77777777" w:rsidR="00E62023" w:rsidRPr="002A1276" w:rsidRDefault="00E62023" w:rsidP="00E62023">
      <w:pPr>
        <w:widowControl w:val="0"/>
        <w:autoSpaceDE w:val="0"/>
        <w:autoSpaceDN w:val="0"/>
        <w:spacing w:before="118" w:after="0" w:line="360" w:lineRule="auto"/>
        <w:ind w:firstLine="709"/>
        <w:jc w:val="both"/>
        <w:rPr>
          <w:rFonts w:ascii="Arial MT" w:eastAsia="Arial MT" w:hAnsi="Arial MT" w:cs="Arial MT"/>
          <w:kern w:val="0"/>
          <w:lang w:val="pt-PT"/>
          <w14:ligatures w14:val="none"/>
        </w:rPr>
      </w:pPr>
      <w:r w:rsidRPr="002A1276">
        <w:rPr>
          <w:rFonts w:ascii="Arial MT" w:eastAsia="Arial MT" w:hAnsi="Arial MT" w:cs="Arial MT"/>
          <w:kern w:val="0"/>
          <w:lang w:val="pt-PT"/>
          <w14:ligatures w14:val="none"/>
        </w:rPr>
        <w:t>Ao ouvir histórias, a criança desenvolve sua imaginação, criatividade e o gosto pela leitura. Portanto, os educadores e responsável pela educação da criança deve tornar as leituras de histórias infantil hábitos diários, pois assim promovem momentos significativos de aprendizagem e de afeto, contribuindo para o desenvolvimento integral da criança (F</w:t>
      </w:r>
      <w:r>
        <w:rPr>
          <w:rFonts w:ascii="Arial MT" w:eastAsia="Arial MT" w:hAnsi="Arial MT" w:cs="Arial MT"/>
          <w:kern w:val="0"/>
          <w:lang w:val="pt-PT"/>
          <w14:ligatures w14:val="none"/>
        </w:rPr>
        <w:t>laviano</w:t>
      </w:r>
      <w:r w:rsidRPr="002A1276">
        <w:rPr>
          <w:rFonts w:ascii="Arial MT" w:eastAsia="Arial MT" w:hAnsi="Arial MT" w:cs="Arial MT"/>
          <w:kern w:val="0"/>
          <w:lang w:val="pt-PT"/>
          <w14:ligatures w14:val="none"/>
        </w:rPr>
        <w:t xml:space="preserve"> et al., 2017, p. 40).</w:t>
      </w:r>
    </w:p>
    <w:p w14:paraId="04033DE7" w14:textId="77777777" w:rsidR="00E62023" w:rsidRDefault="00E62023" w:rsidP="00E62023">
      <w:pPr>
        <w:widowControl w:val="0"/>
        <w:autoSpaceDE w:val="0"/>
        <w:autoSpaceDN w:val="0"/>
        <w:spacing w:before="118" w:after="0" w:line="240" w:lineRule="auto"/>
        <w:ind w:left="2268"/>
        <w:jc w:val="both"/>
        <w:rPr>
          <w:rFonts w:ascii="Arial MT" w:eastAsia="Arial MT" w:hAnsi="Arial MT" w:cs="Arial MT"/>
          <w:kern w:val="0"/>
          <w:sz w:val="20"/>
          <w:szCs w:val="20"/>
          <w:lang w:val="pt-PT"/>
          <w14:ligatures w14:val="none"/>
        </w:rPr>
      </w:pPr>
      <w:r w:rsidRPr="002A1276">
        <w:rPr>
          <w:rFonts w:ascii="Arial MT" w:eastAsia="Arial MT" w:hAnsi="Arial MT" w:cs="Arial MT"/>
          <w:kern w:val="0"/>
          <w:sz w:val="20"/>
          <w:szCs w:val="20"/>
          <w:lang w:val="pt-PT"/>
          <w14:ligatures w14:val="none"/>
        </w:rPr>
        <w:t>O contato com os livros na educação infantil exerce muita influência no desenvolvimento da criança na medida em que desperta o gosto pela leitura, amplia os conhecimentos e estimula habilidades ligadas à oralidade e escrita (Flaviano et al., 2017, p. 40).</w:t>
      </w:r>
    </w:p>
    <w:p w14:paraId="0B6A7DFE" w14:textId="77777777" w:rsidR="00E62023" w:rsidRPr="002A1276" w:rsidRDefault="00E62023" w:rsidP="00E62023">
      <w:pPr>
        <w:widowControl w:val="0"/>
        <w:autoSpaceDE w:val="0"/>
        <w:autoSpaceDN w:val="0"/>
        <w:spacing w:before="118" w:after="0" w:line="240" w:lineRule="auto"/>
        <w:ind w:left="2268"/>
        <w:jc w:val="both"/>
        <w:rPr>
          <w:rFonts w:ascii="Arial MT" w:eastAsia="Arial MT" w:hAnsi="Arial MT" w:cs="Arial MT"/>
          <w:kern w:val="0"/>
          <w:sz w:val="20"/>
          <w:szCs w:val="20"/>
          <w:lang w:val="pt-PT"/>
          <w14:ligatures w14:val="none"/>
        </w:rPr>
      </w:pPr>
    </w:p>
    <w:p w14:paraId="0F704029" w14:textId="77777777" w:rsidR="00E62023" w:rsidRDefault="00E62023" w:rsidP="00E62023">
      <w:pPr>
        <w:widowControl w:val="0"/>
        <w:autoSpaceDE w:val="0"/>
        <w:autoSpaceDN w:val="0"/>
        <w:spacing w:before="118" w:after="0" w:line="360" w:lineRule="auto"/>
        <w:ind w:firstLine="709"/>
        <w:jc w:val="both"/>
        <w:rPr>
          <w:rFonts w:ascii="Arial MT" w:eastAsia="Arial MT" w:hAnsi="Arial MT" w:cs="Arial MT"/>
          <w:kern w:val="0"/>
          <w:lang w:val="pt-PT"/>
          <w14:ligatures w14:val="none"/>
        </w:rPr>
      </w:pPr>
      <w:r w:rsidRPr="002A1276">
        <w:rPr>
          <w:rFonts w:ascii="Arial MT" w:eastAsia="Arial MT" w:hAnsi="Arial MT" w:cs="Arial MT"/>
          <w:kern w:val="0"/>
          <w:lang w:val="pt-PT"/>
          <w14:ligatures w14:val="none"/>
        </w:rPr>
        <w:t>Ao ouvir e observar linguagem presente nas leituras, a criança enriquece seu vocabulário desenvolvendo estruturas linguísticas mais complexas e aprimorando sua capacidade de comunicação. contribuindo de forma significativa para o desenvolvimento da oralidade, ao possibilitar que a criança se comunique com mais clareza, segurança e criatividade em diferentes situações do cotidiano.</w:t>
      </w:r>
    </w:p>
    <w:p w14:paraId="0F24762C" w14:textId="77777777" w:rsidR="00E62023" w:rsidRDefault="00E62023" w:rsidP="00E62023">
      <w:pPr>
        <w:spacing w:after="0"/>
        <w:ind w:firstLine="709"/>
        <w:jc w:val="both"/>
      </w:pPr>
    </w:p>
    <w:p w14:paraId="0B60ABE2" w14:textId="3B24A5B1" w:rsidR="00782D2F" w:rsidRPr="00782D2F" w:rsidRDefault="00782D2F" w:rsidP="00782D2F">
      <w:pPr>
        <w:spacing w:after="0"/>
        <w:ind w:firstLine="709"/>
        <w:jc w:val="center"/>
        <w:rPr>
          <w:rFonts w:ascii="Arial" w:hAnsi="Arial" w:cs="Arial"/>
          <w:b/>
          <w:bCs/>
        </w:rPr>
      </w:pPr>
      <w:r w:rsidRPr="00782D2F">
        <w:rPr>
          <w:rFonts w:ascii="Arial" w:hAnsi="Arial" w:cs="Arial"/>
          <w:b/>
          <w:bCs/>
        </w:rPr>
        <w:t>Figura 5: Livro</w:t>
      </w:r>
    </w:p>
    <w:p w14:paraId="65A48CE0" w14:textId="085BEE00" w:rsidR="00782D2F" w:rsidRDefault="00782D2F" w:rsidP="00782D2F">
      <w:pPr>
        <w:spacing w:after="0"/>
        <w:ind w:firstLine="709"/>
        <w:jc w:val="center"/>
      </w:pPr>
      <w:r>
        <w:rPr>
          <w:noProof/>
        </w:rPr>
        <w:lastRenderedPageBreak/>
        <w:drawing>
          <wp:inline distT="0" distB="0" distL="0" distR="0" wp14:anchorId="340313A5" wp14:editId="6BA086B0">
            <wp:extent cx="2200910" cy="3676015"/>
            <wp:effectExtent l="0" t="0" r="8890" b="635"/>
            <wp:docPr id="187615971"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00910" cy="3676015"/>
                    </a:xfrm>
                    <a:prstGeom prst="rect">
                      <a:avLst/>
                    </a:prstGeom>
                    <a:noFill/>
                  </pic:spPr>
                </pic:pic>
              </a:graphicData>
            </a:graphic>
          </wp:inline>
        </w:drawing>
      </w:r>
    </w:p>
    <w:p w14:paraId="516E87C9" w14:textId="5FC270EC" w:rsidR="00782D2F" w:rsidRPr="00782D2F" w:rsidRDefault="00782D2F" w:rsidP="00782D2F">
      <w:pPr>
        <w:spacing w:after="0"/>
        <w:ind w:firstLine="709"/>
        <w:jc w:val="center"/>
        <w:rPr>
          <w:rFonts w:ascii="Arial" w:hAnsi="Arial" w:cs="Arial"/>
        </w:rPr>
      </w:pPr>
      <w:r w:rsidRPr="00782D2F">
        <w:rPr>
          <w:rFonts w:ascii="Arial" w:hAnsi="Arial" w:cs="Arial"/>
        </w:rPr>
        <w:t>Fonte: @equipe, 2024.</w:t>
      </w:r>
    </w:p>
    <w:p w14:paraId="6FC07452" w14:textId="77777777" w:rsidR="00782D2F" w:rsidRDefault="00782D2F" w:rsidP="00782D2F">
      <w:pPr>
        <w:spacing w:after="0"/>
        <w:ind w:firstLine="709"/>
        <w:jc w:val="center"/>
      </w:pPr>
    </w:p>
    <w:p w14:paraId="128D4B52" w14:textId="77777777" w:rsidR="00782D2F" w:rsidRDefault="00782D2F" w:rsidP="00782D2F">
      <w:pPr>
        <w:spacing w:after="0"/>
        <w:ind w:firstLine="709"/>
        <w:jc w:val="center"/>
      </w:pPr>
    </w:p>
    <w:p w14:paraId="7D55C1E6" w14:textId="77777777" w:rsidR="00782D2F" w:rsidRDefault="00782D2F" w:rsidP="00782D2F">
      <w:pPr>
        <w:spacing w:after="0"/>
        <w:ind w:firstLine="709"/>
        <w:jc w:val="center"/>
      </w:pPr>
    </w:p>
    <w:p w14:paraId="3F173A76" w14:textId="77777777" w:rsidR="00782D2F" w:rsidRDefault="00782D2F" w:rsidP="00782D2F">
      <w:pPr>
        <w:spacing w:after="0"/>
        <w:ind w:firstLine="709"/>
        <w:jc w:val="center"/>
      </w:pPr>
    </w:p>
    <w:p w14:paraId="75740265" w14:textId="77777777" w:rsidR="003C7F74" w:rsidRDefault="003C7F74" w:rsidP="00782D2F">
      <w:pPr>
        <w:spacing w:after="0"/>
        <w:ind w:firstLine="709"/>
        <w:jc w:val="center"/>
      </w:pPr>
    </w:p>
    <w:p w14:paraId="7B4B42CC" w14:textId="77777777" w:rsidR="003C7F74" w:rsidRDefault="003C7F74" w:rsidP="00782D2F">
      <w:pPr>
        <w:spacing w:after="0"/>
        <w:ind w:firstLine="709"/>
        <w:jc w:val="center"/>
      </w:pPr>
    </w:p>
    <w:p w14:paraId="71AC0CDD" w14:textId="77777777" w:rsidR="00782D2F" w:rsidRDefault="00782D2F" w:rsidP="00782D2F">
      <w:pPr>
        <w:spacing w:after="0"/>
        <w:ind w:firstLine="709"/>
        <w:jc w:val="center"/>
      </w:pPr>
    </w:p>
    <w:p w14:paraId="0B4EAA48" w14:textId="1CF159AF" w:rsidR="00782D2F" w:rsidRPr="00782D2F" w:rsidRDefault="00782D2F" w:rsidP="00782D2F">
      <w:pPr>
        <w:spacing w:after="0"/>
        <w:ind w:firstLine="709"/>
        <w:jc w:val="center"/>
        <w:rPr>
          <w:rFonts w:ascii="Arial" w:hAnsi="Arial" w:cs="Arial"/>
          <w:b/>
          <w:bCs/>
        </w:rPr>
      </w:pPr>
      <w:r w:rsidRPr="00782D2F">
        <w:rPr>
          <w:rFonts w:ascii="Arial" w:hAnsi="Arial" w:cs="Arial"/>
          <w:b/>
          <w:bCs/>
        </w:rPr>
        <w:t>Figura 6: Os três porquinhos</w:t>
      </w:r>
    </w:p>
    <w:p w14:paraId="112700C8" w14:textId="0116DD28" w:rsidR="00782D2F" w:rsidRDefault="00782D2F" w:rsidP="00782D2F">
      <w:pPr>
        <w:spacing w:after="0"/>
        <w:ind w:firstLine="709"/>
        <w:jc w:val="center"/>
      </w:pPr>
      <w:r>
        <w:rPr>
          <w:noProof/>
        </w:rPr>
        <w:lastRenderedPageBreak/>
        <w:drawing>
          <wp:inline distT="0" distB="0" distL="0" distR="0" wp14:anchorId="101255E0" wp14:editId="63AD0E9F">
            <wp:extent cx="2353310" cy="3853180"/>
            <wp:effectExtent l="0" t="0" r="8890" b="0"/>
            <wp:docPr id="420095298"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53310" cy="3853180"/>
                    </a:xfrm>
                    <a:prstGeom prst="rect">
                      <a:avLst/>
                    </a:prstGeom>
                    <a:noFill/>
                  </pic:spPr>
                </pic:pic>
              </a:graphicData>
            </a:graphic>
          </wp:inline>
        </w:drawing>
      </w:r>
    </w:p>
    <w:p w14:paraId="79043E36" w14:textId="226F6D26" w:rsidR="00782D2F" w:rsidRPr="00782D2F" w:rsidRDefault="00782D2F" w:rsidP="00782D2F">
      <w:pPr>
        <w:spacing w:after="0"/>
        <w:ind w:firstLine="709"/>
        <w:jc w:val="center"/>
        <w:rPr>
          <w:rFonts w:ascii="Arial" w:hAnsi="Arial" w:cs="Arial"/>
        </w:rPr>
      </w:pPr>
      <w:r w:rsidRPr="00782D2F">
        <w:rPr>
          <w:rFonts w:ascii="Arial" w:hAnsi="Arial" w:cs="Arial"/>
        </w:rPr>
        <w:t>Fonte: @magalilendo, 2025.</w:t>
      </w:r>
    </w:p>
    <w:p w14:paraId="4DF5E817" w14:textId="77777777" w:rsidR="00782D2F" w:rsidRDefault="00782D2F" w:rsidP="00782D2F">
      <w:pPr>
        <w:spacing w:after="0"/>
        <w:ind w:firstLine="709"/>
        <w:jc w:val="center"/>
      </w:pPr>
    </w:p>
    <w:p w14:paraId="03BC3BD7"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rPr>
        <w:t>C)</w:t>
      </w:r>
      <w:r w:rsidRPr="002A1276">
        <w:rPr>
          <w:rFonts w:ascii="Arial" w:hAnsi="Arial" w:cs="Arial"/>
        </w:rPr>
        <w:tab/>
      </w:r>
      <w:r w:rsidRPr="002A1276">
        <w:rPr>
          <w:rFonts w:ascii="Arial" w:hAnsi="Arial" w:cs="Arial"/>
          <w:b/>
          <w:bCs/>
        </w:rPr>
        <w:t>Brincadeiras:</w:t>
      </w:r>
      <w:r w:rsidRPr="002A1276">
        <w:rPr>
          <w:rFonts w:ascii="Arial" w:hAnsi="Arial" w:cs="Arial"/>
        </w:rPr>
        <w:t xml:space="preserve"> são muito importantes no processo de ensino-aprendizagem. especialmente na educação infantil, por meio delas as atividades tornam-se mais atrativas e prazerosas, estimulando a criatividade, memória, atenção e o raciocínio lógico das crianças.</w:t>
      </w:r>
    </w:p>
    <w:p w14:paraId="67506704"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rPr>
        <w:t>Além disso, o aprender brincando possibilita o desenvolvimento de diversas habilidades sociais, emocionais e éticas, através dos jogos as crianças aprendem sobre regras e valores, que mostra que o jogo não pode ser visto apenas como um momento de recreação. Segundo (</w:t>
      </w:r>
      <w:proofErr w:type="spellStart"/>
      <w:r w:rsidRPr="002A1276">
        <w:rPr>
          <w:rFonts w:ascii="Arial" w:hAnsi="Arial" w:cs="Arial"/>
        </w:rPr>
        <w:t>Escarião</w:t>
      </w:r>
      <w:proofErr w:type="spellEnd"/>
      <w:r w:rsidRPr="002A1276">
        <w:rPr>
          <w:rFonts w:ascii="Arial" w:hAnsi="Arial" w:cs="Arial"/>
        </w:rPr>
        <w:t xml:space="preserve"> 2019, p60):</w:t>
      </w:r>
    </w:p>
    <w:p w14:paraId="128D0256" w14:textId="77777777" w:rsidR="00782D2F" w:rsidRPr="002A1276" w:rsidRDefault="00782D2F" w:rsidP="00782D2F">
      <w:pPr>
        <w:spacing w:after="0" w:line="360" w:lineRule="auto"/>
        <w:ind w:firstLine="709"/>
        <w:jc w:val="both"/>
        <w:rPr>
          <w:rFonts w:ascii="Arial" w:hAnsi="Arial" w:cs="Arial"/>
        </w:rPr>
      </w:pPr>
    </w:p>
    <w:p w14:paraId="469F56B6" w14:textId="77777777" w:rsidR="00782D2F" w:rsidRPr="002A1276" w:rsidRDefault="00782D2F" w:rsidP="00782D2F">
      <w:pPr>
        <w:spacing w:after="0" w:line="240" w:lineRule="auto"/>
        <w:ind w:left="2268"/>
        <w:jc w:val="both"/>
        <w:rPr>
          <w:rFonts w:ascii="Arial" w:hAnsi="Arial" w:cs="Arial"/>
          <w:sz w:val="20"/>
          <w:szCs w:val="20"/>
        </w:rPr>
      </w:pPr>
      <w:r w:rsidRPr="002A1276">
        <w:rPr>
          <w:rFonts w:ascii="Arial" w:hAnsi="Arial" w:cs="Arial"/>
          <w:sz w:val="20"/>
          <w:szCs w:val="20"/>
        </w:rPr>
        <w:t>Na escola, a oralidade se insere por meio das atividades lúdicas, que envolvam o uso do brinquedo, jogos, brincadeiras planejadas ou livres, como ferramentas neste processo, já que, por meio dessas atividades, a criança cria e recria situações vivenciadas, cria e reinventa 61 histórias a partir da sua experiência e da relação que estabelece com as pessoas, com o próprio brinquedo e com a cultura (</w:t>
      </w:r>
      <w:proofErr w:type="spellStart"/>
      <w:r w:rsidRPr="002A1276">
        <w:rPr>
          <w:rFonts w:ascii="Arial" w:hAnsi="Arial" w:cs="Arial"/>
          <w:sz w:val="20"/>
          <w:szCs w:val="20"/>
        </w:rPr>
        <w:t>Escarião</w:t>
      </w:r>
      <w:proofErr w:type="spellEnd"/>
      <w:r w:rsidRPr="002A1276">
        <w:rPr>
          <w:rFonts w:ascii="Arial" w:hAnsi="Arial" w:cs="Arial"/>
          <w:sz w:val="20"/>
          <w:szCs w:val="20"/>
        </w:rPr>
        <w:t>, 2019 p 60).</w:t>
      </w:r>
    </w:p>
    <w:p w14:paraId="69CE6A2B" w14:textId="77777777" w:rsidR="00782D2F" w:rsidRPr="002A1276" w:rsidRDefault="00782D2F" w:rsidP="00782D2F">
      <w:pPr>
        <w:spacing w:after="0" w:line="360" w:lineRule="auto"/>
        <w:ind w:firstLine="709"/>
        <w:jc w:val="both"/>
        <w:rPr>
          <w:rFonts w:ascii="Arial" w:hAnsi="Arial" w:cs="Arial"/>
        </w:rPr>
      </w:pPr>
    </w:p>
    <w:p w14:paraId="2ECBDC99"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rPr>
        <w:t>Diante disso, percebe-se que os jogos são importantes para o desenvolvimento integral da criança, podendo também contribuir para o desenvolvimento da oralidade.</w:t>
      </w:r>
    </w:p>
    <w:p w14:paraId="5DDA9F6A" w14:textId="77777777" w:rsidR="00782D2F" w:rsidRDefault="00782D2F" w:rsidP="00782D2F">
      <w:pPr>
        <w:spacing w:after="0" w:line="360" w:lineRule="auto"/>
        <w:ind w:firstLine="709"/>
        <w:jc w:val="both"/>
        <w:rPr>
          <w:rFonts w:ascii="Arial" w:hAnsi="Arial" w:cs="Arial"/>
        </w:rPr>
      </w:pPr>
      <w:r w:rsidRPr="002A1276">
        <w:rPr>
          <w:rFonts w:ascii="Arial" w:hAnsi="Arial" w:cs="Arial"/>
        </w:rPr>
        <w:lastRenderedPageBreak/>
        <w:t>A seguir, serão apresentadas atividade encontradas na rede social Instagram que tem foco no desenvolvimento da oralidade demostrando como os jogos pedagógicos são valiosos nesse processo.</w:t>
      </w:r>
    </w:p>
    <w:p w14:paraId="3926CB5C" w14:textId="77777777" w:rsidR="00782D2F" w:rsidRDefault="00782D2F" w:rsidP="00782D2F">
      <w:pPr>
        <w:spacing w:after="0"/>
        <w:ind w:firstLine="709"/>
      </w:pPr>
    </w:p>
    <w:p w14:paraId="17D09E6D" w14:textId="089D0C61" w:rsidR="00782D2F" w:rsidRPr="00782D2F" w:rsidRDefault="00782D2F" w:rsidP="00782D2F">
      <w:pPr>
        <w:spacing w:after="0"/>
        <w:ind w:firstLine="709"/>
        <w:jc w:val="center"/>
        <w:rPr>
          <w:rFonts w:ascii="Arial" w:hAnsi="Arial" w:cs="Arial"/>
          <w:b/>
          <w:bCs/>
        </w:rPr>
      </w:pPr>
      <w:r w:rsidRPr="00782D2F">
        <w:rPr>
          <w:rFonts w:ascii="Arial" w:hAnsi="Arial" w:cs="Arial"/>
          <w:b/>
          <w:bCs/>
        </w:rPr>
        <w:t>Figura 7: A loja do sapo</w:t>
      </w:r>
    </w:p>
    <w:p w14:paraId="278FBC9F" w14:textId="627DE4E2" w:rsidR="00782D2F" w:rsidRDefault="00782D2F" w:rsidP="00782D2F">
      <w:pPr>
        <w:spacing w:after="0"/>
        <w:ind w:firstLine="709"/>
        <w:jc w:val="center"/>
      </w:pPr>
      <w:r>
        <w:rPr>
          <w:noProof/>
        </w:rPr>
        <w:drawing>
          <wp:inline distT="0" distB="0" distL="0" distR="0" wp14:anchorId="2B90E012" wp14:editId="0BC09DC7">
            <wp:extent cx="1988820" cy="3261271"/>
            <wp:effectExtent l="0" t="0" r="0" b="0"/>
            <wp:docPr id="1606597378"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94937" cy="3271302"/>
                    </a:xfrm>
                    <a:prstGeom prst="rect">
                      <a:avLst/>
                    </a:prstGeom>
                    <a:noFill/>
                  </pic:spPr>
                </pic:pic>
              </a:graphicData>
            </a:graphic>
          </wp:inline>
        </w:drawing>
      </w:r>
    </w:p>
    <w:p w14:paraId="501FE473" w14:textId="64A46BC6" w:rsidR="00782D2F" w:rsidRPr="00782D2F" w:rsidRDefault="00782D2F" w:rsidP="00782D2F">
      <w:pPr>
        <w:spacing w:after="0"/>
        <w:ind w:firstLine="709"/>
        <w:jc w:val="center"/>
        <w:rPr>
          <w:rFonts w:ascii="Arial" w:hAnsi="Arial" w:cs="Arial"/>
        </w:rPr>
      </w:pPr>
      <w:r w:rsidRPr="00782D2F">
        <w:rPr>
          <w:rFonts w:ascii="Arial" w:hAnsi="Arial" w:cs="Arial"/>
        </w:rPr>
        <w:t>Fonte: @poquenogustavo.</w:t>
      </w:r>
    </w:p>
    <w:p w14:paraId="08321711" w14:textId="77777777" w:rsidR="00782D2F" w:rsidRDefault="00782D2F" w:rsidP="00782D2F">
      <w:pPr>
        <w:spacing w:after="0"/>
        <w:ind w:firstLine="709"/>
        <w:jc w:val="center"/>
      </w:pPr>
    </w:p>
    <w:p w14:paraId="47ABFB14" w14:textId="468F0501" w:rsidR="00782D2F" w:rsidRPr="00782D2F" w:rsidRDefault="00782D2F" w:rsidP="00782D2F">
      <w:pPr>
        <w:spacing w:after="0"/>
        <w:ind w:firstLine="709"/>
        <w:jc w:val="center"/>
        <w:rPr>
          <w:rFonts w:ascii="Arial" w:hAnsi="Arial" w:cs="Arial"/>
          <w:b/>
          <w:bCs/>
        </w:rPr>
      </w:pPr>
      <w:r w:rsidRPr="00782D2F">
        <w:rPr>
          <w:rFonts w:ascii="Arial" w:hAnsi="Arial" w:cs="Arial"/>
          <w:b/>
          <w:bCs/>
        </w:rPr>
        <w:t>Figura 8: História coletiva</w:t>
      </w:r>
    </w:p>
    <w:p w14:paraId="157BC18C" w14:textId="6C9F911E" w:rsidR="00782D2F" w:rsidRDefault="00782D2F" w:rsidP="00782D2F">
      <w:pPr>
        <w:spacing w:after="0"/>
        <w:ind w:firstLine="709"/>
        <w:jc w:val="center"/>
      </w:pPr>
      <w:r>
        <w:rPr>
          <w:noProof/>
        </w:rPr>
        <w:drawing>
          <wp:inline distT="0" distB="0" distL="0" distR="0" wp14:anchorId="48DB2898" wp14:editId="63F30253">
            <wp:extent cx="1965960" cy="3221719"/>
            <wp:effectExtent l="0" t="0" r="0" b="0"/>
            <wp:docPr id="1910365485"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68176" cy="3225350"/>
                    </a:xfrm>
                    <a:prstGeom prst="rect">
                      <a:avLst/>
                    </a:prstGeom>
                    <a:noFill/>
                  </pic:spPr>
                </pic:pic>
              </a:graphicData>
            </a:graphic>
          </wp:inline>
        </w:drawing>
      </w:r>
    </w:p>
    <w:p w14:paraId="154DEFA3" w14:textId="06741FC6" w:rsidR="00782D2F" w:rsidRPr="00782D2F" w:rsidRDefault="00782D2F" w:rsidP="00782D2F">
      <w:pPr>
        <w:spacing w:after="0"/>
        <w:ind w:firstLine="709"/>
        <w:jc w:val="center"/>
        <w:rPr>
          <w:rFonts w:ascii="Arial" w:hAnsi="Arial" w:cs="Arial"/>
        </w:rPr>
      </w:pPr>
      <w:r w:rsidRPr="00782D2F">
        <w:rPr>
          <w:rFonts w:ascii="Arial" w:hAnsi="Arial" w:cs="Arial"/>
        </w:rPr>
        <w:t>Fonte: @adoletainfantil2.</w:t>
      </w:r>
    </w:p>
    <w:p w14:paraId="32A14AD2" w14:textId="77777777" w:rsidR="00782D2F" w:rsidRDefault="00782D2F" w:rsidP="00782D2F">
      <w:pPr>
        <w:spacing w:after="0"/>
        <w:ind w:firstLine="709"/>
        <w:jc w:val="center"/>
      </w:pPr>
    </w:p>
    <w:p w14:paraId="7D1194BF" w14:textId="77777777" w:rsidR="00782D2F" w:rsidRDefault="00782D2F" w:rsidP="003C7F74">
      <w:pPr>
        <w:pStyle w:val="SUBTTULOTCC"/>
      </w:pPr>
      <w:bookmarkStart w:id="13" w:name="_Toc207054250"/>
      <w:r>
        <w:lastRenderedPageBreak/>
        <w:t>5.2 P</w:t>
      </w:r>
      <w:r w:rsidRPr="002A1276">
        <w:t>ossibilidades e aplicação pedagógica: como usar?</w:t>
      </w:r>
      <w:bookmarkEnd w:id="13"/>
    </w:p>
    <w:p w14:paraId="26845AF9" w14:textId="77777777" w:rsidR="00782D2F" w:rsidRDefault="00782D2F" w:rsidP="00782D2F">
      <w:pPr>
        <w:spacing w:after="0" w:line="360" w:lineRule="auto"/>
        <w:ind w:firstLine="709"/>
        <w:jc w:val="both"/>
        <w:rPr>
          <w:rFonts w:ascii="Arial" w:hAnsi="Arial" w:cs="Arial"/>
        </w:rPr>
      </w:pPr>
    </w:p>
    <w:p w14:paraId="0854A803" w14:textId="2F4DBDE5" w:rsidR="00782D2F" w:rsidRPr="002A1276" w:rsidRDefault="00782D2F" w:rsidP="00F018CF">
      <w:pPr>
        <w:spacing w:after="0" w:line="360" w:lineRule="auto"/>
        <w:ind w:firstLine="709"/>
        <w:jc w:val="both"/>
        <w:rPr>
          <w:rFonts w:ascii="Arial" w:hAnsi="Arial" w:cs="Arial"/>
        </w:rPr>
      </w:pPr>
      <w:r w:rsidRPr="002A1276">
        <w:rPr>
          <w:rFonts w:ascii="Arial" w:hAnsi="Arial" w:cs="Arial"/>
        </w:rPr>
        <w:t>A análise do Instagram evidenciou que atividades como música, contação de histórias, brinquedos e brincadeiras têm grande relevância para a construção da oralidade na educação infantil. As práticas observadas revelam que o uso do lúdico</w:t>
      </w:r>
    </w:p>
    <w:p w14:paraId="32BE1E3B"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rPr>
        <w:t>contribui de forma significativa para o desenvolvimento da linguagem oral, promovendo um ambiente de interação, escuta e expressão entre as crianças.</w:t>
      </w:r>
    </w:p>
    <w:p w14:paraId="429A9E8A"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rPr>
        <w:t>A partir dessas observações, torna-se possível refletir sobre como tais estratégias podem ser incorporadas ao planejamento pedagógico de maneira intencional, respeitando o ritmo e o desenvolvimento de cada criança. O uso de recursos acessíveis e criativos demonstra que não é necessário investir em materiais sofisticados, mas sim em propostas que favoreçam o protagonismo infantil e a mediação qualificada do educador.</w:t>
      </w:r>
    </w:p>
    <w:p w14:paraId="40C0FD8F"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rPr>
        <w:t>Além disso, o Instagram se mostra uma ferramenta útil como fonte de inspiração e formação para professores, permitindo o acesso a experiências práticas compartilhadas por outros profissionais da educação. Isso reforça a importância de um olhar atento e crítico do educador diante das redes sociais, buscando nelas possibilidades reais de aplicação pedagógica.</w:t>
      </w:r>
    </w:p>
    <w:p w14:paraId="46CC203B"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b/>
          <w:bCs/>
        </w:rPr>
        <w:t>Músicas:</w:t>
      </w:r>
      <w:r w:rsidRPr="002A1276">
        <w:rPr>
          <w:rFonts w:ascii="Arial" w:hAnsi="Arial" w:cs="Arial"/>
        </w:rPr>
        <w:t xml:space="preserve"> É uma estratégia pedagógica poente no processo de construção da oralidade na educação infantil, seu uso contribui para desenvolvimento do vocabulário já que as músicas apresentam palavras de forma repetitiva e contextualizada facilitando o entendimento das crianças na memorização de palavras e frases curtas. Durante as atividades musicais, o educador pode utilizar recursos visuais como fantoches, imagens e objetos que representem elementos da canção, tornar a atividade mais lúdica e facilita a compreensão do conteúdo verbal, pois permite à criança</w:t>
      </w:r>
      <w:r w:rsidRPr="002A1276">
        <w:rPr>
          <w:rFonts w:ascii="Arial" w:hAnsi="Arial" w:cs="Arial"/>
        </w:rPr>
        <w:tab/>
        <w:t>associar</w:t>
      </w:r>
      <w:r w:rsidRPr="002A1276">
        <w:rPr>
          <w:rFonts w:ascii="Arial" w:hAnsi="Arial" w:cs="Arial"/>
        </w:rPr>
        <w:tab/>
        <w:t>a</w:t>
      </w:r>
      <w:r w:rsidRPr="002A1276">
        <w:rPr>
          <w:rFonts w:ascii="Arial" w:hAnsi="Arial" w:cs="Arial"/>
        </w:rPr>
        <w:tab/>
        <w:t>letra</w:t>
      </w:r>
      <w:r w:rsidRPr="002A1276">
        <w:rPr>
          <w:rFonts w:ascii="Arial" w:hAnsi="Arial" w:cs="Arial"/>
        </w:rPr>
        <w:tab/>
        <w:t>da</w:t>
      </w:r>
      <w:r w:rsidRPr="002A1276">
        <w:rPr>
          <w:rFonts w:ascii="Arial" w:hAnsi="Arial" w:cs="Arial"/>
        </w:rPr>
        <w:tab/>
        <w:t>música</w:t>
      </w:r>
      <w:r w:rsidRPr="002A1276">
        <w:rPr>
          <w:rFonts w:ascii="Arial" w:hAnsi="Arial" w:cs="Arial"/>
        </w:rPr>
        <w:tab/>
        <w:t>e</w:t>
      </w:r>
      <w:r w:rsidRPr="002A1276">
        <w:rPr>
          <w:rFonts w:ascii="Arial" w:hAnsi="Arial" w:cs="Arial"/>
        </w:rPr>
        <w:tab/>
        <w:t>o objeto</w:t>
      </w:r>
      <w:r>
        <w:rPr>
          <w:rFonts w:ascii="Arial" w:hAnsi="Arial" w:cs="Arial"/>
        </w:rPr>
        <w:t xml:space="preserve"> </w:t>
      </w:r>
      <w:r w:rsidRPr="002A1276">
        <w:rPr>
          <w:rFonts w:ascii="Arial" w:hAnsi="Arial" w:cs="Arial"/>
        </w:rPr>
        <w:t>visualizado</w:t>
      </w:r>
      <w:r w:rsidRPr="002A1276">
        <w:rPr>
          <w:rFonts w:ascii="Arial" w:hAnsi="Arial" w:cs="Arial"/>
        </w:rPr>
        <w:tab/>
        <w:t>fortalecendo</w:t>
      </w:r>
      <w:r w:rsidRPr="002A1276">
        <w:rPr>
          <w:rFonts w:ascii="Arial" w:hAnsi="Arial" w:cs="Arial"/>
        </w:rPr>
        <w:tab/>
        <w:t>o</w:t>
      </w:r>
      <w:r>
        <w:rPr>
          <w:rFonts w:ascii="Arial" w:hAnsi="Arial" w:cs="Arial"/>
        </w:rPr>
        <w:t xml:space="preserve"> </w:t>
      </w:r>
      <w:r w:rsidRPr="002A1276">
        <w:rPr>
          <w:rFonts w:ascii="Arial" w:hAnsi="Arial" w:cs="Arial"/>
        </w:rPr>
        <w:t>reconhecimento do som da palavra e o desenvolvimento da linguagem oral.</w:t>
      </w:r>
    </w:p>
    <w:p w14:paraId="1FFD43A3"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rPr>
        <w:t xml:space="preserve">No decorrer das atividades, é importante propor que as crianças cantem, repitam os sons e imitem os gestos associados à canção. Essa interação entre favorece a memorização, das palavras descoberta de novo vocabulários e a ampliação da linguagem. Portanto, a utilização da música como recurso pedagógico </w:t>
      </w:r>
      <w:r w:rsidRPr="002A1276">
        <w:rPr>
          <w:rFonts w:ascii="Arial" w:hAnsi="Arial" w:cs="Arial"/>
        </w:rPr>
        <w:lastRenderedPageBreak/>
        <w:t>as músicas revelam-se como uma estratégia eficaz para construção da oralidade na infância.</w:t>
      </w:r>
    </w:p>
    <w:p w14:paraId="521893A3"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b/>
          <w:bCs/>
        </w:rPr>
        <w:t>Contação de história</w:t>
      </w:r>
      <w:r w:rsidRPr="002A1276">
        <w:rPr>
          <w:rFonts w:ascii="Arial" w:hAnsi="Arial" w:cs="Arial"/>
        </w:rPr>
        <w:t>: É uma prática importante na educação infantil e pode acontecer tanto na escola quanto em casa. Para esse momento é necessário a preparação de um ambiente acolhedor onde a criança sinta-se confortável para ouvir e participar, além de escolher livro adequado para faixa etária.</w:t>
      </w:r>
    </w:p>
    <w:p w14:paraId="13E4C2BD"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rPr>
        <w:t>Durante a Contação o educador pode usar entonação, expressões faciais, gestos e pausas para dar voz aos personagens e tornar a narrativa mais envolvente.</w:t>
      </w:r>
      <w:r>
        <w:rPr>
          <w:rFonts w:ascii="Arial" w:hAnsi="Arial" w:cs="Arial"/>
        </w:rPr>
        <w:t xml:space="preserve"> Ut</w:t>
      </w:r>
      <w:r w:rsidRPr="002A1276">
        <w:rPr>
          <w:rFonts w:ascii="Arial" w:hAnsi="Arial" w:cs="Arial"/>
        </w:rPr>
        <w:t>ilizar livros com texturas, imagens grandes, fantoches e objetos que representem elementos da história pode tornar esse momento mais prazeroso e divertido, a história cantada também e uma prática muito envolvente e divertida e pode acontecer tanto individualmente, quanto na sala de aula onde cada criança pode inventar e cantar uma parte da história.</w:t>
      </w:r>
    </w:p>
    <w:p w14:paraId="4A0F7D10"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rPr>
        <w:t>Pedir que as crianças recontem a história usando imagens, fantoches ou desenho, estimula a memória, a atenção e a criatividade. Essas práticas citadas incentivam a escuta, a participação e o uso da linguagem, fortalecendo, de forma significativa, a construção da oralidade na infância.</w:t>
      </w:r>
    </w:p>
    <w:p w14:paraId="4F3DB5B0"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b/>
          <w:bCs/>
        </w:rPr>
        <w:t>Brincadeiras:</w:t>
      </w:r>
      <w:r w:rsidRPr="002A1276">
        <w:rPr>
          <w:rFonts w:ascii="Arial" w:hAnsi="Arial" w:cs="Arial"/>
        </w:rPr>
        <w:t xml:space="preserve"> Proporciona contextos significativos para a aprendizagem da criança, permitindo que ela aprenda de forma prazerosa. Ao serem desenvolvidas, favorecem o uso da linguagem oral de maneira divertida, por meio de propostas diferentes que despertam a atenção dos pequenos. As atividades com sopro, por exemplo, estimulam a musculatura orofacial, o controle da respiração e a coordenação motora fina, aspectos importantes para a articulação correta dos sons da fala. Outras práticas, como imitar sons de animais, utilizar a caixa de suspense também contribuem para o desenvolvimento da oralidade.</w:t>
      </w:r>
    </w:p>
    <w:p w14:paraId="0D7009D7" w14:textId="77777777" w:rsidR="00782D2F" w:rsidRDefault="00782D2F" w:rsidP="00782D2F">
      <w:pPr>
        <w:spacing w:after="0" w:line="360" w:lineRule="auto"/>
        <w:ind w:firstLine="709"/>
        <w:jc w:val="both"/>
        <w:rPr>
          <w:rFonts w:ascii="Arial" w:hAnsi="Arial" w:cs="Arial"/>
        </w:rPr>
      </w:pPr>
      <w:r w:rsidRPr="002A1276">
        <w:rPr>
          <w:rFonts w:ascii="Arial" w:hAnsi="Arial" w:cs="Arial"/>
        </w:rPr>
        <w:t>Na atividade com animais de espuma, por exemplo, a professora retira os animais de uma caixa e as crianças, ao tocar e observar seus formatos, são incentivadas a dizer seus nomes e sons, promovendo a ampliação do vocabulário e a interação verbal. Essas ações podem ser aplicadas de forma lúdica e intencional em rodas de conversa, contação de histórias ou brincadeiras dirigidas. Portanto, as brincadeiras quando bem planejada vai além da recreação e se tornam importantes recursos pedagógicos que promovem a linguagem oral na infância.</w:t>
      </w:r>
    </w:p>
    <w:p w14:paraId="1E363BF9" w14:textId="77777777" w:rsidR="00782D2F" w:rsidRDefault="00782D2F" w:rsidP="00782D2F">
      <w:pPr>
        <w:spacing w:after="0"/>
        <w:jc w:val="both"/>
        <w:rPr>
          <w:rFonts w:ascii="Arial" w:hAnsi="Arial" w:cs="Arial"/>
          <w:b/>
          <w:bCs/>
        </w:rPr>
      </w:pPr>
    </w:p>
    <w:p w14:paraId="21A78225" w14:textId="77777777" w:rsidR="00782D2F" w:rsidRPr="00F018CF" w:rsidRDefault="00782D2F" w:rsidP="00F018CF">
      <w:pPr>
        <w:pStyle w:val="TTULOTCC"/>
      </w:pPr>
      <w:bookmarkStart w:id="14" w:name="_Toc206056344"/>
      <w:bookmarkStart w:id="15" w:name="_Toc207054251"/>
      <w:r w:rsidRPr="00F018CF">
        <w:lastRenderedPageBreak/>
        <w:t>6 CONSIDERAÇÕES FINAIS</w:t>
      </w:r>
      <w:bookmarkEnd w:id="14"/>
      <w:bookmarkEnd w:id="15"/>
    </w:p>
    <w:p w14:paraId="3238923E" w14:textId="77777777" w:rsidR="00782D2F" w:rsidRPr="00B621C2" w:rsidRDefault="00782D2F" w:rsidP="00782D2F">
      <w:pPr>
        <w:spacing w:after="0" w:line="240" w:lineRule="auto"/>
        <w:jc w:val="both"/>
        <w:rPr>
          <w:rFonts w:ascii="Arial" w:hAnsi="Arial" w:cs="Arial"/>
        </w:rPr>
      </w:pPr>
    </w:p>
    <w:p w14:paraId="3F4F3555"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rPr>
        <w:t>Após a realização deste estudo, foi possível alcançar o objetivo geral proposto, que consistia em analisar ideias lúdicas veiculadas no Instagram como meios potenciais para a construção da oralidade pelas crianças na Educação Infantil. A análise evidenciou que essas propostas, quando utilizadas com intencionalidade pedagógica, contribuem de forma significativa para o desenvolvimento da linguagem oral da criança.</w:t>
      </w:r>
    </w:p>
    <w:p w14:paraId="5CBDCB6E" w14:textId="77777777" w:rsidR="00782D2F" w:rsidRPr="002A1276" w:rsidRDefault="00782D2F" w:rsidP="00782D2F">
      <w:pPr>
        <w:spacing w:after="0" w:line="360" w:lineRule="auto"/>
        <w:ind w:firstLine="709"/>
        <w:jc w:val="both"/>
        <w:rPr>
          <w:rFonts w:ascii="Arial" w:hAnsi="Arial" w:cs="Arial"/>
        </w:rPr>
      </w:pPr>
      <w:r w:rsidRPr="002A1276">
        <w:rPr>
          <w:rFonts w:ascii="Arial" w:hAnsi="Arial" w:cs="Arial"/>
        </w:rPr>
        <w:t>Já de acordo com os objetivos específicos: identificar na rede social Instagram ideias lúdicas com potencial pedagógico para a construção da oralidade; descrever as ideias encontrada na rede social; apontar as perspectivas didáticas para o uso das ideias lúdicas encontradas, foi possível atingi-los de forma satisfatória. As propostas observadas destacam o brincar, a criatividade e a ludicidade como elementos centrais nesse processo, revelando-se práticas acessíveis, eficazes e aplicáveis ao cotidiano educativo. Isso reforça a importância de uma mediação consciente por parte dos professores nas interações que favorecem a linguagem oral.</w:t>
      </w:r>
    </w:p>
    <w:p w14:paraId="783214B9" w14:textId="77777777" w:rsidR="00782D2F" w:rsidRDefault="00782D2F" w:rsidP="00782D2F">
      <w:pPr>
        <w:spacing w:after="0" w:line="360" w:lineRule="auto"/>
        <w:ind w:firstLine="709"/>
        <w:jc w:val="both"/>
        <w:rPr>
          <w:rFonts w:ascii="Arial" w:hAnsi="Arial" w:cs="Arial"/>
        </w:rPr>
      </w:pPr>
      <w:r w:rsidRPr="002A1276">
        <w:rPr>
          <w:rFonts w:ascii="Arial" w:hAnsi="Arial" w:cs="Arial"/>
        </w:rPr>
        <w:t>Diante disso, concluímos este estudo com a expectativa de que os dados e reflexões aqui apresentados contribuam para ampliar o olhar de educadores e educadoras sobre as possibilidades pedagógicas presentes nas redes sociais, especialmente no Instagram. Que este trabalho sirva como inspiração para que profissionais da Educação Infantil utilizem essas plataformas como aliadas na busca por práticas inovadoras, criativas e lúdicas, capazes de promover o desenvolvimento integral das crianças, com ênfase especial na linguagem oral.</w:t>
      </w:r>
    </w:p>
    <w:p w14:paraId="3451EE46" w14:textId="77777777" w:rsidR="00782D2F" w:rsidRDefault="00782D2F" w:rsidP="00782D2F">
      <w:pPr>
        <w:spacing w:after="0"/>
        <w:jc w:val="both"/>
        <w:rPr>
          <w:rFonts w:ascii="Arial" w:hAnsi="Arial" w:cs="Arial"/>
          <w:b/>
          <w:bCs/>
        </w:rPr>
      </w:pPr>
    </w:p>
    <w:p w14:paraId="27FFABEE" w14:textId="5156876D" w:rsidR="00832849" w:rsidRPr="00832849" w:rsidRDefault="00782D2F" w:rsidP="00832849">
      <w:pPr>
        <w:pStyle w:val="TTULOTCC"/>
      </w:pPr>
      <w:bookmarkStart w:id="16" w:name="_Toc206056345"/>
      <w:bookmarkStart w:id="17" w:name="_Toc207054252"/>
      <w:r>
        <w:t>REFERÊNCIAS</w:t>
      </w:r>
      <w:bookmarkEnd w:id="16"/>
      <w:bookmarkEnd w:id="17"/>
    </w:p>
    <w:p w14:paraId="4163AB53" w14:textId="77777777" w:rsidR="00832849" w:rsidRPr="00832849" w:rsidRDefault="00832849" w:rsidP="59BE0456">
      <w:pPr>
        <w:spacing w:after="0" w:line="240" w:lineRule="auto"/>
        <w:jc w:val="both"/>
        <w:rPr>
          <w:color w:val="000000" w:themeColor="text1"/>
        </w:rPr>
      </w:pPr>
    </w:p>
    <w:p w14:paraId="59C95FC4" w14:textId="77777777" w:rsidR="00832849" w:rsidRPr="00832849" w:rsidRDefault="00832849" w:rsidP="59BE0456">
      <w:pPr>
        <w:spacing w:after="0" w:line="240" w:lineRule="auto"/>
        <w:jc w:val="both"/>
        <w:rPr>
          <w:rFonts w:ascii="Arial" w:hAnsi="Arial" w:cs="Arial"/>
          <w:color w:val="000000" w:themeColor="text1"/>
        </w:rPr>
      </w:pPr>
      <w:r w:rsidRPr="00832849">
        <w:rPr>
          <w:rFonts w:ascii="Arial" w:hAnsi="Arial" w:cs="Arial"/>
          <w:color w:val="000000" w:themeColor="text1"/>
        </w:rPr>
        <w:t>ANIMAIS sonoros. Produção de Mariana Moreira.</w:t>
      </w:r>
      <w:r w:rsidRPr="00832849">
        <w:rPr>
          <w:rFonts w:ascii="Arial" w:hAnsi="Arial" w:cs="Arial"/>
          <w:b/>
          <w:bCs/>
          <w:color w:val="000000" w:themeColor="text1"/>
        </w:rPr>
        <w:t xml:space="preserve"> </w:t>
      </w:r>
      <w:r w:rsidRPr="00832849">
        <w:rPr>
          <w:rFonts w:ascii="Arial" w:hAnsi="Arial" w:cs="Arial"/>
          <w:color w:val="000000" w:themeColor="text1"/>
        </w:rPr>
        <w:t>[</w:t>
      </w:r>
      <w:proofErr w:type="spellStart"/>
      <w:r w:rsidRPr="00832849">
        <w:rPr>
          <w:rFonts w:ascii="Arial" w:hAnsi="Arial" w:cs="Arial"/>
          <w:color w:val="000000" w:themeColor="text1"/>
        </w:rPr>
        <w:t>s.l</w:t>
      </w:r>
      <w:proofErr w:type="spellEnd"/>
      <w:r w:rsidRPr="00832849">
        <w:rPr>
          <w:rFonts w:ascii="Arial" w:hAnsi="Arial" w:cs="Arial"/>
          <w:color w:val="000000" w:themeColor="text1"/>
        </w:rPr>
        <w:t xml:space="preserve">.]: Instagram, 2023. Material em formato de vídeo (35 segundos). Disponível em: </w:t>
      </w:r>
      <w:hyperlink r:id="rId19">
        <w:r w:rsidRPr="00832849">
          <w:rPr>
            <w:rStyle w:val="Hyperlink"/>
            <w:rFonts w:ascii="Arial" w:hAnsi="Arial" w:cs="Arial"/>
            <w:color w:val="000000" w:themeColor="text1"/>
          </w:rPr>
          <w:t>https://www.instagram.com/reel/Cph2jXeK-2x</w:t>
        </w:r>
      </w:hyperlink>
      <w:r w:rsidRPr="00832849">
        <w:rPr>
          <w:rFonts w:ascii="Arial" w:hAnsi="Arial" w:cs="Arial"/>
          <w:color w:val="000000" w:themeColor="text1"/>
        </w:rPr>
        <w:t>.  Acesso em: 16 abr. 2025.</w:t>
      </w:r>
    </w:p>
    <w:p w14:paraId="367C2127" w14:textId="77777777" w:rsidR="00832849" w:rsidRPr="00832849" w:rsidRDefault="00832849" w:rsidP="59BE0456">
      <w:pPr>
        <w:spacing w:after="0" w:line="240" w:lineRule="auto"/>
        <w:jc w:val="both"/>
        <w:rPr>
          <w:color w:val="000000" w:themeColor="text1"/>
        </w:rPr>
      </w:pPr>
    </w:p>
    <w:p w14:paraId="1D6BCA48" w14:textId="77777777" w:rsidR="00832849" w:rsidRPr="00832849" w:rsidRDefault="00832849" w:rsidP="59BE0456">
      <w:pPr>
        <w:spacing w:after="0" w:line="240" w:lineRule="auto"/>
        <w:jc w:val="both"/>
        <w:rPr>
          <w:rFonts w:ascii="Arial" w:hAnsi="Arial" w:cs="Arial"/>
          <w:color w:val="000000" w:themeColor="text1"/>
        </w:rPr>
      </w:pPr>
      <w:r w:rsidRPr="00832849">
        <w:rPr>
          <w:rFonts w:ascii="Arial" w:hAnsi="Arial" w:cs="Arial"/>
          <w:color w:val="000000" w:themeColor="text1"/>
        </w:rPr>
        <w:t xml:space="preserve">BARDIN, Laurence. </w:t>
      </w:r>
      <w:r w:rsidRPr="00832849">
        <w:rPr>
          <w:rFonts w:ascii="Arial" w:hAnsi="Arial" w:cs="Arial"/>
          <w:b/>
          <w:bCs/>
          <w:color w:val="000000" w:themeColor="text1"/>
        </w:rPr>
        <w:t>Análise de conteúdo</w:t>
      </w:r>
      <w:r w:rsidRPr="00832849">
        <w:rPr>
          <w:rFonts w:ascii="Arial" w:hAnsi="Arial" w:cs="Arial"/>
          <w:color w:val="000000" w:themeColor="text1"/>
        </w:rPr>
        <w:t>. São Paulo: Edições 70, 2016.</w:t>
      </w:r>
    </w:p>
    <w:p w14:paraId="40450659" w14:textId="77777777" w:rsidR="00832849" w:rsidRPr="00832849" w:rsidRDefault="00832849" w:rsidP="59BE0456">
      <w:pPr>
        <w:spacing w:after="0" w:line="240" w:lineRule="auto"/>
        <w:jc w:val="both"/>
        <w:rPr>
          <w:rFonts w:ascii="Arial" w:hAnsi="Arial" w:cs="Arial"/>
          <w:color w:val="000000" w:themeColor="text1"/>
        </w:rPr>
      </w:pPr>
    </w:p>
    <w:p w14:paraId="4B3BEB18"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BRASIL. </w:t>
      </w:r>
      <w:r w:rsidRPr="00832849">
        <w:rPr>
          <w:rFonts w:ascii="Arial" w:hAnsi="Arial" w:cs="Arial"/>
          <w:b/>
          <w:bCs/>
          <w:color w:val="000000" w:themeColor="text1"/>
        </w:rPr>
        <w:t>Base Nacional Comum Curricular</w:t>
      </w:r>
      <w:r w:rsidRPr="00832849">
        <w:rPr>
          <w:rFonts w:ascii="Arial" w:hAnsi="Arial" w:cs="Arial"/>
          <w:color w:val="000000" w:themeColor="text1"/>
        </w:rPr>
        <w:t>. Ministério da Educação. Brasília: MEC, 2017.</w:t>
      </w:r>
    </w:p>
    <w:p w14:paraId="3E9575CB" w14:textId="77777777" w:rsidR="00832849" w:rsidRPr="00832849" w:rsidRDefault="00832849" w:rsidP="00782D2F">
      <w:pPr>
        <w:spacing w:after="0" w:line="240" w:lineRule="auto"/>
        <w:rPr>
          <w:rFonts w:ascii="Arial" w:hAnsi="Arial" w:cs="Arial"/>
          <w:color w:val="000000" w:themeColor="text1"/>
        </w:rPr>
      </w:pPr>
    </w:p>
    <w:p w14:paraId="54B6E7BC"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BRASIL</w:t>
      </w:r>
      <w:r w:rsidRPr="00832849">
        <w:rPr>
          <w:rFonts w:ascii="Arial" w:hAnsi="Arial" w:cs="Arial"/>
          <w:b/>
          <w:bCs/>
          <w:color w:val="000000" w:themeColor="text1"/>
        </w:rPr>
        <w:t>. Documento Nacional Curricular da Educação Infantil.</w:t>
      </w:r>
      <w:r w:rsidRPr="00832849">
        <w:rPr>
          <w:rFonts w:ascii="Arial" w:hAnsi="Arial" w:cs="Arial"/>
          <w:color w:val="000000" w:themeColor="text1"/>
        </w:rPr>
        <w:t xml:space="preserve"> Brasília, DF: Ministério da Educação, 2010. Disponível em: </w:t>
      </w:r>
      <w:hyperlink r:id="rId20" w:history="1">
        <w:r w:rsidRPr="00832849">
          <w:rPr>
            <w:rStyle w:val="Hyperlink"/>
            <w:rFonts w:ascii="Arial" w:hAnsi="Arial" w:cs="Arial"/>
            <w:color w:val="000000" w:themeColor="text1"/>
          </w:rPr>
          <w:t>https://www.gov.br/mec</w:t>
        </w:r>
      </w:hyperlink>
      <w:r w:rsidRPr="00832849">
        <w:rPr>
          <w:rFonts w:ascii="Arial" w:hAnsi="Arial" w:cs="Arial"/>
          <w:color w:val="000000" w:themeColor="text1"/>
        </w:rPr>
        <w:t>.</w:t>
      </w:r>
    </w:p>
    <w:p w14:paraId="07E50658"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lastRenderedPageBreak/>
        <w:t xml:space="preserve">BRASIL. Ministério da Educação e do Desporto. </w:t>
      </w:r>
      <w:r w:rsidRPr="00832849">
        <w:rPr>
          <w:rFonts w:ascii="Arial" w:hAnsi="Arial" w:cs="Arial"/>
          <w:b/>
          <w:bCs/>
          <w:color w:val="000000" w:themeColor="text1"/>
        </w:rPr>
        <w:t>Referencial Curricular Nacional para a Educação Infantil</w:t>
      </w:r>
      <w:r w:rsidRPr="00832849">
        <w:rPr>
          <w:rFonts w:ascii="Arial" w:hAnsi="Arial" w:cs="Arial"/>
          <w:color w:val="000000" w:themeColor="text1"/>
        </w:rPr>
        <w:t>. Brasília, DF: MEC/SEF, 1998. 3 v.</w:t>
      </w:r>
    </w:p>
    <w:p w14:paraId="28F91B04" w14:textId="77777777" w:rsidR="00832849" w:rsidRPr="00832849" w:rsidRDefault="00832849" w:rsidP="00782D2F">
      <w:pPr>
        <w:spacing w:after="0" w:line="240" w:lineRule="auto"/>
        <w:rPr>
          <w:rFonts w:ascii="Arial" w:hAnsi="Arial" w:cs="Arial"/>
          <w:color w:val="000000" w:themeColor="text1"/>
        </w:rPr>
      </w:pPr>
    </w:p>
    <w:p w14:paraId="783118C9" w14:textId="77777777" w:rsidR="00832849" w:rsidRPr="00832849" w:rsidRDefault="00832849" w:rsidP="59BE0456">
      <w:pPr>
        <w:spacing w:after="0" w:line="240" w:lineRule="auto"/>
        <w:jc w:val="both"/>
        <w:rPr>
          <w:rFonts w:ascii="Arial" w:hAnsi="Arial" w:cs="Arial"/>
          <w:color w:val="000000" w:themeColor="text1"/>
        </w:rPr>
      </w:pPr>
      <w:r w:rsidRPr="00832849">
        <w:rPr>
          <w:rFonts w:ascii="Arial" w:hAnsi="Arial" w:cs="Arial"/>
          <w:color w:val="000000" w:themeColor="text1"/>
        </w:rPr>
        <w:t>CAIXA SURPRESA com animais de espuma. Produção de Danielle Araújo. [</w:t>
      </w:r>
      <w:proofErr w:type="spellStart"/>
      <w:r w:rsidRPr="00832849">
        <w:rPr>
          <w:rFonts w:ascii="Arial" w:hAnsi="Arial" w:cs="Arial"/>
          <w:color w:val="000000" w:themeColor="text1"/>
        </w:rPr>
        <w:t>s.l</w:t>
      </w:r>
      <w:proofErr w:type="spellEnd"/>
      <w:r w:rsidRPr="00832849">
        <w:rPr>
          <w:rFonts w:ascii="Arial" w:hAnsi="Arial" w:cs="Arial"/>
          <w:color w:val="000000" w:themeColor="text1"/>
        </w:rPr>
        <w:t xml:space="preserve">.]: Instagram, 2024. Material em formato de vídeo (1 minuto e 30 segundos). Disponível em: </w:t>
      </w:r>
      <w:hyperlink r:id="rId21">
        <w:r w:rsidRPr="00832849">
          <w:rPr>
            <w:rStyle w:val="Hyperlink"/>
            <w:rFonts w:ascii="Arial" w:hAnsi="Arial" w:cs="Arial"/>
            <w:color w:val="000000" w:themeColor="text1"/>
          </w:rPr>
          <w:t>https://www.instagram.com/reel/DCwN_2EuR2O</w:t>
        </w:r>
      </w:hyperlink>
      <w:r w:rsidRPr="00832849">
        <w:rPr>
          <w:rFonts w:ascii="Arial" w:hAnsi="Arial" w:cs="Arial"/>
          <w:color w:val="000000" w:themeColor="text1"/>
        </w:rPr>
        <w:t>. Acesso em: 23 abr. 2025.</w:t>
      </w:r>
    </w:p>
    <w:p w14:paraId="2364B907" w14:textId="77777777" w:rsidR="00832849" w:rsidRPr="00832849" w:rsidRDefault="00832849" w:rsidP="59BE0456">
      <w:pPr>
        <w:spacing w:after="0" w:line="240" w:lineRule="auto"/>
        <w:jc w:val="both"/>
        <w:rPr>
          <w:rFonts w:ascii="Arial" w:hAnsi="Arial" w:cs="Arial"/>
          <w:color w:val="000000" w:themeColor="text1"/>
        </w:rPr>
      </w:pPr>
    </w:p>
    <w:p w14:paraId="0E90C76A"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CARNEIRO, Fabiana Gois; CARDOSO, Jusceli Maria Oliveira de Carvalho. </w:t>
      </w:r>
      <w:r w:rsidRPr="00832849">
        <w:rPr>
          <w:rFonts w:ascii="Arial" w:hAnsi="Arial" w:cs="Arial"/>
          <w:b/>
          <w:bCs/>
          <w:color w:val="000000" w:themeColor="text1"/>
        </w:rPr>
        <w:t>Relatos discentes sobre dificuldades de oralidade no percurso acadêmico:</w:t>
      </w:r>
      <w:r w:rsidRPr="00832849">
        <w:rPr>
          <w:rFonts w:ascii="Arial" w:hAnsi="Arial" w:cs="Arial"/>
          <w:color w:val="000000" w:themeColor="text1"/>
        </w:rPr>
        <w:t xml:space="preserve"> estudo no Campus XI, UNEB. Trabalho de Conclusão de Curso – UNEB, DEDC XI, 2024.</w:t>
      </w:r>
    </w:p>
    <w:p w14:paraId="2CB15361" w14:textId="77777777" w:rsidR="00832849" w:rsidRPr="00832849" w:rsidRDefault="00832849" w:rsidP="00782D2F">
      <w:pPr>
        <w:spacing w:after="0" w:line="240" w:lineRule="auto"/>
        <w:rPr>
          <w:rFonts w:ascii="Arial" w:hAnsi="Arial" w:cs="Arial"/>
          <w:color w:val="000000" w:themeColor="text1"/>
        </w:rPr>
      </w:pPr>
    </w:p>
    <w:p w14:paraId="633EF2AA"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COLL, César; PALACIOS, </w:t>
      </w:r>
      <w:proofErr w:type="spellStart"/>
      <w:r w:rsidRPr="00832849">
        <w:rPr>
          <w:rFonts w:ascii="Arial" w:hAnsi="Arial" w:cs="Arial"/>
          <w:color w:val="000000" w:themeColor="text1"/>
        </w:rPr>
        <w:t>Jesús</w:t>
      </w:r>
      <w:proofErr w:type="spellEnd"/>
      <w:r w:rsidRPr="00832849">
        <w:rPr>
          <w:rFonts w:ascii="Arial" w:hAnsi="Arial" w:cs="Arial"/>
          <w:color w:val="000000" w:themeColor="text1"/>
        </w:rPr>
        <w:t>; MARCHESI, Álvaro (</w:t>
      </w:r>
      <w:proofErr w:type="spellStart"/>
      <w:r w:rsidRPr="00832849">
        <w:rPr>
          <w:rFonts w:ascii="Arial" w:hAnsi="Arial" w:cs="Arial"/>
          <w:color w:val="000000" w:themeColor="text1"/>
        </w:rPr>
        <w:t>Orgs</w:t>
      </w:r>
      <w:proofErr w:type="spellEnd"/>
      <w:r w:rsidRPr="00832849">
        <w:rPr>
          <w:rFonts w:ascii="Arial" w:hAnsi="Arial" w:cs="Arial"/>
          <w:color w:val="000000" w:themeColor="text1"/>
        </w:rPr>
        <w:t xml:space="preserve">.). </w:t>
      </w:r>
      <w:r w:rsidRPr="00832849">
        <w:rPr>
          <w:rFonts w:ascii="Arial" w:hAnsi="Arial" w:cs="Arial"/>
          <w:b/>
          <w:bCs/>
          <w:color w:val="000000" w:themeColor="text1"/>
        </w:rPr>
        <w:t xml:space="preserve">Desenvolvimento psicológico e educação: </w:t>
      </w:r>
      <w:r w:rsidRPr="00832849">
        <w:rPr>
          <w:rFonts w:ascii="Arial" w:hAnsi="Arial" w:cs="Arial"/>
          <w:color w:val="000000" w:themeColor="text1"/>
        </w:rPr>
        <w:t>necessidades educativas especiais e aprendizagem escolar. Tradução de Marcos A. G. Domingues. Porto Alegre: Artes Médicas, 1995. v. 3.</w:t>
      </w:r>
    </w:p>
    <w:p w14:paraId="70B7CFA5" w14:textId="77777777" w:rsidR="00832849" w:rsidRDefault="00832849" w:rsidP="00782D2F">
      <w:pPr>
        <w:spacing w:after="0" w:line="240" w:lineRule="auto"/>
        <w:rPr>
          <w:rFonts w:ascii="Arial" w:hAnsi="Arial" w:cs="Arial"/>
          <w:color w:val="000000" w:themeColor="text1"/>
        </w:rPr>
      </w:pPr>
    </w:p>
    <w:p w14:paraId="2C614615" w14:textId="77777777" w:rsidR="00995FB2" w:rsidRPr="00832849" w:rsidRDefault="00995FB2" w:rsidP="00995FB2">
      <w:pPr>
        <w:spacing w:after="0" w:line="240" w:lineRule="auto"/>
        <w:jc w:val="both"/>
        <w:rPr>
          <w:rFonts w:ascii="Arial" w:hAnsi="Arial" w:cs="Arial"/>
          <w:color w:val="000000" w:themeColor="text1"/>
        </w:rPr>
      </w:pPr>
      <w:r w:rsidRPr="00832849">
        <w:rPr>
          <w:rFonts w:ascii="Arial" w:hAnsi="Arial" w:cs="Arial"/>
          <w:color w:val="000000" w:themeColor="text1"/>
        </w:rPr>
        <w:t>CONTAÇÃO DE HISTÓRIAS para crianças. Produção de Magali Teixeira.  [</w:t>
      </w:r>
      <w:proofErr w:type="spellStart"/>
      <w:r w:rsidRPr="00832849">
        <w:rPr>
          <w:rFonts w:ascii="Arial" w:hAnsi="Arial" w:cs="Arial"/>
          <w:color w:val="000000" w:themeColor="text1"/>
        </w:rPr>
        <w:t>s.l</w:t>
      </w:r>
      <w:proofErr w:type="spellEnd"/>
      <w:r w:rsidRPr="00832849">
        <w:rPr>
          <w:rFonts w:ascii="Arial" w:hAnsi="Arial" w:cs="Arial"/>
          <w:color w:val="000000" w:themeColor="text1"/>
        </w:rPr>
        <w:t xml:space="preserve">.]: Instagram, 2024. Material em formato de vídeo (1 minuto e 3 segundos). Disponível em: </w:t>
      </w:r>
      <w:hyperlink r:id="rId22">
        <w:r w:rsidRPr="00832849">
          <w:rPr>
            <w:rStyle w:val="Hyperlink"/>
            <w:rFonts w:ascii="Arial" w:hAnsi="Arial" w:cs="Arial"/>
            <w:color w:val="000000" w:themeColor="text1"/>
          </w:rPr>
          <w:t>https://www.instagram.com/reel/DFSoOBKRQv3</w:t>
        </w:r>
      </w:hyperlink>
      <w:r w:rsidRPr="00832849">
        <w:rPr>
          <w:rFonts w:ascii="Arial" w:hAnsi="Arial" w:cs="Arial"/>
          <w:color w:val="000000" w:themeColor="text1"/>
        </w:rPr>
        <w:t>.  Acesso em: 17 abr. 2025.</w:t>
      </w:r>
    </w:p>
    <w:p w14:paraId="514235BE" w14:textId="77777777" w:rsidR="00995FB2" w:rsidRPr="00832849" w:rsidRDefault="00995FB2" w:rsidP="00782D2F">
      <w:pPr>
        <w:spacing w:after="0" w:line="240" w:lineRule="auto"/>
        <w:rPr>
          <w:rFonts w:ascii="Arial" w:hAnsi="Arial" w:cs="Arial"/>
          <w:color w:val="000000" w:themeColor="text1"/>
        </w:rPr>
      </w:pPr>
    </w:p>
    <w:p w14:paraId="00F056B4"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CRESWELL, John W. </w:t>
      </w:r>
      <w:r w:rsidRPr="00832849">
        <w:rPr>
          <w:rFonts w:ascii="Arial" w:hAnsi="Arial" w:cs="Arial"/>
          <w:b/>
          <w:bCs/>
          <w:color w:val="000000" w:themeColor="text1"/>
        </w:rPr>
        <w:t>Projeto de pesquisa:</w:t>
      </w:r>
      <w:r w:rsidRPr="00832849">
        <w:rPr>
          <w:rFonts w:ascii="Arial" w:hAnsi="Arial" w:cs="Arial"/>
          <w:color w:val="000000" w:themeColor="text1"/>
        </w:rPr>
        <w:t xml:space="preserve"> métodos qualitativos, quantitativos e mistos. 3. ed. Porto Alegre: Artmed, 2007.</w:t>
      </w:r>
    </w:p>
    <w:p w14:paraId="3596010D" w14:textId="77777777" w:rsidR="00832849" w:rsidRPr="00832849" w:rsidRDefault="00832849" w:rsidP="00782D2F">
      <w:pPr>
        <w:spacing w:after="0" w:line="240" w:lineRule="auto"/>
        <w:rPr>
          <w:rFonts w:ascii="Arial" w:hAnsi="Arial" w:cs="Arial"/>
          <w:color w:val="000000" w:themeColor="text1"/>
        </w:rPr>
      </w:pPr>
    </w:p>
    <w:p w14:paraId="1F3ADCEF"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ESCARIÃO, A. D.; FARIA, E. M. B. </w:t>
      </w:r>
      <w:r w:rsidRPr="00832849">
        <w:rPr>
          <w:rFonts w:ascii="Arial" w:hAnsi="Arial" w:cs="Arial"/>
          <w:b/>
          <w:bCs/>
          <w:color w:val="000000" w:themeColor="text1"/>
        </w:rPr>
        <w:t xml:space="preserve">Oralidade em práticas lúdicas na educação infantil. </w:t>
      </w:r>
      <w:r w:rsidRPr="00832849">
        <w:rPr>
          <w:rFonts w:ascii="Arial" w:hAnsi="Arial" w:cs="Arial"/>
          <w:color w:val="000000" w:themeColor="text1"/>
        </w:rPr>
        <w:t>DLCV – Língua, Linguística e Literatura, João Pessoa, PB, v. 15, n. 1, p.48</w:t>
      </w:r>
      <w:r w:rsidRPr="00832849">
        <w:rPr>
          <w:rFonts w:ascii="Cambria Math" w:hAnsi="Cambria Math" w:cs="Cambria Math"/>
          <w:color w:val="000000" w:themeColor="text1"/>
        </w:rPr>
        <w:t>‑</w:t>
      </w:r>
      <w:r w:rsidRPr="00832849">
        <w:rPr>
          <w:rFonts w:ascii="Arial" w:hAnsi="Arial" w:cs="Arial"/>
          <w:color w:val="000000" w:themeColor="text1"/>
        </w:rPr>
        <w:t>71, jan./jun. 2019. Disponível em: https://repositorio.ufpb.br/jspui/handle/123456789/16886. Acesso em: 14 jun. 2025.</w:t>
      </w:r>
    </w:p>
    <w:p w14:paraId="336ADE2F" w14:textId="77777777" w:rsidR="00832849" w:rsidRPr="00832849" w:rsidRDefault="00832849" w:rsidP="00782D2F">
      <w:pPr>
        <w:spacing w:after="0" w:line="240" w:lineRule="auto"/>
        <w:rPr>
          <w:rFonts w:ascii="Arial" w:hAnsi="Arial" w:cs="Arial"/>
          <w:color w:val="000000" w:themeColor="text1"/>
        </w:rPr>
      </w:pPr>
    </w:p>
    <w:p w14:paraId="303A7061" w14:textId="77777777" w:rsidR="00832849" w:rsidRPr="00832849" w:rsidRDefault="00832849" w:rsidP="59BE0456">
      <w:pPr>
        <w:spacing w:after="0" w:line="240" w:lineRule="auto"/>
        <w:jc w:val="both"/>
        <w:rPr>
          <w:rFonts w:ascii="Arial" w:hAnsi="Arial" w:cs="Arial"/>
          <w:color w:val="000000" w:themeColor="text1"/>
        </w:rPr>
      </w:pPr>
      <w:r w:rsidRPr="00832849">
        <w:rPr>
          <w:rFonts w:ascii="Arial" w:hAnsi="Arial" w:cs="Arial"/>
          <w:color w:val="000000" w:themeColor="text1"/>
        </w:rPr>
        <w:t xml:space="preserve">ESTIMULANDO A FALA e a linguagem com música. Produção de </w:t>
      </w:r>
      <w:proofErr w:type="spellStart"/>
      <w:r w:rsidRPr="00832849">
        <w:rPr>
          <w:rFonts w:ascii="Arial" w:hAnsi="Arial" w:cs="Arial"/>
          <w:color w:val="000000" w:themeColor="text1"/>
        </w:rPr>
        <w:t>Rosy</w:t>
      </w:r>
      <w:proofErr w:type="spellEnd"/>
      <w:r w:rsidRPr="00832849">
        <w:rPr>
          <w:rFonts w:ascii="Arial" w:hAnsi="Arial" w:cs="Arial"/>
          <w:color w:val="000000" w:themeColor="text1"/>
        </w:rPr>
        <w:t xml:space="preserve"> Almeida. [</w:t>
      </w:r>
      <w:proofErr w:type="spellStart"/>
      <w:r w:rsidRPr="00832849">
        <w:rPr>
          <w:rFonts w:ascii="Arial" w:hAnsi="Arial" w:cs="Arial"/>
          <w:color w:val="000000" w:themeColor="text1"/>
        </w:rPr>
        <w:t>s.l</w:t>
      </w:r>
      <w:proofErr w:type="spellEnd"/>
      <w:r w:rsidRPr="00832849">
        <w:rPr>
          <w:rFonts w:ascii="Arial" w:hAnsi="Arial" w:cs="Arial"/>
          <w:color w:val="000000" w:themeColor="text1"/>
        </w:rPr>
        <w:t xml:space="preserve">.]: Instagram, 2025. Material em formato de vídeo (28 segundos). </w:t>
      </w:r>
      <w:r w:rsidRPr="00832849">
        <w:rPr>
          <w:rFonts w:ascii="Arial" w:hAnsi="Arial" w:cs="Arial"/>
          <w:b/>
          <w:bCs/>
          <w:color w:val="000000" w:themeColor="text1"/>
        </w:rPr>
        <w:t xml:space="preserve"> </w:t>
      </w:r>
      <w:r w:rsidRPr="00832849">
        <w:rPr>
          <w:rFonts w:ascii="Arial" w:hAnsi="Arial" w:cs="Arial"/>
          <w:color w:val="000000" w:themeColor="text1"/>
        </w:rPr>
        <w:t xml:space="preserve"> Disponível em: </w:t>
      </w:r>
      <w:hyperlink r:id="rId23">
        <w:r w:rsidRPr="00832849">
          <w:rPr>
            <w:rStyle w:val="Hyperlink"/>
            <w:rFonts w:ascii="Arial" w:hAnsi="Arial" w:cs="Arial"/>
            <w:color w:val="000000" w:themeColor="text1"/>
          </w:rPr>
          <w:t>https://www.instagram.com/reel/DFnWyMHxtzj</w:t>
        </w:r>
      </w:hyperlink>
      <w:r w:rsidRPr="00832849">
        <w:rPr>
          <w:rFonts w:ascii="Arial" w:hAnsi="Arial" w:cs="Arial"/>
          <w:color w:val="000000" w:themeColor="text1"/>
        </w:rPr>
        <w:t>.  Acesso em: 7 abr. 2025.</w:t>
      </w:r>
    </w:p>
    <w:p w14:paraId="48588F7D" w14:textId="77777777" w:rsidR="00832849" w:rsidRPr="00832849" w:rsidRDefault="00832849" w:rsidP="59BE0456">
      <w:pPr>
        <w:spacing w:after="0" w:line="240" w:lineRule="auto"/>
        <w:jc w:val="both"/>
        <w:rPr>
          <w:color w:val="000000" w:themeColor="text1"/>
        </w:rPr>
      </w:pPr>
    </w:p>
    <w:p w14:paraId="4CF5F704" w14:textId="77777777" w:rsidR="00832849" w:rsidRPr="00832849" w:rsidRDefault="00832849" w:rsidP="59BE0456">
      <w:pPr>
        <w:spacing w:after="0" w:line="240" w:lineRule="auto"/>
        <w:jc w:val="both"/>
        <w:rPr>
          <w:rFonts w:ascii="Arial" w:hAnsi="Arial" w:cs="Arial"/>
          <w:color w:val="000000" w:themeColor="text1"/>
        </w:rPr>
      </w:pPr>
      <w:r w:rsidRPr="00832849">
        <w:rPr>
          <w:rFonts w:ascii="Arial" w:hAnsi="Arial" w:cs="Arial"/>
          <w:color w:val="000000" w:themeColor="text1"/>
        </w:rPr>
        <w:t xml:space="preserve">ESTIMULANDO A LINGUAGEM oral com livros. Produção de </w:t>
      </w:r>
      <w:proofErr w:type="spellStart"/>
      <w:r w:rsidRPr="00832849">
        <w:rPr>
          <w:rFonts w:ascii="Arial" w:hAnsi="Arial" w:cs="Arial"/>
          <w:color w:val="000000" w:themeColor="text1"/>
        </w:rPr>
        <w:t>Izabella</w:t>
      </w:r>
      <w:proofErr w:type="spellEnd"/>
      <w:r w:rsidRPr="00832849">
        <w:rPr>
          <w:rFonts w:ascii="Arial" w:hAnsi="Arial" w:cs="Arial"/>
          <w:color w:val="000000" w:themeColor="text1"/>
        </w:rPr>
        <w:t xml:space="preserve"> Brites e Equipe UNI. Campinas: Instagram, 2024. Material em formato de vídeo (1 minuto e 18 segundos). Disponível em: </w:t>
      </w:r>
      <w:hyperlink r:id="rId24">
        <w:r w:rsidRPr="00832849">
          <w:rPr>
            <w:rStyle w:val="Hyperlink"/>
            <w:rFonts w:ascii="Arial" w:hAnsi="Arial" w:cs="Arial"/>
            <w:color w:val="000000" w:themeColor="text1"/>
          </w:rPr>
          <w:t>https://www.instagram.com/reel/C9hdux2xgLv</w:t>
        </w:r>
      </w:hyperlink>
      <w:r w:rsidRPr="00832849">
        <w:rPr>
          <w:rFonts w:ascii="Arial" w:hAnsi="Arial" w:cs="Arial"/>
          <w:color w:val="000000" w:themeColor="text1"/>
        </w:rPr>
        <w:t>. Acesso em: 30 abr. 2025.</w:t>
      </w:r>
    </w:p>
    <w:p w14:paraId="032B0F0F" w14:textId="77777777" w:rsidR="00832849" w:rsidRPr="00832849" w:rsidRDefault="00832849" w:rsidP="59BE0456">
      <w:pPr>
        <w:spacing w:after="0" w:line="240" w:lineRule="auto"/>
        <w:jc w:val="both"/>
        <w:rPr>
          <w:color w:val="000000" w:themeColor="text1"/>
        </w:rPr>
      </w:pPr>
    </w:p>
    <w:p w14:paraId="13123860"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FAVERO, Leonor Lopes; ANDRADE, Maria Lúcia C. V. O. </w:t>
      </w:r>
      <w:r w:rsidRPr="00832849">
        <w:rPr>
          <w:rFonts w:ascii="Arial" w:hAnsi="Arial" w:cs="Arial"/>
          <w:b/>
          <w:bCs/>
          <w:color w:val="000000" w:themeColor="text1"/>
        </w:rPr>
        <w:t>Oralidade e escrita:</w:t>
      </w:r>
      <w:r w:rsidRPr="00832849">
        <w:rPr>
          <w:rFonts w:ascii="Arial" w:hAnsi="Arial" w:cs="Arial"/>
          <w:color w:val="000000" w:themeColor="text1"/>
        </w:rPr>
        <w:t xml:space="preserve"> perspectivas para o ensino da língua materna. 3. ed. São Paulo: Cortez, 2002.</w:t>
      </w:r>
    </w:p>
    <w:p w14:paraId="1F85E59C" w14:textId="77777777" w:rsidR="00832849" w:rsidRPr="00832849" w:rsidRDefault="00832849" w:rsidP="00782D2F">
      <w:pPr>
        <w:spacing w:after="0" w:line="240" w:lineRule="auto"/>
        <w:rPr>
          <w:rFonts w:ascii="Arial" w:hAnsi="Arial" w:cs="Arial"/>
          <w:color w:val="000000" w:themeColor="text1"/>
        </w:rPr>
      </w:pPr>
    </w:p>
    <w:p w14:paraId="3D09637D"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FLAVIANO, Sebastiana de Lourdes Lopes et al. </w:t>
      </w:r>
      <w:r w:rsidRPr="00832849">
        <w:rPr>
          <w:rFonts w:ascii="Arial" w:hAnsi="Arial" w:cs="Arial"/>
          <w:b/>
          <w:bCs/>
          <w:color w:val="000000" w:themeColor="text1"/>
        </w:rPr>
        <w:t>A influência da contação de histórias na Educação Infantil.</w:t>
      </w:r>
      <w:r w:rsidRPr="00832849">
        <w:rPr>
          <w:rFonts w:ascii="Arial" w:hAnsi="Arial" w:cs="Arial"/>
          <w:color w:val="000000" w:themeColor="text1"/>
        </w:rPr>
        <w:t xml:space="preserve"> Revista Mediação, Universidade Estadual de Goiás, Câmpus Pires do Rio, v. 12, n. 1, 2017. Disponível em: https://revista.ueg.br/index.php/mediacao/article/view/6368. Acesso em: 28 jun. 2025.</w:t>
      </w:r>
    </w:p>
    <w:p w14:paraId="4AE9AB5A" w14:textId="77777777" w:rsidR="00832849" w:rsidRPr="00832849" w:rsidRDefault="00832849" w:rsidP="00782D2F">
      <w:pPr>
        <w:spacing w:after="0" w:line="240" w:lineRule="auto"/>
        <w:rPr>
          <w:rFonts w:ascii="Arial" w:hAnsi="Arial" w:cs="Arial"/>
          <w:color w:val="000000" w:themeColor="text1"/>
        </w:rPr>
      </w:pPr>
    </w:p>
    <w:p w14:paraId="2C3A771F"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FREIRE, Paulo. </w:t>
      </w:r>
      <w:r w:rsidRPr="00832849">
        <w:rPr>
          <w:rFonts w:ascii="Arial" w:hAnsi="Arial" w:cs="Arial"/>
          <w:b/>
          <w:bCs/>
          <w:color w:val="000000" w:themeColor="text1"/>
        </w:rPr>
        <w:t>Pedagogia do oprimido</w:t>
      </w:r>
      <w:r w:rsidRPr="00832849">
        <w:rPr>
          <w:rFonts w:ascii="Arial" w:hAnsi="Arial" w:cs="Arial"/>
          <w:color w:val="000000" w:themeColor="text1"/>
        </w:rPr>
        <w:t>. 17. ed. Rio de Janeiro: Paz e Terra, 1987.</w:t>
      </w:r>
    </w:p>
    <w:p w14:paraId="452FE5D2" w14:textId="77777777" w:rsidR="00832849" w:rsidRPr="00832849" w:rsidRDefault="00832849" w:rsidP="00782D2F">
      <w:pPr>
        <w:spacing w:after="0" w:line="240" w:lineRule="auto"/>
        <w:rPr>
          <w:rFonts w:ascii="Arial" w:hAnsi="Arial" w:cs="Arial"/>
          <w:color w:val="000000" w:themeColor="text1"/>
        </w:rPr>
      </w:pPr>
    </w:p>
    <w:p w14:paraId="59F8A964"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FREITAS, </w:t>
      </w:r>
      <w:proofErr w:type="spellStart"/>
      <w:r w:rsidRPr="00832849">
        <w:rPr>
          <w:rFonts w:ascii="Arial" w:hAnsi="Arial" w:cs="Arial"/>
          <w:color w:val="000000" w:themeColor="text1"/>
        </w:rPr>
        <w:t>Antonio</w:t>
      </w:r>
      <w:proofErr w:type="spellEnd"/>
      <w:r w:rsidRPr="00832849">
        <w:rPr>
          <w:rFonts w:ascii="Arial" w:hAnsi="Arial" w:cs="Arial"/>
          <w:color w:val="000000" w:themeColor="text1"/>
        </w:rPr>
        <w:t xml:space="preserve"> Francisco R. de. </w:t>
      </w:r>
      <w:r w:rsidRPr="00832849">
        <w:rPr>
          <w:rFonts w:ascii="Arial" w:hAnsi="Arial" w:cs="Arial"/>
          <w:b/>
          <w:bCs/>
          <w:color w:val="000000" w:themeColor="text1"/>
        </w:rPr>
        <w:t>O diálogo em sala de aula:</w:t>
      </w:r>
      <w:r w:rsidRPr="00832849">
        <w:rPr>
          <w:rFonts w:ascii="Arial" w:hAnsi="Arial" w:cs="Arial"/>
          <w:color w:val="000000" w:themeColor="text1"/>
        </w:rPr>
        <w:t xml:space="preserve"> análise do discurso. Curitiba: HD Livros Editora, 1999.</w:t>
      </w:r>
    </w:p>
    <w:p w14:paraId="6E18AA57" w14:textId="77777777" w:rsidR="00832849" w:rsidRPr="00832849" w:rsidRDefault="00832849" w:rsidP="00782D2F">
      <w:pPr>
        <w:spacing w:after="0" w:line="240" w:lineRule="auto"/>
        <w:rPr>
          <w:rFonts w:ascii="Arial" w:hAnsi="Arial" w:cs="Arial"/>
          <w:color w:val="000000" w:themeColor="text1"/>
        </w:rPr>
      </w:pPr>
    </w:p>
    <w:p w14:paraId="338745F5"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FREITAS, Maria Teresa A. </w:t>
      </w:r>
      <w:r w:rsidRPr="00832849">
        <w:rPr>
          <w:rFonts w:ascii="Arial" w:hAnsi="Arial" w:cs="Arial"/>
          <w:b/>
          <w:bCs/>
          <w:color w:val="000000" w:themeColor="text1"/>
        </w:rPr>
        <w:t>O pensamento de Vygotsky e Bakhtin no Brasil.</w:t>
      </w:r>
      <w:r w:rsidRPr="00832849">
        <w:rPr>
          <w:rFonts w:ascii="Arial" w:hAnsi="Arial" w:cs="Arial"/>
          <w:color w:val="000000" w:themeColor="text1"/>
        </w:rPr>
        <w:t xml:space="preserve"> Campinas, SP: Papirus, 1994.</w:t>
      </w:r>
    </w:p>
    <w:p w14:paraId="4A475F04" w14:textId="77777777" w:rsidR="00832849" w:rsidRPr="00832849" w:rsidRDefault="00832849" w:rsidP="00782D2F">
      <w:pPr>
        <w:spacing w:after="0" w:line="240" w:lineRule="auto"/>
        <w:rPr>
          <w:rFonts w:ascii="Arial" w:hAnsi="Arial" w:cs="Arial"/>
          <w:color w:val="000000" w:themeColor="text1"/>
        </w:rPr>
      </w:pPr>
    </w:p>
    <w:p w14:paraId="67939FAB"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GASKELL, George. Entrevistas individuais e grupais. </w:t>
      </w:r>
      <w:r w:rsidRPr="002B5FD6">
        <w:rPr>
          <w:rFonts w:ascii="Arial" w:hAnsi="Arial" w:cs="Arial"/>
          <w:color w:val="000000" w:themeColor="text1"/>
        </w:rPr>
        <w:t xml:space="preserve">In: BAUER, Martin; GASKELL, George (Orgs.). </w:t>
      </w:r>
      <w:r w:rsidRPr="00832849">
        <w:rPr>
          <w:rFonts w:ascii="Arial" w:hAnsi="Arial" w:cs="Arial"/>
          <w:b/>
          <w:bCs/>
          <w:color w:val="000000" w:themeColor="text1"/>
        </w:rPr>
        <w:t>Pesquisa qualitativa com texto, imagem e som:</w:t>
      </w:r>
      <w:r w:rsidRPr="00832849">
        <w:rPr>
          <w:rFonts w:ascii="Arial" w:hAnsi="Arial" w:cs="Arial"/>
          <w:color w:val="000000" w:themeColor="text1"/>
        </w:rPr>
        <w:t xml:space="preserve"> um manual prático. Tradução de Pedrinho A. </w:t>
      </w:r>
      <w:proofErr w:type="spellStart"/>
      <w:r w:rsidRPr="00832849">
        <w:rPr>
          <w:rFonts w:ascii="Arial" w:hAnsi="Arial" w:cs="Arial"/>
          <w:color w:val="000000" w:themeColor="text1"/>
        </w:rPr>
        <w:t>Guareschi</w:t>
      </w:r>
      <w:proofErr w:type="spellEnd"/>
      <w:r w:rsidRPr="00832849">
        <w:rPr>
          <w:rFonts w:ascii="Arial" w:hAnsi="Arial" w:cs="Arial"/>
          <w:color w:val="000000" w:themeColor="text1"/>
        </w:rPr>
        <w:t>. Petrópolis, RJ: Vozes, 2002.</w:t>
      </w:r>
    </w:p>
    <w:p w14:paraId="548C7226" w14:textId="77777777" w:rsidR="00832849" w:rsidRPr="00832849" w:rsidRDefault="00832849" w:rsidP="00782D2F">
      <w:pPr>
        <w:spacing w:after="0" w:line="240" w:lineRule="auto"/>
        <w:rPr>
          <w:rFonts w:ascii="Arial" w:hAnsi="Arial" w:cs="Arial"/>
          <w:color w:val="000000" w:themeColor="text1"/>
        </w:rPr>
      </w:pPr>
    </w:p>
    <w:p w14:paraId="256150E5"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GIL, </w:t>
      </w:r>
      <w:proofErr w:type="spellStart"/>
      <w:r w:rsidRPr="00832849">
        <w:rPr>
          <w:rFonts w:ascii="Arial" w:hAnsi="Arial" w:cs="Arial"/>
          <w:color w:val="000000" w:themeColor="text1"/>
        </w:rPr>
        <w:t>Antonio</w:t>
      </w:r>
      <w:proofErr w:type="spellEnd"/>
      <w:r w:rsidRPr="00832849">
        <w:rPr>
          <w:rFonts w:ascii="Arial" w:hAnsi="Arial" w:cs="Arial"/>
          <w:color w:val="000000" w:themeColor="text1"/>
        </w:rPr>
        <w:t xml:space="preserve"> Carlos. </w:t>
      </w:r>
      <w:r w:rsidRPr="00832849">
        <w:rPr>
          <w:rFonts w:ascii="Arial" w:hAnsi="Arial" w:cs="Arial"/>
          <w:b/>
          <w:bCs/>
          <w:color w:val="000000" w:themeColor="text1"/>
        </w:rPr>
        <w:t>Métodos e técnicas de pesquisa social.</w:t>
      </w:r>
      <w:r w:rsidRPr="00832849">
        <w:rPr>
          <w:rFonts w:ascii="Arial" w:hAnsi="Arial" w:cs="Arial"/>
          <w:color w:val="000000" w:themeColor="text1"/>
        </w:rPr>
        <w:t xml:space="preserve"> 5. ed. São Paulo: Atlas, 1999.</w:t>
      </w:r>
    </w:p>
    <w:p w14:paraId="50867D09" w14:textId="77777777" w:rsidR="00832849" w:rsidRPr="00832849" w:rsidRDefault="00832849" w:rsidP="00782D2F">
      <w:pPr>
        <w:spacing w:after="0" w:line="240" w:lineRule="auto"/>
        <w:rPr>
          <w:rFonts w:ascii="Arial" w:hAnsi="Arial" w:cs="Arial"/>
          <w:color w:val="000000" w:themeColor="text1"/>
        </w:rPr>
      </w:pPr>
    </w:p>
    <w:p w14:paraId="216918A4" w14:textId="77777777" w:rsidR="00832849" w:rsidRPr="00832849" w:rsidRDefault="00832849" w:rsidP="59BE0456">
      <w:pPr>
        <w:spacing w:after="0" w:line="240" w:lineRule="auto"/>
        <w:jc w:val="both"/>
        <w:rPr>
          <w:rFonts w:ascii="Arial" w:hAnsi="Arial" w:cs="Arial"/>
          <w:color w:val="000000" w:themeColor="text1"/>
        </w:rPr>
      </w:pPr>
      <w:r w:rsidRPr="00832849">
        <w:rPr>
          <w:rFonts w:ascii="Arial" w:hAnsi="Arial" w:cs="Arial"/>
          <w:color w:val="000000" w:themeColor="text1"/>
        </w:rPr>
        <w:t xml:space="preserve">HISTÓRIA cantada. Produção do CEIM Pequeno Gustavo. Altos: Instagram, 2024. Material em formato de vídeo (2 minutos e 20 segundos). </w:t>
      </w:r>
      <w:r w:rsidRPr="00832849">
        <w:rPr>
          <w:rFonts w:ascii="Arial" w:hAnsi="Arial" w:cs="Arial"/>
          <w:b/>
          <w:bCs/>
          <w:color w:val="000000" w:themeColor="text1"/>
        </w:rPr>
        <w:t xml:space="preserve"> </w:t>
      </w:r>
      <w:r w:rsidRPr="00832849">
        <w:rPr>
          <w:rFonts w:ascii="Arial" w:hAnsi="Arial" w:cs="Arial"/>
          <w:color w:val="000000" w:themeColor="text1"/>
        </w:rPr>
        <w:t xml:space="preserve">Disponível em: </w:t>
      </w:r>
      <w:hyperlink r:id="rId25">
        <w:r w:rsidRPr="00832849">
          <w:rPr>
            <w:rStyle w:val="Hyperlink"/>
            <w:rFonts w:ascii="Arial" w:hAnsi="Arial" w:cs="Arial"/>
            <w:color w:val="000000" w:themeColor="text1"/>
          </w:rPr>
          <w:t>https://www.instagram.com/reel/C6O6Ud1grIG</w:t>
        </w:r>
      </w:hyperlink>
      <w:r w:rsidRPr="00832849">
        <w:rPr>
          <w:rFonts w:ascii="Arial" w:hAnsi="Arial" w:cs="Arial"/>
          <w:color w:val="000000" w:themeColor="text1"/>
        </w:rPr>
        <w:t>.  Acesso em: 2 maio 2025.</w:t>
      </w:r>
    </w:p>
    <w:p w14:paraId="554D2612" w14:textId="77777777" w:rsidR="00832849" w:rsidRPr="00832849" w:rsidRDefault="00832849" w:rsidP="59BE0456">
      <w:pPr>
        <w:spacing w:after="0" w:line="240" w:lineRule="auto"/>
        <w:jc w:val="both"/>
        <w:rPr>
          <w:color w:val="000000" w:themeColor="text1"/>
        </w:rPr>
      </w:pPr>
    </w:p>
    <w:p w14:paraId="57E30EF0" w14:textId="77777777" w:rsidR="00832849" w:rsidRPr="00832849" w:rsidRDefault="00832849" w:rsidP="59BE0456">
      <w:pPr>
        <w:spacing w:after="0" w:line="240" w:lineRule="auto"/>
        <w:jc w:val="both"/>
        <w:rPr>
          <w:rFonts w:ascii="Arial" w:hAnsi="Arial" w:cs="Arial"/>
          <w:color w:val="000000" w:themeColor="text1"/>
        </w:rPr>
      </w:pPr>
      <w:r w:rsidRPr="00832849">
        <w:rPr>
          <w:rFonts w:ascii="Arial" w:hAnsi="Arial" w:cs="Arial"/>
          <w:color w:val="000000" w:themeColor="text1"/>
        </w:rPr>
        <w:t xml:space="preserve">HISTÓRIA coletiva. Produção de Bruna </w:t>
      </w:r>
      <w:proofErr w:type="spellStart"/>
      <w:r w:rsidRPr="00832849">
        <w:rPr>
          <w:rFonts w:ascii="Arial" w:hAnsi="Arial" w:cs="Arial"/>
          <w:color w:val="000000" w:themeColor="text1"/>
        </w:rPr>
        <w:t>Brisola</w:t>
      </w:r>
      <w:proofErr w:type="spellEnd"/>
      <w:r w:rsidRPr="00832849">
        <w:rPr>
          <w:rFonts w:ascii="Arial" w:hAnsi="Arial" w:cs="Arial"/>
          <w:color w:val="000000" w:themeColor="text1"/>
        </w:rPr>
        <w:t>.  [</w:t>
      </w:r>
      <w:proofErr w:type="spellStart"/>
      <w:r w:rsidRPr="00832849">
        <w:rPr>
          <w:rFonts w:ascii="Arial" w:hAnsi="Arial" w:cs="Arial"/>
          <w:color w:val="000000" w:themeColor="text1"/>
        </w:rPr>
        <w:t>s.l</w:t>
      </w:r>
      <w:proofErr w:type="spellEnd"/>
      <w:r w:rsidRPr="00832849">
        <w:rPr>
          <w:rFonts w:ascii="Arial" w:hAnsi="Arial" w:cs="Arial"/>
          <w:color w:val="000000" w:themeColor="text1"/>
        </w:rPr>
        <w:t>.]: Instagram, 2021. Material em formato de vídeo (1 minuto e 13 segundos). Disponível em: https://www.instagram.com/reel/DG5ImJOOzDk. Acesso em: 8 maio 2025.</w:t>
      </w:r>
    </w:p>
    <w:p w14:paraId="08D659A5" w14:textId="77777777" w:rsidR="00832849" w:rsidRPr="00832849" w:rsidRDefault="00832849" w:rsidP="59BE0456">
      <w:pPr>
        <w:spacing w:after="0" w:line="240" w:lineRule="auto"/>
        <w:jc w:val="both"/>
        <w:rPr>
          <w:rFonts w:ascii="Arial" w:hAnsi="Arial" w:cs="Arial"/>
          <w:color w:val="000000" w:themeColor="text1"/>
        </w:rPr>
      </w:pPr>
    </w:p>
    <w:p w14:paraId="3CC0F257" w14:textId="77777777" w:rsidR="00832849" w:rsidRPr="00832849" w:rsidRDefault="00832849" w:rsidP="59BE0456">
      <w:pPr>
        <w:spacing w:after="0" w:line="240" w:lineRule="auto"/>
        <w:jc w:val="both"/>
        <w:rPr>
          <w:rFonts w:ascii="Arial" w:hAnsi="Arial" w:cs="Arial"/>
          <w:color w:val="000000" w:themeColor="text1"/>
        </w:rPr>
      </w:pPr>
      <w:r w:rsidRPr="00832849">
        <w:rPr>
          <w:rFonts w:ascii="Arial" w:hAnsi="Arial" w:cs="Arial"/>
          <w:color w:val="000000" w:themeColor="text1"/>
        </w:rPr>
        <w:t>LUVA musical. Produção de Carla Pimenta. [</w:t>
      </w:r>
      <w:proofErr w:type="spellStart"/>
      <w:r w:rsidRPr="00832849">
        <w:rPr>
          <w:rFonts w:ascii="Arial" w:hAnsi="Arial" w:cs="Arial"/>
          <w:color w:val="000000" w:themeColor="text1"/>
        </w:rPr>
        <w:t>s.l</w:t>
      </w:r>
      <w:proofErr w:type="spellEnd"/>
      <w:r w:rsidRPr="00832849">
        <w:rPr>
          <w:rFonts w:ascii="Arial" w:hAnsi="Arial" w:cs="Arial"/>
          <w:color w:val="000000" w:themeColor="text1"/>
        </w:rPr>
        <w:t xml:space="preserve">.]: Instagram, 2021. Material em formato de vídeo (30 segundos). Disponível em: </w:t>
      </w:r>
      <w:hyperlink r:id="rId26">
        <w:r w:rsidRPr="00832849">
          <w:rPr>
            <w:rStyle w:val="Hyperlink"/>
            <w:rFonts w:ascii="Arial" w:hAnsi="Arial" w:cs="Arial"/>
            <w:color w:val="000000" w:themeColor="text1"/>
          </w:rPr>
          <w:t>https://www.instagram.com/reel/CLHhJ1Xh6VT</w:t>
        </w:r>
      </w:hyperlink>
      <w:r w:rsidRPr="00832849">
        <w:rPr>
          <w:rFonts w:ascii="Arial" w:hAnsi="Arial" w:cs="Arial"/>
          <w:color w:val="000000" w:themeColor="text1"/>
        </w:rPr>
        <w:t>.  Acesso em: 10 abr. 2025.</w:t>
      </w:r>
    </w:p>
    <w:p w14:paraId="1CCA75B6" w14:textId="77777777" w:rsidR="00832849" w:rsidRPr="00832849" w:rsidRDefault="00832849" w:rsidP="59BE0456">
      <w:pPr>
        <w:spacing w:after="0" w:line="240" w:lineRule="auto"/>
        <w:jc w:val="both"/>
        <w:rPr>
          <w:color w:val="000000" w:themeColor="text1"/>
        </w:rPr>
      </w:pPr>
    </w:p>
    <w:p w14:paraId="511DD5B0"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MARCUSCHI, Luiz Antônio. </w:t>
      </w:r>
      <w:r w:rsidRPr="00832849">
        <w:rPr>
          <w:rFonts w:ascii="Arial" w:hAnsi="Arial" w:cs="Arial"/>
          <w:b/>
          <w:bCs/>
          <w:color w:val="000000" w:themeColor="text1"/>
        </w:rPr>
        <w:t>Da fala para a escrita:</w:t>
      </w:r>
      <w:r w:rsidRPr="00832849">
        <w:rPr>
          <w:rFonts w:ascii="Arial" w:hAnsi="Arial" w:cs="Arial"/>
          <w:color w:val="000000" w:themeColor="text1"/>
        </w:rPr>
        <w:t xml:space="preserve"> atividades de </w:t>
      </w:r>
      <w:proofErr w:type="spellStart"/>
      <w:r w:rsidRPr="00832849">
        <w:rPr>
          <w:rFonts w:ascii="Arial" w:hAnsi="Arial" w:cs="Arial"/>
          <w:color w:val="000000" w:themeColor="text1"/>
        </w:rPr>
        <w:t>retextualização</w:t>
      </w:r>
      <w:proofErr w:type="spellEnd"/>
      <w:r w:rsidRPr="00832849">
        <w:rPr>
          <w:rFonts w:ascii="Arial" w:hAnsi="Arial" w:cs="Arial"/>
          <w:color w:val="000000" w:themeColor="text1"/>
        </w:rPr>
        <w:t>. 3. ed. São Paulo: Cortez, 2001.</w:t>
      </w:r>
    </w:p>
    <w:p w14:paraId="45B3CDDD" w14:textId="77777777" w:rsidR="00832849" w:rsidRPr="00832849" w:rsidRDefault="00832849" w:rsidP="00782D2F">
      <w:pPr>
        <w:spacing w:after="0" w:line="240" w:lineRule="auto"/>
        <w:rPr>
          <w:rFonts w:ascii="Arial" w:hAnsi="Arial" w:cs="Arial"/>
          <w:color w:val="000000" w:themeColor="text1"/>
        </w:rPr>
      </w:pPr>
    </w:p>
    <w:p w14:paraId="009B91DD"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MINAYO, Maria Cecília de Souza. </w:t>
      </w:r>
      <w:r w:rsidRPr="00832849">
        <w:rPr>
          <w:rFonts w:ascii="Arial" w:hAnsi="Arial" w:cs="Arial"/>
          <w:b/>
          <w:bCs/>
          <w:color w:val="000000" w:themeColor="text1"/>
        </w:rPr>
        <w:t>O desafio do conhecimento:</w:t>
      </w:r>
      <w:r w:rsidRPr="00832849">
        <w:rPr>
          <w:rFonts w:ascii="Arial" w:hAnsi="Arial" w:cs="Arial"/>
          <w:color w:val="000000" w:themeColor="text1"/>
        </w:rPr>
        <w:t xml:space="preserve"> pesquisa qualitativa em saúde. 14. ed. São Paulo: Hucitec, 2014.</w:t>
      </w:r>
    </w:p>
    <w:p w14:paraId="3BBD2BE8" w14:textId="77777777" w:rsidR="00832849" w:rsidRPr="00832849" w:rsidRDefault="00832849" w:rsidP="00782D2F">
      <w:pPr>
        <w:spacing w:after="0" w:line="240" w:lineRule="auto"/>
        <w:rPr>
          <w:rFonts w:ascii="Arial" w:hAnsi="Arial" w:cs="Arial"/>
          <w:color w:val="000000" w:themeColor="text1"/>
        </w:rPr>
      </w:pPr>
    </w:p>
    <w:p w14:paraId="6B37855A" w14:textId="2B33D3EB" w:rsidR="00832849" w:rsidRPr="00832849" w:rsidRDefault="00832849" w:rsidP="59BE0456">
      <w:pPr>
        <w:spacing w:after="0" w:line="240" w:lineRule="auto"/>
        <w:jc w:val="both"/>
        <w:rPr>
          <w:rFonts w:ascii="Arial" w:hAnsi="Arial" w:cs="Arial"/>
          <w:color w:val="000000" w:themeColor="text1"/>
        </w:rPr>
      </w:pPr>
      <w:r w:rsidRPr="00832849">
        <w:rPr>
          <w:rFonts w:ascii="Arial" w:hAnsi="Arial" w:cs="Arial"/>
          <w:color w:val="000000" w:themeColor="text1"/>
        </w:rPr>
        <w:t>O SAPO lavou o pé. Produção de Danielle Araújo. [</w:t>
      </w:r>
      <w:proofErr w:type="spellStart"/>
      <w:r w:rsidRPr="00832849">
        <w:rPr>
          <w:rFonts w:ascii="Arial" w:hAnsi="Arial" w:cs="Arial"/>
          <w:color w:val="000000" w:themeColor="text1"/>
        </w:rPr>
        <w:t>s.l</w:t>
      </w:r>
      <w:proofErr w:type="spellEnd"/>
      <w:r w:rsidRPr="00832849">
        <w:rPr>
          <w:rFonts w:ascii="Arial" w:hAnsi="Arial" w:cs="Arial"/>
          <w:color w:val="000000" w:themeColor="text1"/>
        </w:rPr>
        <w:t xml:space="preserve">.]: Instagram, 2024. Material em formato de vídeo (50 segundos). Disponível em: </w:t>
      </w:r>
      <w:hyperlink r:id="rId27">
        <w:r w:rsidRPr="00832849">
          <w:rPr>
            <w:rStyle w:val="Hyperlink"/>
            <w:rFonts w:ascii="Arial" w:hAnsi="Arial" w:cs="Arial"/>
            <w:color w:val="000000" w:themeColor="text1"/>
          </w:rPr>
          <w:t>https://www.instagram.com/reel/C9EDiZJO6JE</w:t>
        </w:r>
      </w:hyperlink>
      <w:r w:rsidRPr="00832849">
        <w:rPr>
          <w:rFonts w:ascii="Arial" w:hAnsi="Arial" w:cs="Arial"/>
          <w:color w:val="000000" w:themeColor="text1"/>
        </w:rPr>
        <w:t>.  Acesso em: 16 abr. 2025.</w:t>
      </w:r>
    </w:p>
    <w:p w14:paraId="309F10E0" w14:textId="77777777" w:rsidR="00832849" w:rsidRPr="00832849" w:rsidRDefault="00832849" w:rsidP="59BE0456">
      <w:pPr>
        <w:spacing w:after="0" w:line="240" w:lineRule="auto"/>
        <w:jc w:val="both"/>
        <w:rPr>
          <w:rFonts w:ascii="Arial" w:hAnsi="Arial" w:cs="Arial"/>
          <w:color w:val="000000" w:themeColor="text1"/>
        </w:rPr>
      </w:pPr>
    </w:p>
    <w:p w14:paraId="4C03C522"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REGO, Tereza Cristina. </w:t>
      </w:r>
      <w:r w:rsidRPr="00832849">
        <w:rPr>
          <w:rFonts w:ascii="Arial" w:hAnsi="Arial" w:cs="Arial"/>
          <w:b/>
          <w:bCs/>
          <w:color w:val="000000" w:themeColor="text1"/>
        </w:rPr>
        <w:t>Vygotsky:</w:t>
      </w:r>
      <w:r w:rsidRPr="00832849">
        <w:rPr>
          <w:rFonts w:ascii="Arial" w:hAnsi="Arial" w:cs="Arial"/>
          <w:color w:val="000000" w:themeColor="text1"/>
        </w:rPr>
        <w:t xml:space="preserve"> uma perspectiva histórico-cultural da educação. 3. ed. Petrópolis, RJ: Vozes, 1996.</w:t>
      </w:r>
    </w:p>
    <w:p w14:paraId="6AE09AA4" w14:textId="77777777" w:rsidR="00832849" w:rsidRPr="00832849" w:rsidRDefault="00832849" w:rsidP="00782D2F">
      <w:pPr>
        <w:spacing w:after="0" w:line="240" w:lineRule="auto"/>
        <w:rPr>
          <w:rFonts w:ascii="Arial" w:hAnsi="Arial" w:cs="Arial"/>
          <w:color w:val="000000" w:themeColor="text1"/>
        </w:rPr>
      </w:pPr>
    </w:p>
    <w:p w14:paraId="47AE7CE5"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REGO, Tereza Cristina. </w:t>
      </w:r>
      <w:r w:rsidRPr="00832849">
        <w:rPr>
          <w:rFonts w:ascii="Arial" w:hAnsi="Arial" w:cs="Arial"/>
          <w:b/>
          <w:bCs/>
          <w:color w:val="000000" w:themeColor="text1"/>
        </w:rPr>
        <w:t>Vygotsky:</w:t>
      </w:r>
      <w:r w:rsidRPr="00832849">
        <w:rPr>
          <w:rFonts w:ascii="Arial" w:hAnsi="Arial" w:cs="Arial"/>
          <w:color w:val="000000" w:themeColor="text1"/>
        </w:rPr>
        <w:t xml:space="preserve"> uma perspectiva histórico-cultural da educação. 24. ed. Petrópolis, RJ: Vozes, 2013.</w:t>
      </w:r>
    </w:p>
    <w:p w14:paraId="2BB711F6" w14:textId="77777777" w:rsidR="00832849" w:rsidRPr="00832849" w:rsidRDefault="00832849" w:rsidP="00782D2F">
      <w:pPr>
        <w:spacing w:after="0" w:line="240" w:lineRule="auto"/>
        <w:rPr>
          <w:rFonts w:ascii="Arial" w:hAnsi="Arial" w:cs="Arial"/>
          <w:color w:val="000000" w:themeColor="text1"/>
        </w:rPr>
      </w:pPr>
    </w:p>
    <w:p w14:paraId="0BFA4B57"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REYZÁBAL, Maria Victória. </w:t>
      </w:r>
      <w:r w:rsidRPr="00832849">
        <w:rPr>
          <w:rFonts w:ascii="Arial" w:hAnsi="Arial" w:cs="Arial"/>
          <w:b/>
          <w:bCs/>
          <w:color w:val="000000" w:themeColor="text1"/>
        </w:rPr>
        <w:t>A comunicação oral e sua didática</w:t>
      </w:r>
      <w:r w:rsidRPr="00832849">
        <w:rPr>
          <w:rFonts w:ascii="Arial" w:hAnsi="Arial" w:cs="Arial"/>
          <w:color w:val="000000" w:themeColor="text1"/>
        </w:rPr>
        <w:t xml:space="preserve">. Tradução de Waldo </w:t>
      </w:r>
      <w:proofErr w:type="spellStart"/>
      <w:r w:rsidRPr="00832849">
        <w:rPr>
          <w:rFonts w:ascii="Arial" w:hAnsi="Arial" w:cs="Arial"/>
          <w:color w:val="000000" w:themeColor="text1"/>
        </w:rPr>
        <w:t>Mermelstein</w:t>
      </w:r>
      <w:proofErr w:type="spellEnd"/>
      <w:r w:rsidRPr="00832849">
        <w:rPr>
          <w:rFonts w:ascii="Arial" w:hAnsi="Arial" w:cs="Arial"/>
          <w:color w:val="000000" w:themeColor="text1"/>
        </w:rPr>
        <w:t>. Bauru, SP: EDUSC, 1999.</w:t>
      </w:r>
    </w:p>
    <w:p w14:paraId="055E4507" w14:textId="77777777" w:rsidR="00832849" w:rsidRPr="00832849" w:rsidRDefault="00832849" w:rsidP="00782D2F">
      <w:pPr>
        <w:spacing w:after="0" w:line="240" w:lineRule="auto"/>
        <w:rPr>
          <w:rFonts w:ascii="Arial" w:hAnsi="Arial" w:cs="Arial"/>
          <w:color w:val="000000" w:themeColor="text1"/>
        </w:rPr>
      </w:pPr>
    </w:p>
    <w:p w14:paraId="1C28FC89"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ROMERO, Juan F. As relações sociais das crianças com dificuldades de aprendizagem. In: </w:t>
      </w:r>
      <w:r w:rsidRPr="00832849">
        <w:rPr>
          <w:rFonts w:ascii="Arial" w:hAnsi="Arial" w:cs="Arial"/>
          <w:b/>
          <w:bCs/>
          <w:color w:val="000000" w:themeColor="text1"/>
        </w:rPr>
        <w:t>[Manual sobre necessidades educativas especiais</w:t>
      </w:r>
      <w:r w:rsidRPr="00832849">
        <w:rPr>
          <w:rFonts w:ascii="Arial" w:hAnsi="Arial" w:cs="Arial"/>
          <w:color w:val="000000" w:themeColor="text1"/>
        </w:rPr>
        <w:t>]</w:t>
      </w:r>
      <w:proofErr w:type="gramStart"/>
      <w:r w:rsidRPr="00832849">
        <w:rPr>
          <w:rFonts w:ascii="Arial" w:hAnsi="Arial" w:cs="Arial"/>
          <w:color w:val="000000" w:themeColor="text1"/>
        </w:rPr>
        <w:t>. ,</w:t>
      </w:r>
      <w:proofErr w:type="gramEnd"/>
      <w:r w:rsidRPr="00832849">
        <w:rPr>
          <w:rFonts w:ascii="Arial" w:hAnsi="Arial" w:cs="Arial"/>
          <w:color w:val="000000" w:themeColor="text1"/>
        </w:rPr>
        <w:t xml:space="preserve"> 1990b.</w:t>
      </w:r>
    </w:p>
    <w:p w14:paraId="702736A2" w14:textId="77777777" w:rsidR="00832849" w:rsidRPr="00832849" w:rsidRDefault="00832849" w:rsidP="00782D2F">
      <w:pPr>
        <w:spacing w:after="0" w:line="240" w:lineRule="auto"/>
        <w:rPr>
          <w:rFonts w:ascii="Arial" w:hAnsi="Arial" w:cs="Arial"/>
          <w:color w:val="000000" w:themeColor="text1"/>
        </w:rPr>
      </w:pPr>
    </w:p>
    <w:p w14:paraId="2C67C028" w14:textId="77777777" w:rsidR="00832849" w:rsidRPr="00832849" w:rsidRDefault="00832849" w:rsidP="00832849">
      <w:pPr>
        <w:spacing w:after="0" w:line="240" w:lineRule="auto"/>
        <w:rPr>
          <w:rFonts w:ascii="Arial" w:hAnsi="Arial" w:cs="Arial"/>
          <w:color w:val="000000" w:themeColor="text1"/>
        </w:rPr>
      </w:pPr>
      <w:r w:rsidRPr="00832849">
        <w:rPr>
          <w:rFonts w:ascii="Arial" w:hAnsi="Arial" w:cs="Arial"/>
          <w:color w:val="000000" w:themeColor="text1"/>
        </w:rPr>
        <w:t xml:space="preserve">SCHMITT, Milena Cristina. </w:t>
      </w:r>
      <w:r w:rsidRPr="00832849">
        <w:rPr>
          <w:rFonts w:ascii="Arial" w:hAnsi="Arial" w:cs="Arial"/>
          <w:b/>
          <w:bCs/>
          <w:color w:val="000000" w:themeColor="text1"/>
        </w:rPr>
        <w:t>Música na educação infantil:</w:t>
      </w:r>
      <w:r w:rsidRPr="00832849">
        <w:rPr>
          <w:rFonts w:ascii="Arial" w:hAnsi="Arial" w:cs="Arial"/>
          <w:color w:val="000000" w:themeColor="text1"/>
        </w:rPr>
        <w:t xml:space="preserve"> benefícios na aprendizagem da criança. Trabalho de Conclusão de Curso (Licenciatura em Pedagogia) – Instituto Superior de Educação de Guaratuba – ISEPE, 2021. Disponível em: http://www.isepe.edu.br/images/PEDAGOGIA/PDFS/TCCS-2021-2/MILENA_CRISTINA_SCHMITT-TCC-2021-2-ISEPE-GUARATUBA.pdf. Acesso em:</w:t>
      </w:r>
    </w:p>
    <w:p w14:paraId="23437A1A" w14:textId="77777777" w:rsidR="00832849" w:rsidRPr="00832849" w:rsidRDefault="00832849" w:rsidP="00832849">
      <w:pPr>
        <w:spacing w:after="0" w:line="240" w:lineRule="auto"/>
        <w:rPr>
          <w:rFonts w:ascii="Arial" w:hAnsi="Arial" w:cs="Arial"/>
          <w:color w:val="000000" w:themeColor="text1"/>
        </w:rPr>
      </w:pPr>
      <w:r w:rsidRPr="00832849">
        <w:rPr>
          <w:rFonts w:ascii="Arial" w:hAnsi="Arial" w:cs="Arial"/>
          <w:color w:val="000000" w:themeColor="text1"/>
        </w:rPr>
        <w:lastRenderedPageBreak/>
        <w:t>25 maio 2025.</w:t>
      </w:r>
    </w:p>
    <w:p w14:paraId="42C3F289" w14:textId="77777777" w:rsidR="00832849" w:rsidRPr="00832849" w:rsidRDefault="00832849" w:rsidP="00782D2F">
      <w:pPr>
        <w:spacing w:after="0" w:line="240" w:lineRule="auto"/>
        <w:rPr>
          <w:rFonts w:ascii="Arial" w:hAnsi="Arial" w:cs="Arial"/>
          <w:color w:val="000000" w:themeColor="text1"/>
        </w:rPr>
      </w:pPr>
    </w:p>
    <w:p w14:paraId="6B6CC286" w14:textId="77777777" w:rsidR="00832849" w:rsidRPr="00832849" w:rsidRDefault="00832849" w:rsidP="59BE0456">
      <w:pPr>
        <w:spacing w:after="0" w:line="240" w:lineRule="auto"/>
        <w:jc w:val="both"/>
        <w:rPr>
          <w:rFonts w:ascii="Arial" w:hAnsi="Arial" w:cs="Arial"/>
          <w:color w:val="000000" w:themeColor="text1"/>
        </w:rPr>
      </w:pPr>
      <w:r w:rsidRPr="00832849">
        <w:rPr>
          <w:rFonts w:ascii="Arial" w:hAnsi="Arial" w:cs="Arial"/>
          <w:color w:val="000000" w:themeColor="text1"/>
        </w:rPr>
        <w:t xml:space="preserve">SEXTOU com atividade de sopro. Produção de Fernanda Faria.  Caraguatatuba: Instagram, 2021. Material em formato de imagem. Disponível em: </w:t>
      </w:r>
      <w:hyperlink r:id="rId28">
        <w:r w:rsidRPr="00832849">
          <w:rPr>
            <w:rStyle w:val="Hyperlink"/>
            <w:rFonts w:ascii="Arial" w:hAnsi="Arial" w:cs="Arial"/>
            <w:color w:val="000000" w:themeColor="text1"/>
          </w:rPr>
          <w:t>https://www.instagram.com/p/CR9cOYTLJ9g</w:t>
        </w:r>
      </w:hyperlink>
      <w:r w:rsidRPr="00832849">
        <w:rPr>
          <w:rFonts w:ascii="Arial" w:hAnsi="Arial" w:cs="Arial"/>
          <w:color w:val="000000" w:themeColor="text1"/>
        </w:rPr>
        <w:t>. Acesso em: 23 abr. 2025.</w:t>
      </w:r>
    </w:p>
    <w:p w14:paraId="0C19A946" w14:textId="77777777" w:rsidR="00832849" w:rsidRPr="00832849" w:rsidRDefault="00832849" w:rsidP="59BE0456">
      <w:pPr>
        <w:spacing w:after="0" w:line="240" w:lineRule="auto"/>
        <w:jc w:val="both"/>
        <w:rPr>
          <w:color w:val="000000" w:themeColor="text1"/>
        </w:rPr>
      </w:pPr>
    </w:p>
    <w:p w14:paraId="466F75B5" w14:textId="77777777" w:rsidR="00832849" w:rsidRPr="00832849" w:rsidRDefault="00832849" w:rsidP="00782D2F">
      <w:pPr>
        <w:spacing w:after="0" w:line="240" w:lineRule="auto"/>
        <w:rPr>
          <w:rFonts w:ascii="Arial" w:hAnsi="Arial" w:cs="Arial"/>
          <w:color w:val="000000" w:themeColor="text1"/>
        </w:rPr>
      </w:pPr>
      <w:r w:rsidRPr="00832849">
        <w:rPr>
          <w:rFonts w:ascii="Arial" w:hAnsi="Arial" w:cs="Arial"/>
          <w:color w:val="000000" w:themeColor="text1"/>
        </w:rPr>
        <w:t xml:space="preserve">SILVA, Marinês Jesus da; VALIENGO, Amanda. </w:t>
      </w:r>
      <w:r w:rsidRPr="00832849">
        <w:rPr>
          <w:rFonts w:ascii="Arial" w:hAnsi="Arial" w:cs="Arial"/>
          <w:b/>
          <w:bCs/>
          <w:color w:val="000000" w:themeColor="text1"/>
        </w:rPr>
        <w:t>O desenvolvimento da oralidade na educação infantil.</w:t>
      </w:r>
      <w:r w:rsidRPr="00832849">
        <w:rPr>
          <w:rFonts w:ascii="Arial" w:hAnsi="Arial" w:cs="Arial"/>
          <w:color w:val="000000" w:themeColor="text1"/>
        </w:rPr>
        <w:t xml:space="preserve"> Revista Interfaces, 2010.</w:t>
      </w:r>
    </w:p>
    <w:p w14:paraId="6BDD8001" w14:textId="77777777" w:rsidR="00832849" w:rsidRPr="00832849" w:rsidRDefault="00832849" w:rsidP="00782D2F">
      <w:pPr>
        <w:spacing w:after="0" w:line="240" w:lineRule="auto"/>
        <w:rPr>
          <w:rFonts w:ascii="Arial" w:hAnsi="Arial" w:cs="Arial"/>
          <w:color w:val="000000" w:themeColor="text1"/>
        </w:rPr>
      </w:pPr>
    </w:p>
    <w:p w14:paraId="3D03714D" w14:textId="77777777" w:rsidR="00832849" w:rsidRPr="00832849" w:rsidRDefault="00832849" w:rsidP="59BE0456">
      <w:pPr>
        <w:spacing w:after="0" w:line="240" w:lineRule="auto"/>
        <w:jc w:val="both"/>
        <w:rPr>
          <w:color w:val="000000" w:themeColor="text1"/>
        </w:rPr>
      </w:pPr>
      <w:r w:rsidRPr="00832849">
        <w:rPr>
          <w:rFonts w:ascii="Arial" w:hAnsi="Arial" w:cs="Arial"/>
          <w:color w:val="000000" w:themeColor="text1"/>
        </w:rPr>
        <w:t>TRILHA dos sons. Produção de CEIM Anjo da Guarda. [</w:t>
      </w:r>
      <w:proofErr w:type="spellStart"/>
      <w:r w:rsidRPr="00832849">
        <w:rPr>
          <w:rFonts w:ascii="Arial" w:hAnsi="Arial" w:cs="Arial"/>
          <w:color w:val="000000" w:themeColor="text1"/>
        </w:rPr>
        <w:t>s.l</w:t>
      </w:r>
      <w:proofErr w:type="spellEnd"/>
      <w:r w:rsidRPr="00832849">
        <w:rPr>
          <w:rFonts w:ascii="Arial" w:hAnsi="Arial" w:cs="Arial"/>
          <w:color w:val="000000" w:themeColor="text1"/>
        </w:rPr>
        <w:t xml:space="preserve">.]: Instagram, 2023. Material em formato de vídeo (1 minuto e 12 segundos). Disponível em: </w:t>
      </w:r>
      <w:hyperlink r:id="rId29">
        <w:r w:rsidRPr="00832849">
          <w:rPr>
            <w:rStyle w:val="Hyperlink"/>
            <w:rFonts w:ascii="Arial" w:hAnsi="Arial" w:cs="Arial"/>
            <w:color w:val="000000" w:themeColor="text1"/>
          </w:rPr>
          <w:t>https://www.instagram.com/reel/Cs58qcgxwrZ</w:t>
        </w:r>
      </w:hyperlink>
      <w:r w:rsidRPr="00832849">
        <w:rPr>
          <w:rFonts w:ascii="Arial" w:hAnsi="Arial" w:cs="Arial"/>
          <w:color w:val="000000" w:themeColor="text1"/>
        </w:rPr>
        <w:t>.  Acesso em: 16 abr. 2025.</w:t>
      </w:r>
    </w:p>
    <w:p w14:paraId="7322548E" w14:textId="77777777" w:rsidR="00832849" w:rsidRPr="00832849" w:rsidRDefault="00832849" w:rsidP="00782D2F">
      <w:pPr>
        <w:spacing w:after="0" w:line="240" w:lineRule="auto"/>
        <w:rPr>
          <w:rFonts w:ascii="Arial" w:hAnsi="Arial" w:cs="Arial"/>
          <w:color w:val="000000" w:themeColor="text1"/>
        </w:rPr>
      </w:pPr>
    </w:p>
    <w:p w14:paraId="19B37B1E" w14:textId="77777777" w:rsidR="00782D2F" w:rsidRPr="00832849" w:rsidRDefault="00782D2F" w:rsidP="00782D2F">
      <w:pPr>
        <w:spacing w:after="0"/>
        <w:ind w:firstLine="709"/>
        <w:jc w:val="both"/>
        <w:rPr>
          <w:color w:val="000000" w:themeColor="text1"/>
        </w:rPr>
      </w:pPr>
    </w:p>
    <w:sectPr w:rsidR="00782D2F" w:rsidRPr="00832849" w:rsidSect="00FB7CEA">
      <w:footerReference w:type="default" r:id="rId30"/>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B09FA0" w14:textId="77777777" w:rsidR="00B5425F" w:rsidRDefault="00B5425F" w:rsidP="00C36D0B">
      <w:pPr>
        <w:spacing w:after="0" w:line="240" w:lineRule="auto"/>
      </w:pPr>
      <w:r>
        <w:separator/>
      </w:r>
    </w:p>
  </w:endnote>
  <w:endnote w:type="continuationSeparator" w:id="0">
    <w:p w14:paraId="50164F52" w14:textId="77777777" w:rsidR="00B5425F" w:rsidRDefault="00B5425F" w:rsidP="00C36D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AFF" w:usb1="C0007843" w:usb2="00000009" w:usb3="00000000" w:csb0="000001F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MT">
    <w:altName w:val="Arial"/>
    <w:charset w:val="01"/>
    <w:family w:val="swiss"/>
    <w:pitch w:val="variable"/>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F0BC72" w14:textId="62F98AB8" w:rsidR="00105271" w:rsidRDefault="00105271">
    <w:pPr>
      <w:pStyle w:val="Rodap"/>
      <w:jc w:val="right"/>
    </w:pPr>
  </w:p>
  <w:p w14:paraId="3243E3C4" w14:textId="77777777" w:rsidR="002B5FD6" w:rsidRDefault="002B5FD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26288011"/>
      <w:docPartObj>
        <w:docPartGallery w:val="Page Numbers (Bottom of Page)"/>
        <w:docPartUnique/>
      </w:docPartObj>
    </w:sdtPr>
    <w:sdtContent>
      <w:p w14:paraId="01581601" w14:textId="77777777" w:rsidR="00105271" w:rsidRDefault="00105271">
        <w:pPr>
          <w:pStyle w:val="Rodap"/>
          <w:jc w:val="right"/>
        </w:pPr>
        <w:r>
          <w:fldChar w:fldCharType="begin"/>
        </w:r>
        <w:r>
          <w:instrText>PAGE   \* MERGEFORMAT</w:instrText>
        </w:r>
        <w:r>
          <w:fldChar w:fldCharType="separate"/>
        </w:r>
        <w:r>
          <w:t>2</w:t>
        </w:r>
        <w:r>
          <w:fldChar w:fldCharType="end"/>
        </w:r>
      </w:p>
    </w:sdtContent>
  </w:sdt>
  <w:p w14:paraId="2B50CD47" w14:textId="77777777" w:rsidR="00105271" w:rsidRDefault="00105271">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F87BF2" w14:textId="77777777" w:rsidR="00B5425F" w:rsidRDefault="00B5425F" w:rsidP="00C36D0B">
      <w:pPr>
        <w:spacing w:after="0" w:line="240" w:lineRule="auto"/>
      </w:pPr>
      <w:r>
        <w:separator/>
      </w:r>
    </w:p>
  </w:footnote>
  <w:footnote w:type="continuationSeparator" w:id="0">
    <w:p w14:paraId="6093AF32" w14:textId="77777777" w:rsidR="00B5425F" w:rsidRDefault="00B5425F" w:rsidP="00C36D0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2023"/>
    <w:rsid w:val="00105271"/>
    <w:rsid w:val="002B5FD6"/>
    <w:rsid w:val="00316F77"/>
    <w:rsid w:val="00376295"/>
    <w:rsid w:val="003C7F74"/>
    <w:rsid w:val="003F279B"/>
    <w:rsid w:val="00410A41"/>
    <w:rsid w:val="00557C19"/>
    <w:rsid w:val="00635F3F"/>
    <w:rsid w:val="00714A9A"/>
    <w:rsid w:val="00742DEA"/>
    <w:rsid w:val="0077440A"/>
    <w:rsid w:val="00782D2F"/>
    <w:rsid w:val="00832849"/>
    <w:rsid w:val="00995FB2"/>
    <w:rsid w:val="00B400EA"/>
    <w:rsid w:val="00B40705"/>
    <w:rsid w:val="00B51509"/>
    <w:rsid w:val="00B5425F"/>
    <w:rsid w:val="00C31F8D"/>
    <w:rsid w:val="00C36D0B"/>
    <w:rsid w:val="00D13A41"/>
    <w:rsid w:val="00DC7143"/>
    <w:rsid w:val="00E371F3"/>
    <w:rsid w:val="00E62023"/>
    <w:rsid w:val="00F018CF"/>
    <w:rsid w:val="00F84E05"/>
    <w:rsid w:val="00FB7CEA"/>
    <w:rsid w:val="04FAE71E"/>
    <w:rsid w:val="093FFC36"/>
    <w:rsid w:val="113A9CF3"/>
    <w:rsid w:val="142062CA"/>
    <w:rsid w:val="2F099DCB"/>
    <w:rsid w:val="3A851FFF"/>
    <w:rsid w:val="3F3FBD64"/>
    <w:rsid w:val="42ACF07D"/>
    <w:rsid w:val="465F6295"/>
    <w:rsid w:val="47F5D036"/>
    <w:rsid w:val="59BE0456"/>
    <w:rsid w:val="5DBA7337"/>
    <w:rsid w:val="6515A177"/>
    <w:rsid w:val="69BCA6E9"/>
    <w:rsid w:val="6A8EB16F"/>
    <w:rsid w:val="6B099570"/>
    <w:rsid w:val="6DCFE6AC"/>
    <w:rsid w:val="73B501C8"/>
    <w:rsid w:val="75D65D5C"/>
    <w:rsid w:val="76CCAC5A"/>
    <w:rsid w:val="7ABABCEA"/>
    <w:rsid w:val="7BD752A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9C5E75"/>
  <w15:chartTrackingRefBased/>
  <w15:docId w15:val="{D549028F-45D0-4CF7-B0A7-3B8F4A02C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pt-BR"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62023"/>
  </w:style>
  <w:style w:type="paragraph" w:styleId="Ttulo1">
    <w:name w:val="heading 1"/>
    <w:basedOn w:val="Normal"/>
    <w:next w:val="Normal"/>
    <w:link w:val="Ttulo1Char"/>
    <w:uiPriority w:val="9"/>
    <w:qFormat/>
    <w:rsid w:val="00E620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E620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E6202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E6202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E6202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E6202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E6202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E6202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E62023"/>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E62023"/>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E62023"/>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E62023"/>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E62023"/>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E62023"/>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E62023"/>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E62023"/>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E62023"/>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E62023"/>
    <w:rPr>
      <w:rFonts w:eastAsiaTheme="majorEastAsia" w:cstheme="majorBidi"/>
      <w:color w:val="272727" w:themeColor="text1" w:themeTint="D8"/>
    </w:rPr>
  </w:style>
  <w:style w:type="paragraph" w:styleId="Ttulo">
    <w:name w:val="Title"/>
    <w:basedOn w:val="Normal"/>
    <w:next w:val="Normal"/>
    <w:link w:val="TtuloChar"/>
    <w:uiPriority w:val="10"/>
    <w:qFormat/>
    <w:rsid w:val="00E620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E6202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E62023"/>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E62023"/>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E62023"/>
    <w:pPr>
      <w:spacing w:before="160"/>
      <w:jc w:val="center"/>
    </w:pPr>
    <w:rPr>
      <w:i/>
      <w:iCs/>
      <w:color w:val="404040" w:themeColor="text1" w:themeTint="BF"/>
    </w:rPr>
  </w:style>
  <w:style w:type="character" w:customStyle="1" w:styleId="CitaoChar">
    <w:name w:val="Citação Char"/>
    <w:basedOn w:val="Fontepargpadro"/>
    <w:link w:val="Citao"/>
    <w:uiPriority w:val="29"/>
    <w:rsid w:val="00E62023"/>
    <w:rPr>
      <w:i/>
      <w:iCs/>
      <w:color w:val="404040" w:themeColor="text1" w:themeTint="BF"/>
    </w:rPr>
  </w:style>
  <w:style w:type="paragraph" w:styleId="PargrafodaLista">
    <w:name w:val="List Paragraph"/>
    <w:basedOn w:val="Normal"/>
    <w:uiPriority w:val="34"/>
    <w:qFormat/>
    <w:rsid w:val="00E62023"/>
    <w:pPr>
      <w:ind w:left="720"/>
      <w:contextualSpacing/>
    </w:pPr>
  </w:style>
  <w:style w:type="character" w:styleId="nfaseIntensa">
    <w:name w:val="Intense Emphasis"/>
    <w:basedOn w:val="Fontepargpadro"/>
    <w:uiPriority w:val="21"/>
    <w:qFormat/>
    <w:rsid w:val="00E62023"/>
    <w:rPr>
      <w:i/>
      <w:iCs/>
      <w:color w:val="0F4761" w:themeColor="accent1" w:themeShade="BF"/>
    </w:rPr>
  </w:style>
  <w:style w:type="paragraph" w:styleId="CitaoIntensa">
    <w:name w:val="Intense Quote"/>
    <w:basedOn w:val="Normal"/>
    <w:next w:val="Normal"/>
    <w:link w:val="CitaoIntensaChar"/>
    <w:uiPriority w:val="30"/>
    <w:qFormat/>
    <w:rsid w:val="00E620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E62023"/>
    <w:rPr>
      <w:i/>
      <w:iCs/>
      <w:color w:val="0F4761" w:themeColor="accent1" w:themeShade="BF"/>
    </w:rPr>
  </w:style>
  <w:style w:type="character" w:styleId="RefernciaIntensa">
    <w:name w:val="Intense Reference"/>
    <w:basedOn w:val="Fontepargpadro"/>
    <w:uiPriority w:val="32"/>
    <w:qFormat/>
    <w:rsid w:val="00E62023"/>
    <w:rPr>
      <w:b/>
      <w:bCs/>
      <w:smallCaps/>
      <w:color w:val="0F4761" w:themeColor="accent1" w:themeShade="BF"/>
      <w:spacing w:val="5"/>
    </w:rPr>
  </w:style>
  <w:style w:type="character" w:styleId="Hyperlink">
    <w:name w:val="Hyperlink"/>
    <w:basedOn w:val="Fontepargpadro"/>
    <w:uiPriority w:val="99"/>
    <w:unhideWhenUsed/>
    <w:rsid w:val="00E62023"/>
    <w:rPr>
      <w:color w:val="467886" w:themeColor="hyperlink"/>
      <w:u w:val="single"/>
    </w:rPr>
  </w:style>
  <w:style w:type="paragraph" w:styleId="CabealhodoSumrio">
    <w:name w:val="TOC Heading"/>
    <w:basedOn w:val="Ttulo1"/>
    <w:next w:val="Normal"/>
    <w:uiPriority w:val="39"/>
    <w:unhideWhenUsed/>
    <w:qFormat/>
    <w:rsid w:val="00E62023"/>
    <w:pPr>
      <w:spacing w:before="240" w:after="0" w:line="259" w:lineRule="auto"/>
      <w:outlineLvl w:val="9"/>
    </w:pPr>
    <w:rPr>
      <w:kern w:val="0"/>
      <w:sz w:val="32"/>
      <w:szCs w:val="32"/>
      <w:lang w:eastAsia="pt-BR"/>
      <w14:ligatures w14:val="none"/>
    </w:rPr>
  </w:style>
  <w:style w:type="paragraph" w:styleId="Sumrio1">
    <w:name w:val="toc 1"/>
    <w:basedOn w:val="Normal"/>
    <w:next w:val="Normal"/>
    <w:autoRedefine/>
    <w:uiPriority w:val="39"/>
    <w:unhideWhenUsed/>
    <w:rsid w:val="00E62023"/>
    <w:pPr>
      <w:tabs>
        <w:tab w:val="right" w:leader="dot" w:pos="9061"/>
      </w:tabs>
      <w:spacing w:after="100"/>
    </w:pPr>
    <w:rPr>
      <w:rFonts w:ascii="Arial" w:hAnsi="Arial" w:cs="Arial"/>
      <w:noProof/>
    </w:rPr>
  </w:style>
  <w:style w:type="table" w:styleId="TabelaSimples3">
    <w:name w:val="Plain Table 3"/>
    <w:basedOn w:val="Tabelanormal"/>
    <w:uiPriority w:val="43"/>
    <w:rsid w:val="00E6202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TTULOTCC">
    <w:name w:val="TÍTULO TCC"/>
    <w:basedOn w:val="Normal"/>
    <w:link w:val="TTULOTCCChar"/>
    <w:qFormat/>
    <w:rsid w:val="00E62023"/>
    <w:pPr>
      <w:spacing w:after="0" w:line="360" w:lineRule="auto"/>
      <w:outlineLvl w:val="0"/>
    </w:pPr>
    <w:rPr>
      <w:rFonts w:ascii="Arial" w:hAnsi="Arial" w:cs="Arial"/>
      <w:b/>
      <w:bCs/>
      <w:caps/>
    </w:rPr>
  </w:style>
  <w:style w:type="character" w:customStyle="1" w:styleId="TTULOTCCChar">
    <w:name w:val="TÍTULO TCC Char"/>
    <w:basedOn w:val="Fontepargpadro"/>
    <w:link w:val="TTULOTCC"/>
    <w:rsid w:val="00E62023"/>
    <w:rPr>
      <w:rFonts w:ascii="Arial" w:hAnsi="Arial" w:cs="Arial"/>
      <w:b/>
      <w:bCs/>
      <w:caps/>
    </w:rPr>
  </w:style>
  <w:style w:type="paragraph" w:customStyle="1" w:styleId="SUBTTULOTCC">
    <w:name w:val="SUBTÍTULO TCC"/>
    <w:basedOn w:val="Normal"/>
    <w:link w:val="SUBTTULOTCCChar"/>
    <w:qFormat/>
    <w:rsid w:val="00E62023"/>
    <w:pPr>
      <w:spacing w:after="0" w:line="360" w:lineRule="auto"/>
      <w:jc w:val="both"/>
      <w:outlineLvl w:val="0"/>
    </w:pPr>
    <w:rPr>
      <w:rFonts w:ascii="Arial" w:hAnsi="Arial" w:cs="Arial"/>
      <w:b/>
      <w:bCs/>
      <w:color w:val="000000" w:themeColor="text1"/>
    </w:rPr>
  </w:style>
  <w:style w:type="character" w:customStyle="1" w:styleId="SUBTTULOTCCChar">
    <w:name w:val="SUBTÍTULO TCC Char"/>
    <w:basedOn w:val="Fontepargpadro"/>
    <w:link w:val="SUBTTULOTCC"/>
    <w:rsid w:val="00E62023"/>
    <w:rPr>
      <w:rFonts w:ascii="Arial" w:hAnsi="Arial" w:cs="Arial"/>
      <w:b/>
      <w:bCs/>
      <w:color w:val="000000" w:themeColor="text1"/>
    </w:rPr>
  </w:style>
  <w:style w:type="character" w:styleId="HiperlinkVisitado">
    <w:name w:val="FollowedHyperlink"/>
    <w:basedOn w:val="Fontepargpadro"/>
    <w:uiPriority w:val="99"/>
    <w:semiHidden/>
    <w:unhideWhenUsed/>
    <w:rsid w:val="00316F77"/>
    <w:rPr>
      <w:color w:val="96607D" w:themeColor="followedHyperlink"/>
      <w:u w:val="single"/>
    </w:rPr>
  </w:style>
  <w:style w:type="character" w:styleId="MenoPendente">
    <w:name w:val="Unresolved Mention"/>
    <w:basedOn w:val="Fontepargpadro"/>
    <w:uiPriority w:val="99"/>
    <w:semiHidden/>
    <w:unhideWhenUsed/>
    <w:rsid w:val="00410A41"/>
    <w:rPr>
      <w:color w:val="605E5C"/>
      <w:shd w:val="clear" w:color="auto" w:fill="E1DFDD"/>
    </w:rPr>
  </w:style>
  <w:style w:type="paragraph" w:styleId="Cabealho">
    <w:name w:val="header"/>
    <w:basedOn w:val="Normal"/>
    <w:link w:val="CabealhoChar"/>
    <w:uiPriority w:val="99"/>
    <w:unhideWhenUsed/>
    <w:rsid w:val="00C36D0B"/>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36D0B"/>
  </w:style>
  <w:style w:type="paragraph" w:styleId="Rodap">
    <w:name w:val="footer"/>
    <w:basedOn w:val="Normal"/>
    <w:link w:val="RodapChar"/>
    <w:uiPriority w:val="99"/>
    <w:unhideWhenUsed/>
    <w:rsid w:val="00C36D0B"/>
    <w:pPr>
      <w:tabs>
        <w:tab w:val="center" w:pos="4252"/>
        <w:tab w:val="right" w:pos="8504"/>
      </w:tabs>
      <w:spacing w:after="0" w:line="240" w:lineRule="auto"/>
    </w:pPr>
  </w:style>
  <w:style w:type="character" w:customStyle="1" w:styleId="RodapChar">
    <w:name w:val="Rodapé Char"/>
    <w:basedOn w:val="Fontepargpadro"/>
    <w:link w:val="Rodap"/>
    <w:uiPriority w:val="99"/>
    <w:rsid w:val="00C36D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www.instagram.com/reel/CLHhJ1Xh6VT" TargetMode="External"/><Relationship Id="rId3" Type="http://schemas.openxmlformats.org/officeDocument/2006/relationships/settings" Target="settings.xml"/><Relationship Id="rId21" Type="http://schemas.openxmlformats.org/officeDocument/2006/relationships/hyperlink" Target="https://www.instagram.com/reel/DCwN_2EuR2O" TargetMode="External"/><Relationship Id="rId7" Type="http://schemas.openxmlformats.org/officeDocument/2006/relationships/image" Target="media/image1.png"/><Relationship Id="rId12" Type="http://schemas.openxmlformats.org/officeDocument/2006/relationships/hyperlink" Target="https://www.instagram.com/reel/DFnWyMHxtzj" TargetMode="External"/><Relationship Id="rId17" Type="http://schemas.openxmlformats.org/officeDocument/2006/relationships/image" Target="media/image8.png"/><Relationship Id="rId25" Type="http://schemas.openxmlformats.org/officeDocument/2006/relationships/hyperlink" Target="https://www.instagram.com/reel/C6O6Ud1grIG"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hyperlink" Target="https://www.gov.br/mec" TargetMode="External"/><Relationship Id="rId29" Type="http://schemas.openxmlformats.org/officeDocument/2006/relationships/hyperlink" Target="https://www.instagram.com/reel/Cs58qcgxwrZ"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s://www.instagram.com/reel/C9hdux2xgLv"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www.instagram.com/reel/DFnWyMHxtzj" TargetMode="External"/><Relationship Id="rId28" Type="http://schemas.openxmlformats.org/officeDocument/2006/relationships/hyperlink" Target="https://www.instagram.com/p/CR9cOYTLJ9g" TargetMode="External"/><Relationship Id="rId10" Type="http://schemas.openxmlformats.org/officeDocument/2006/relationships/hyperlink" Target="https://www.instagram.com/reel/C9EDiZJO6JE" TargetMode="External"/><Relationship Id="rId19" Type="http://schemas.openxmlformats.org/officeDocument/2006/relationships/hyperlink" Target="https://www.instagram.com/reel/Cph2jXeK-2x"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hyperlink" Target="https://www.instagram.com/reel/DFSoOBKRQv3" TargetMode="External"/><Relationship Id="rId27" Type="http://schemas.openxmlformats.org/officeDocument/2006/relationships/hyperlink" Target="https://www.instagram.com/reel/C9EDiZJO6JE" TargetMode="External"/><Relationship Id="rId30" Type="http://schemas.openxmlformats.org/officeDocument/2006/relationships/footer" Target="foot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44122A-9D3C-4431-9950-66EDA7D3AB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9164</Words>
  <Characters>49488</Characters>
  <Application>Microsoft Office Word</Application>
  <DocSecurity>0</DocSecurity>
  <Lines>412</Lines>
  <Paragraphs>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Santos</dc:creator>
  <cp:keywords/>
  <dc:description/>
  <cp:lastModifiedBy>Adriele de Sena Lima</cp:lastModifiedBy>
  <cp:revision>2</cp:revision>
  <cp:lastPrinted>2025-09-11T20:22:00Z</cp:lastPrinted>
  <dcterms:created xsi:type="dcterms:W3CDTF">2025-09-17T23:07:00Z</dcterms:created>
  <dcterms:modified xsi:type="dcterms:W3CDTF">2025-09-17T23:07:00Z</dcterms:modified>
</cp:coreProperties>
</file>