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1AFF" w:rsidRPr="002D35F7" w:rsidRDefault="008C3196" w:rsidP="00FA243A">
      <w:pPr>
        <w:autoSpaceDE w:val="0"/>
        <w:autoSpaceDN w:val="0"/>
        <w:adjustRightInd w:val="0"/>
        <w:spacing w:after="0" w:line="360" w:lineRule="auto"/>
        <w:ind w:left="2268"/>
        <w:rPr>
          <w:rFonts w:ascii="Arial" w:hAnsi="Arial" w:cs="Arial"/>
          <w:sz w:val="24"/>
          <w:szCs w:val="24"/>
        </w:rPr>
      </w:pPr>
      <w:r>
        <w:rPr>
          <w:rFonts w:ascii="Arial" w:hAnsi="Arial" w:cs="Arial"/>
          <w:noProof/>
          <w:sz w:val="24"/>
          <w:szCs w:val="24"/>
          <w:lang w:eastAsia="pt-BR"/>
        </w:rPr>
        <w:drawing>
          <wp:anchor distT="0" distB="0" distL="114300" distR="114300" simplePos="0" relativeHeight="251658240" behindDoc="0" locked="0" layoutInCell="1" allowOverlap="1">
            <wp:simplePos x="0" y="0"/>
            <wp:positionH relativeFrom="margin">
              <wp:posOffset>498475</wp:posOffset>
            </wp:positionH>
            <wp:positionV relativeFrom="paragraph">
              <wp:posOffset>9525</wp:posOffset>
            </wp:positionV>
            <wp:extent cx="885116" cy="971550"/>
            <wp:effectExtent l="0" t="0" r="0" b="0"/>
            <wp:wrapNone/>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CONE UNEB.png"/>
                    <pic:cNvPicPr/>
                  </pic:nvPicPr>
                  <pic:blipFill>
                    <a:blip r:embed="rId9">
                      <a:extLst>
                        <a:ext uri="{28A0092B-C50C-407E-A947-70E740481C1C}">
                          <a14:useLocalDpi xmlns:a14="http://schemas.microsoft.com/office/drawing/2010/main" val="0"/>
                        </a:ext>
                      </a:extLst>
                    </a:blip>
                    <a:stretch>
                      <a:fillRect/>
                    </a:stretch>
                  </pic:blipFill>
                  <pic:spPr>
                    <a:xfrm>
                      <a:off x="0" y="0"/>
                      <a:ext cx="888000" cy="974715"/>
                    </a:xfrm>
                    <a:prstGeom prst="rect">
                      <a:avLst/>
                    </a:prstGeom>
                  </pic:spPr>
                </pic:pic>
              </a:graphicData>
            </a:graphic>
            <wp14:sizeRelV relativeFrom="margin">
              <wp14:pctHeight>0</wp14:pctHeight>
            </wp14:sizeRelV>
          </wp:anchor>
        </w:drawing>
      </w:r>
      <w:r w:rsidR="00441AFF" w:rsidRPr="00441AFF">
        <w:rPr>
          <w:rFonts w:ascii="Arial" w:hAnsi="Arial" w:cs="Arial"/>
          <w:sz w:val="28"/>
          <w:szCs w:val="28"/>
        </w:rPr>
        <w:t>UNIVERSIDADE DO ESTADO DA BAHIA – UNEB</w:t>
      </w:r>
      <w:r w:rsidR="00EC7158">
        <w:rPr>
          <w:rFonts w:ascii="Arial" w:hAnsi="Arial" w:cs="Arial"/>
          <w:noProof/>
          <w:sz w:val="28"/>
          <w:szCs w:val="28"/>
        </w:rPr>
        <w:t xml:space="preserve">  </w:t>
      </w:r>
      <w:r w:rsidR="00EC7158">
        <w:rPr>
          <w:rFonts w:ascii="Arial" w:hAnsi="Arial" w:cs="Arial"/>
          <w:sz w:val="23"/>
          <w:szCs w:val="23"/>
        </w:rPr>
        <w:t xml:space="preserve">   </w:t>
      </w:r>
      <w:r w:rsidR="00574944">
        <w:rPr>
          <w:rFonts w:ascii="Arial" w:hAnsi="Arial" w:cs="Arial"/>
          <w:sz w:val="23"/>
          <w:szCs w:val="23"/>
        </w:rPr>
        <w:t xml:space="preserve">                  </w:t>
      </w:r>
      <w:r w:rsidR="00441AFF" w:rsidRPr="002D35F7">
        <w:rPr>
          <w:rFonts w:ascii="Arial" w:hAnsi="Arial" w:cs="Arial"/>
          <w:sz w:val="24"/>
          <w:szCs w:val="24"/>
        </w:rPr>
        <w:t>Departamento de Ciências Humanas</w:t>
      </w:r>
    </w:p>
    <w:p w:rsidR="00441AFF" w:rsidRPr="00441AFF" w:rsidRDefault="00441AFF" w:rsidP="00FA243A">
      <w:pPr>
        <w:autoSpaceDE w:val="0"/>
        <w:autoSpaceDN w:val="0"/>
        <w:adjustRightInd w:val="0"/>
        <w:spacing w:after="0" w:line="360" w:lineRule="auto"/>
        <w:ind w:left="2268"/>
        <w:rPr>
          <w:rFonts w:ascii="Arial" w:hAnsi="Arial" w:cs="Arial"/>
          <w:sz w:val="24"/>
          <w:szCs w:val="24"/>
        </w:rPr>
      </w:pPr>
      <w:r w:rsidRPr="00441AFF">
        <w:rPr>
          <w:rFonts w:ascii="Arial" w:hAnsi="Arial" w:cs="Arial"/>
          <w:sz w:val="24"/>
          <w:szCs w:val="24"/>
        </w:rPr>
        <w:t>Colegiado do Curso de Engenharia Agronômica</w:t>
      </w:r>
    </w:p>
    <w:p w:rsidR="00214857" w:rsidRDefault="00441AFF" w:rsidP="00FA243A">
      <w:pPr>
        <w:spacing w:line="360" w:lineRule="auto"/>
        <w:ind w:left="2268"/>
        <w:rPr>
          <w:rFonts w:ascii="Arial" w:hAnsi="Arial" w:cs="Arial"/>
          <w:sz w:val="24"/>
          <w:szCs w:val="24"/>
        </w:rPr>
      </w:pPr>
      <w:r w:rsidRPr="00441AFF">
        <w:rPr>
          <w:rFonts w:ascii="Arial" w:hAnsi="Arial" w:cs="Arial"/>
          <w:sz w:val="24"/>
          <w:szCs w:val="24"/>
        </w:rPr>
        <w:t xml:space="preserve">Campus IX </w:t>
      </w:r>
      <w:r>
        <w:rPr>
          <w:rFonts w:ascii="Arial" w:hAnsi="Arial" w:cs="Arial"/>
          <w:sz w:val="24"/>
          <w:szCs w:val="24"/>
        </w:rPr>
        <w:t>–</w:t>
      </w:r>
      <w:r w:rsidRPr="00441AFF">
        <w:rPr>
          <w:rFonts w:ascii="Arial" w:hAnsi="Arial" w:cs="Arial"/>
          <w:sz w:val="24"/>
          <w:szCs w:val="24"/>
        </w:rPr>
        <w:t xml:space="preserve"> Barreiras</w:t>
      </w:r>
    </w:p>
    <w:p w:rsidR="00441AFF" w:rsidRDefault="00441AFF" w:rsidP="00441AFF">
      <w:pPr>
        <w:spacing w:line="360" w:lineRule="auto"/>
        <w:ind w:left="1701"/>
        <w:rPr>
          <w:rFonts w:ascii="Arial" w:hAnsi="Arial" w:cs="Arial"/>
          <w:sz w:val="24"/>
          <w:szCs w:val="24"/>
        </w:rPr>
      </w:pPr>
    </w:p>
    <w:p w:rsidR="00441AFF" w:rsidRDefault="00441AFF" w:rsidP="008C3196">
      <w:pPr>
        <w:spacing w:line="360" w:lineRule="auto"/>
        <w:rPr>
          <w:sz w:val="24"/>
          <w:szCs w:val="24"/>
        </w:rPr>
      </w:pPr>
    </w:p>
    <w:p w:rsidR="00EC7158" w:rsidRDefault="00EC7158" w:rsidP="00441AFF">
      <w:pPr>
        <w:spacing w:line="360" w:lineRule="auto"/>
        <w:ind w:left="1701"/>
        <w:rPr>
          <w:sz w:val="24"/>
          <w:szCs w:val="24"/>
        </w:rPr>
      </w:pPr>
    </w:p>
    <w:p w:rsidR="00EC7158" w:rsidRPr="00EC7158" w:rsidRDefault="00EC7158" w:rsidP="00EC7158">
      <w:pPr>
        <w:spacing w:line="360" w:lineRule="auto"/>
        <w:ind w:left="1701"/>
        <w:jc w:val="center"/>
        <w:rPr>
          <w:b/>
          <w:sz w:val="28"/>
          <w:szCs w:val="28"/>
        </w:rPr>
      </w:pPr>
    </w:p>
    <w:p w:rsidR="00EC7158" w:rsidRDefault="00EC7158" w:rsidP="00FA243A">
      <w:pPr>
        <w:spacing w:line="360" w:lineRule="auto"/>
        <w:ind w:left="2268"/>
        <w:jc w:val="center"/>
        <w:rPr>
          <w:rFonts w:ascii="Arial" w:hAnsi="Arial" w:cs="Arial"/>
          <w:b/>
          <w:sz w:val="28"/>
          <w:szCs w:val="28"/>
        </w:rPr>
      </w:pPr>
      <w:bookmarkStart w:id="0" w:name="_Hlk494018704"/>
      <w:r w:rsidRPr="00EC7158">
        <w:rPr>
          <w:rFonts w:ascii="Arial" w:hAnsi="Arial" w:cs="Arial"/>
          <w:b/>
          <w:sz w:val="28"/>
          <w:szCs w:val="28"/>
        </w:rPr>
        <w:t xml:space="preserve">CONTROLE DE DIFERENTES INSTARES LARVAIS DE </w:t>
      </w:r>
      <w:r>
        <w:rPr>
          <w:rFonts w:ascii="Arial" w:hAnsi="Arial" w:cs="Arial"/>
          <w:b/>
          <w:i/>
          <w:sz w:val="28"/>
          <w:szCs w:val="28"/>
        </w:rPr>
        <w:t>Helicoverpa armigera</w:t>
      </w:r>
      <w:r w:rsidRPr="00EC7158">
        <w:rPr>
          <w:rFonts w:ascii="Arial" w:hAnsi="Arial" w:cs="Arial"/>
          <w:b/>
          <w:sz w:val="24"/>
          <w:szCs w:val="28"/>
        </w:rPr>
        <w:t xml:space="preserve"> </w:t>
      </w:r>
      <w:r w:rsidRPr="00EC7158">
        <w:rPr>
          <w:rFonts w:ascii="Arial" w:hAnsi="Arial" w:cs="Arial"/>
          <w:b/>
          <w:sz w:val="28"/>
          <w:szCs w:val="28"/>
        </w:rPr>
        <w:t>(</w:t>
      </w:r>
      <w:r w:rsidRPr="00EC7158">
        <w:rPr>
          <w:rFonts w:ascii="Arial" w:hAnsi="Arial" w:cs="Arial"/>
          <w:b/>
          <w:bCs/>
          <w:sz w:val="28"/>
          <w:szCs w:val="28"/>
        </w:rPr>
        <w:t xml:space="preserve">HÜBNER) </w:t>
      </w:r>
      <w:r w:rsidRPr="00EC7158">
        <w:rPr>
          <w:rFonts w:ascii="Arial" w:hAnsi="Arial" w:cs="Arial"/>
          <w:b/>
          <w:sz w:val="28"/>
          <w:szCs w:val="28"/>
        </w:rPr>
        <w:t xml:space="preserve">POR FORMULAÇÕES COMERCIAIS DE BACULOVÍRUS (HzNPV E HaNPV) EM </w:t>
      </w:r>
      <w:r w:rsidR="00CC2523">
        <w:rPr>
          <w:rFonts w:ascii="Arial" w:hAnsi="Arial" w:cs="Arial"/>
          <w:b/>
          <w:sz w:val="28"/>
          <w:szCs w:val="28"/>
        </w:rPr>
        <w:t>LABORATÓRIO</w:t>
      </w:r>
    </w:p>
    <w:p w:rsidR="001E4D06" w:rsidRDefault="001E4D06" w:rsidP="001E4D06">
      <w:pPr>
        <w:spacing w:line="360" w:lineRule="auto"/>
        <w:jc w:val="center"/>
        <w:rPr>
          <w:rFonts w:ascii="Arial" w:hAnsi="Arial" w:cs="Arial"/>
          <w:b/>
          <w:sz w:val="28"/>
          <w:szCs w:val="28"/>
        </w:rPr>
      </w:pPr>
    </w:p>
    <w:p w:rsidR="001E4D06" w:rsidRDefault="001E4D06" w:rsidP="001E4D06">
      <w:pPr>
        <w:spacing w:line="360" w:lineRule="auto"/>
        <w:jc w:val="center"/>
        <w:rPr>
          <w:rFonts w:ascii="Arial" w:hAnsi="Arial" w:cs="Arial"/>
          <w:b/>
          <w:sz w:val="28"/>
          <w:szCs w:val="28"/>
        </w:rPr>
      </w:pPr>
    </w:p>
    <w:bookmarkEnd w:id="0"/>
    <w:p w:rsidR="001E4D06" w:rsidRDefault="001E4D06" w:rsidP="001E4D06">
      <w:pPr>
        <w:spacing w:line="360" w:lineRule="auto"/>
        <w:jc w:val="center"/>
        <w:rPr>
          <w:rFonts w:ascii="Arial" w:hAnsi="Arial" w:cs="Arial"/>
          <w:b/>
          <w:sz w:val="28"/>
          <w:szCs w:val="28"/>
        </w:rPr>
      </w:pPr>
    </w:p>
    <w:p w:rsidR="001E4D06" w:rsidRPr="001E4D06" w:rsidRDefault="001E4D06" w:rsidP="001E4D06">
      <w:pPr>
        <w:spacing w:line="360" w:lineRule="auto"/>
        <w:jc w:val="center"/>
        <w:rPr>
          <w:rFonts w:ascii="Arial" w:hAnsi="Arial" w:cs="Arial"/>
          <w:sz w:val="24"/>
          <w:szCs w:val="24"/>
        </w:rPr>
      </w:pPr>
    </w:p>
    <w:p w:rsidR="001E4D06" w:rsidRDefault="001E4D06" w:rsidP="001E4D06">
      <w:pPr>
        <w:spacing w:line="360" w:lineRule="auto"/>
        <w:jc w:val="center"/>
        <w:rPr>
          <w:rFonts w:ascii="Arial" w:hAnsi="Arial" w:cs="Arial"/>
          <w:b/>
          <w:sz w:val="24"/>
          <w:szCs w:val="24"/>
        </w:rPr>
      </w:pPr>
      <w:r>
        <w:rPr>
          <w:rFonts w:ascii="Arial" w:hAnsi="Arial" w:cs="Arial"/>
          <w:b/>
          <w:sz w:val="24"/>
          <w:szCs w:val="24"/>
        </w:rPr>
        <w:t xml:space="preserve">                                                  </w:t>
      </w:r>
      <w:r w:rsidR="006C4056">
        <w:rPr>
          <w:rFonts w:ascii="Arial" w:hAnsi="Arial" w:cs="Arial"/>
          <w:b/>
          <w:sz w:val="24"/>
          <w:szCs w:val="24"/>
        </w:rPr>
        <w:t xml:space="preserve">                          </w:t>
      </w:r>
      <w:r>
        <w:rPr>
          <w:rFonts w:ascii="Arial" w:hAnsi="Arial" w:cs="Arial"/>
          <w:b/>
          <w:sz w:val="24"/>
          <w:szCs w:val="24"/>
        </w:rPr>
        <w:t xml:space="preserve"> </w:t>
      </w:r>
      <w:r w:rsidRPr="001E4D06">
        <w:rPr>
          <w:rFonts w:ascii="Arial" w:hAnsi="Arial" w:cs="Arial"/>
          <w:b/>
          <w:sz w:val="24"/>
          <w:szCs w:val="24"/>
        </w:rPr>
        <w:t>ANA PAULA SILVA DOS SANTOS</w:t>
      </w:r>
    </w:p>
    <w:p w:rsidR="001E4D06" w:rsidRDefault="001E4D06" w:rsidP="006C4056">
      <w:pPr>
        <w:spacing w:line="360" w:lineRule="auto"/>
        <w:rPr>
          <w:rFonts w:ascii="Arial" w:hAnsi="Arial" w:cs="Arial"/>
          <w:b/>
          <w:sz w:val="24"/>
          <w:szCs w:val="24"/>
        </w:rPr>
      </w:pPr>
    </w:p>
    <w:p w:rsidR="00A6235A" w:rsidRDefault="00A6235A" w:rsidP="001E4D06">
      <w:pPr>
        <w:spacing w:line="360" w:lineRule="auto"/>
        <w:jc w:val="center"/>
        <w:rPr>
          <w:rFonts w:ascii="Arial" w:hAnsi="Arial" w:cs="Arial"/>
          <w:b/>
          <w:sz w:val="24"/>
          <w:szCs w:val="24"/>
        </w:rPr>
      </w:pPr>
    </w:p>
    <w:p w:rsidR="007E59CB" w:rsidRDefault="007E59CB" w:rsidP="001E4D06">
      <w:pPr>
        <w:spacing w:line="360" w:lineRule="auto"/>
        <w:jc w:val="center"/>
        <w:rPr>
          <w:rFonts w:ascii="Arial" w:hAnsi="Arial" w:cs="Arial"/>
          <w:b/>
          <w:sz w:val="24"/>
          <w:szCs w:val="24"/>
        </w:rPr>
      </w:pPr>
    </w:p>
    <w:p w:rsidR="0092660C" w:rsidRDefault="0092660C" w:rsidP="001E4D06">
      <w:pPr>
        <w:spacing w:line="360" w:lineRule="auto"/>
        <w:jc w:val="center"/>
        <w:rPr>
          <w:rFonts w:ascii="Arial" w:hAnsi="Arial" w:cs="Arial"/>
          <w:b/>
          <w:sz w:val="24"/>
          <w:szCs w:val="24"/>
        </w:rPr>
      </w:pPr>
    </w:p>
    <w:p w:rsidR="0092660C" w:rsidRDefault="0092660C" w:rsidP="001E4D06">
      <w:pPr>
        <w:spacing w:line="360" w:lineRule="auto"/>
        <w:jc w:val="center"/>
        <w:rPr>
          <w:rFonts w:ascii="Arial" w:hAnsi="Arial" w:cs="Arial"/>
          <w:b/>
          <w:sz w:val="24"/>
          <w:szCs w:val="24"/>
        </w:rPr>
      </w:pPr>
    </w:p>
    <w:p w:rsidR="0092660C" w:rsidRDefault="0092660C" w:rsidP="001E4D06">
      <w:pPr>
        <w:spacing w:line="360" w:lineRule="auto"/>
        <w:jc w:val="center"/>
        <w:rPr>
          <w:rFonts w:ascii="Arial" w:hAnsi="Arial" w:cs="Arial"/>
          <w:b/>
          <w:sz w:val="24"/>
          <w:szCs w:val="24"/>
        </w:rPr>
      </w:pPr>
    </w:p>
    <w:p w:rsidR="001E4D06" w:rsidRDefault="001E4D06" w:rsidP="006C4056">
      <w:pPr>
        <w:spacing w:line="240" w:lineRule="auto"/>
        <w:jc w:val="center"/>
        <w:rPr>
          <w:rFonts w:ascii="Arial" w:hAnsi="Arial" w:cs="Arial"/>
          <w:sz w:val="24"/>
          <w:szCs w:val="24"/>
        </w:rPr>
      </w:pPr>
    </w:p>
    <w:p w:rsidR="0092660C" w:rsidRPr="00A6235A" w:rsidRDefault="0092660C" w:rsidP="006C4056">
      <w:pPr>
        <w:spacing w:line="240" w:lineRule="auto"/>
        <w:jc w:val="center"/>
        <w:rPr>
          <w:rFonts w:ascii="Arial" w:hAnsi="Arial" w:cs="Arial"/>
          <w:sz w:val="24"/>
          <w:szCs w:val="24"/>
        </w:rPr>
      </w:pPr>
    </w:p>
    <w:p w:rsidR="007E59CB" w:rsidRDefault="007E59CB" w:rsidP="00FA243A">
      <w:pPr>
        <w:spacing w:line="240" w:lineRule="auto"/>
        <w:ind w:left="2268"/>
        <w:jc w:val="center"/>
        <w:rPr>
          <w:rFonts w:ascii="Arial" w:hAnsi="Arial" w:cs="Arial"/>
          <w:sz w:val="24"/>
          <w:szCs w:val="24"/>
        </w:rPr>
      </w:pPr>
      <w:r>
        <w:rPr>
          <w:rFonts w:ascii="Arial" w:hAnsi="Arial" w:cs="Arial"/>
          <w:sz w:val="24"/>
          <w:szCs w:val="24"/>
        </w:rPr>
        <w:t>Barreiras – Ba</w:t>
      </w:r>
    </w:p>
    <w:p w:rsidR="008C3196" w:rsidRPr="0092660C" w:rsidRDefault="0092660C" w:rsidP="0092660C">
      <w:pPr>
        <w:spacing w:line="240" w:lineRule="auto"/>
        <w:ind w:left="2268"/>
        <w:jc w:val="center"/>
        <w:rPr>
          <w:rFonts w:ascii="Arial" w:hAnsi="Arial" w:cs="Arial"/>
          <w:sz w:val="24"/>
          <w:szCs w:val="24"/>
        </w:rPr>
      </w:pPr>
      <w:r>
        <w:rPr>
          <w:rFonts w:ascii="Arial" w:hAnsi="Arial" w:cs="Arial"/>
          <w:noProof/>
          <w:sz w:val="24"/>
          <w:szCs w:val="24"/>
          <w:lang w:eastAsia="pt-BR"/>
        </w:rPr>
        <mc:AlternateContent>
          <mc:Choice Requires="wps">
            <w:drawing>
              <wp:anchor distT="0" distB="0" distL="114300" distR="114300" simplePos="0" relativeHeight="251833344" behindDoc="0" locked="0" layoutInCell="1" allowOverlap="1">
                <wp:simplePos x="0" y="0"/>
                <wp:positionH relativeFrom="column">
                  <wp:posOffset>5794375</wp:posOffset>
                </wp:positionH>
                <wp:positionV relativeFrom="paragraph">
                  <wp:posOffset>178435</wp:posOffset>
                </wp:positionV>
                <wp:extent cx="123825" cy="247650"/>
                <wp:effectExtent l="0" t="0" r="28575" b="19050"/>
                <wp:wrapNone/>
                <wp:docPr id="16" name="Caixa de Texto 16"/>
                <wp:cNvGraphicFramePr/>
                <a:graphic xmlns:a="http://schemas.openxmlformats.org/drawingml/2006/main">
                  <a:graphicData uri="http://schemas.microsoft.com/office/word/2010/wordprocessingShape">
                    <wps:wsp>
                      <wps:cNvSpPr txBox="1"/>
                      <wps:spPr>
                        <a:xfrm>
                          <a:off x="0" y="0"/>
                          <a:ext cx="123825" cy="247650"/>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Caixa de Texto 16" o:spid="_x0000_s1026" type="#_x0000_t202" style="position:absolute;left:0;text-align:left;margin-left:456.25pt;margin-top:14.05pt;width:9.75pt;height:19.5pt;z-index:2518333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" fillcolor="white [3201]" strokecolor="white [3212]" strokeweight=".5pt">
                <v:textbox>
                  <w:txbxContent>
                    <w:p w:rsidR="006B2E74" w:rsidRDefault="006B2E74"/>
                  </w:txbxContent>
                </v:textbox>
              </v:shape>
            </w:pict>
          </mc:Fallback>
        </mc:AlternateContent>
      </w:r>
      <w:r w:rsidR="001E4D06" w:rsidRPr="00A6235A">
        <w:rPr>
          <w:rFonts w:ascii="Arial" w:hAnsi="Arial" w:cs="Arial"/>
          <w:sz w:val="24"/>
          <w:szCs w:val="24"/>
        </w:rPr>
        <w:t>2017</w:t>
      </w:r>
    </w:p>
    <w:p w:rsidR="007E59CB" w:rsidRDefault="004D1715" w:rsidP="00A6235A">
      <w:pPr>
        <w:autoSpaceDE w:val="0"/>
        <w:autoSpaceDN w:val="0"/>
        <w:adjustRightInd w:val="0"/>
        <w:spacing w:after="0" w:line="360" w:lineRule="auto"/>
        <w:ind w:left="1701"/>
        <w:rPr>
          <w:rFonts w:ascii="Arial" w:hAnsi="Arial" w:cs="Arial"/>
          <w:sz w:val="28"/>
          <w:szCs w:val="28"/>
        </w:rPr>
      </w:pPr>
      <w:r>
        <w:rPr>
          <w:rFonts w:ascii="Arial" w:hAnsi="Arial" w:cs="Arial"/>
          <w:noProof/>
          <w:sz w:val="28"/>
          <w:szCs w:val="28"/>
          <w:lang w:eastAsia="pt-BR"/>
        </w:rPr>
        <w:lastRenderedPageBreak/>
        <mc:AlternateContent>
          <mc:Choice Requires="wps">
            <w:drawing>
              <wp:anchor distT="0" distB="0" distL="114300" distR="114300" simplePos="0" relativeHeight="251662336" behindDoc="0" locked="0" layoutInCell="1" allowOverlap="1">
                <wp:simplePos x="0" y="0"/>
                <wp:positionH relativeFrom="column">
                  <wp:posOffset>5746750</wp:posOffset>
                </wp:positionH>
                <wp:positionV relativeFrom="paragraph">
                  <wp:posOffset>342265</wp:posOffset>
                </wp:positionV>
                <wp:extent cx="238125" cy="381000"/>
                <wp:effectExtent l="0" t="0" r="28575" b="19050"/>
                <wp:wrapNone/>
                <wp:docPr id="8" name="Caixa de Texto 8"/>
                <wp:cNvGraphicFramePr/>
                <a:graphic xmlns:a="http://schemas.openxmlformats.org/drawingml/2006/main">
                  <a:graphicData uri="http://schemas.microsoft.com/office/word/2010/wordprocessingShape">
                    <wps:wsp>
                      <wps:cNvSpPr txBox="1"/>
                      <wps:spPr>
                        <a:xfrm>
                          <a:off x="0" y="0"/>
                          <a:ext cx="238125" cy="381000"/>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8" o:spid="_x0000_s1027" type="#_x0000_t202" style="position:absolute;left:0;text-align:left;margin-left:452.5pt;margin-top:26.95pt;width:18.75pt;height:30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" fillcolor="white [3201]" strokecolor="white [3212]" strokeweight=".5pt">
                <v:textbox>
                  <w:txbxContent>
                    <w:p w:rsidR="006B2E74" w:rsidRDefault="006B2E74"/>
                  </w:txbxContent>
                </v:textbox>
              </v:shape>
            </w:pict>
          </mc:Fallback>
        </mc:AlternateContent>
      </w:r>
      <w:r w:rsidR="00635EBC">
        <w:rPr>
          <w:rFonts w:ascii="Arial" w:hAnsi="Arial" w:cs="Arial"/>
          <w:noProof/>
          <w:sz w:val="28"/>
          <w:szCs w:val="28"/>
          <w:lang w:eastAsia="pt-BR"/>
        </w:rPr>
        <mc:AlternateContent>
          <mc:Choice Requires="wps">
            <w:drawing>
              <wp:anchor distT="0" distB="0" distL="114300" distR="114300" simplePos="0" relativeHeight="251661312" behindDoc="0" locked="0" layoutInCell="1" allowOverlap="1">
                <wp:simplePos x="0" y="0"/>
                <wp:positionH relativeFrom="column">
                  <wp:posOffset>5784850</wp:posOffset>
                </wp:positionH>
                <wp:positionV relativeFrom="paragraph">
                  <wp:posOffset>427990</wp:posOffset>
                </wp:positionV>
                <wp:extent cx="133350" cy="238125"/>
                <wp:effectExtent l="0" t="0" r="19050" b="28575"/>
                <wp:wrapNone/>
                <wp:docPr id="7" name="Caixa de Texto 7"/>
                <wp:cNvGraphicFramePr/>
                <a:graphic xmlns:a="http://schemas.openxmlformats.org/drawingml/2006/main">
                  <a:graphicData uri="http://schemas.microsoft.com/office/word/2010/wordprocessingShape">
                    <wps:wsp>
                      <wps:cNvSpPr txBox="1"/>
                      <wps:spPr>
                        <a:xfrm>
                          <a:off x="0" y="0"/>
                          <a:ext cx="133350" cy="238125"/>
                        </a:xfrm>
                        <a:prstGeom prst="rect">
                          <a:avLst/>
                        </a:prstGeom>
                        <a:noFill/>
                        <a:ln w="6350">
                          <a:solidFill>
                            <a:prstClr val="black"/>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Caixa de Texto 7" o:spid="_x0000_s1028" type="#_x0000_t202" style="position:absolute;left:0;text-align:left;margin-left:455.5pt;margin-top:33.7pt;width:10.5pt;height:18.7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" filled="f" strokeweight=".5pt">
                <v:textbox>
                  <w:txbxContent>
                    <w:p w:rsidR="006B2E74" w:rsidRDefault="006B2E74"/>
                  </w:txbxContent>
                </v:textbox>
              </v:shape>
            </w:pict>
          </mc:Fallback>
        </mc:AlternateContent>
      </w:r>
      <w:r w:rsidR="00635EBC">
        <w:rPr>
          <w:rFonts w:ascii="Arial" w:hAnsi="Arial" w:cs="Arial"/>
          <w:noProof/>
          <w:sz w:val="28"/>
          <w:szCs w:val="28"/>
          <w:lang w:eastAsia="pt-BR"/>
        </w:rPr>
        <mc:AlternateContent>
          <mc:Choice Requires="wps">
            <w:drawing>
              <wp:anchor distT="0" distB="0" distL="114300" distR="114300" simplePos="0" relativeHeight="251660288" behindDoc="0" locked="0" layoutInCell="1" allowOverlap="1">
                <wp:simplePos x="0" y="0"/>
                <wp:positionH relativeFrom="column">
                  <wp:posOffset>5775325</wp:posOffset>
                </wp:positionH>
                <wp:positionV relativeFrom="paragraph">
                  <wp:posOffset>427990</wp:posOffset>
                </wp:positionV>
                <wp:extent cx="190500" cy="219075"/>
                <wp:effectExtent l="0" t="0" r="19050" b="28575"/>
                <wp:wrapNone/>
                <wp:docPr id="6" name="Caixa de Texto 6"/>
                <wp:cNvGraphicFramePr/>
                <a:graphic xmlns:a="http://schemas.openxmlformats.org/drawingml/2006/main">
                  <a:graphicData uri="http://schemas.microsoft.com/office/word/2010/wordprocessingShape">
                    <wps:wsp>
                      <wps:cNvSpPr txBox="1"/>
                      <wps:spPr>
                        <a:xfrm>
                          <a:off x="0" y="0"/>
                          <a:ext cx="190500" cy="219075"/>
                        </a:xfrm>
                        <a:prstGeom prst="rect">
                          <a:avLst/>
                        </a:prstGeom>
                        <a:solidFill>
                          <a:schemeClr val="lt1"/>
                        </a:solidFill>
                        <a:ln w="6350">
                          <a:solidFill>
                            <a:prstClr val="black"/>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6" o:spid="_x0000_s1029" type="#_x0000_t202" style="position:absolute;left:0;text-align:left;margin-left:454.75pt;margin-top:33.7pt;width:15pt;height:17.2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" fillcolor="white [3201]" strokeweight=".5pt">
                <v:textbox>
                  <w:txbxContent>
                    <w:p w:rsidR="006B2E74" w:rsidRDefault="006B2E74"/>
                  </w:txbxContent>
                </v:textbox>
              </v:shape>
            </w:pict>
          </mc:Fallback>
        </mc:AlternateContent>
      </w:r>
    </w:p>
    <w:p w:rsidR="00A6235A" w:rsidRPr="001E4D06" w:rsidRDefault="008C3196" w:rsidP="00FA243A">
      <w:pPr>
        <w:autoSpaceDE w:val="0"/>
        <w:autoSpaceDN w:val="0"/>
        <w:adjustRightInd w:val="0"/>
        <w:spacing w:after="0" w:line="360" w:lineRule="auto"/>
        <w:ind w:left="2268"/>
        <w:rPr>
          <w:rFonts w:ascii="Arial" w:hAnsi="Arial" w:cs="Arial"/>
          <w:sz w:val="28"/>
          <w:szCs w:val="28"/>
        </w:rPr>
      </w:pPr>
      <w:r>
        <w:rPr>
          <w:rFonts w:ascii="Arial" w:hAnsi="Arial" w:cs="Arial"/>
          <w:noProof/>
          <w:sz w:val="23"/>
          <w:szCs w:val="23"/>
          <w:lang w:eastAsia="pt-BR"/>
        </w:rPr>
        <w:drawing>
          <wp:anchor distT="0" distB="0" distL="114300" distR="114300" simplePos="0" relativeHeight="251659264" behindDoc="0" locked="0" layoutInCell="1" allowOverlap="1">
            <wp:simplePos x="0" y="0"/>
            <wp:positionH relativeFrom="column">
              <wp:posOffset>546100</wp:posOffset>
            </wp:positionH>
            <wp:positionV relativeFrom="paragraph">
              <wp:posOffset>9525</wp:posOffset>
            </wp:positionV>
            <wp:extent cx="885116" cy="981075"/>
            <wp:effectExtent l="0" t="0" r="0" b="0"/>
            <wp:wrapNone/>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CONE UNEB.png"/>
                    <pic:cNvPicPr/>
                  </pic:nvPicPr>
                  <pic:blipFill>
                    <a:blip r:embed="rId9">
                      <a:extLst>
                        <a:ext uri="{28A0092B-C50C-407E-A947-70E740481C1C}">
                          <a14:useLocalDpi xmlns:a14="http://schemas.microsoft.com/office/drawing/2010/main" val="0"/>
                        </a:ext>
                      </a:extLst>
                    </a:blip>
                    <a:stretch>
                      <a:fillRect/>
                    </a:stretch>
                  </pic:blipFill>
                  <pic:spPr>
                    <a:xfrm>
                      <a:off x="0" y="0"/>
                      <a:ext cx="886875" cy="983025"/>
                    </a:xfrm>
                    <a:prstGeom prst="rect">
                      <a:avLst/>
                    </a:prstGeom>
                  </pic:spPr>
                </pic:pic>
              </a:graphicData>
            </a:graphic>
            <wp14:sizeRelV relativeFrom="margin">
              <wp14:pctHeight>0</wp14:pctHeight>
            </wp14:sizeRelV>
          </wp:anchor>
        </w:drawing>
      </w:r>
      <w:r w:rsidR="00A6235A" w:rsidRPr="00441AFF">
        <w:rPr>
          <w:rFonts w:ascii="Arial" w:hAnsi="Arial" w:cs="Arial"/>
          <w:sz w:val="28"/>
          <w:szCs w:val="28"/>
        </w:rPr>
        <w:t>UNIVERSIDADE DO ESTADO DA BAHIA – UNEB</w:t>
      </w:r>
      <w:r w:rsidR="00A6235A">
        <w:rPr>
          <w:rFonts w:ascii="Arial" w:hAnsi="Arial" w:cs="Arial"/>
          <w:noProof/>
          <w:sz w:val="28"/>
          <w:szCs w:val="28"/>
        </w:rPr>
        <w:t xml:space="preserve">  </w:t>
      </w:r>
      <w:r w:rsidR="00A6235A">
        <w:rPr>
          <w:rFonts w:ascii="Arial" w:hAnsi="Arial" w:cs="Arial"/>
          <w:sz w:val="23"/>
          <w:szCs w:val="23"/>
        </w:rPr>
        <w:t xml:space="preserve">   </w:t>
      </w:r>
      <w:bookmarkStart w:id="1" w:name="_GoBack"/>
      <w:r w:rsidR="00A6235A" w:rsidRPr="00D56DC5">
        <w:rPr>
          <w:rFonts w:ascii="Arial" w:hAnsi="Arial" w:cs="Arial"/>
          <w:sz w:val="24"/>
          <w:szCs w:val="24"/>
        </w:rPr>
        <w:t>Departamento de Ciências Humanas</w:t>
      </w:r>
      <w:bookmarkEnd w:id="1"/>
    </w:p>
    <w:p w:rsidR="00A6235A" w:rsidRPr="00441AFF" w:rsidRDefault="00A6235A" w:rsidP="00FA243A">
      <w:pPr>
        <w:autoSpaceDE w:val="0"/>
        <w:autoSpaceDN w:val="0"/>
        <w:adjustRightInd w:val="0"/>
        <w:spacing w:after="0" w:line="360" w:lineRule="auto"/>
        <w:ind w:left="2268"/>
        <w:rPr>
          <w:rFonts w:ascii="Arial" w:hAnsi="Arial" w:cs="Arial"/>
          <w:sz w:val="24"/>
          <w:szCs w:val="24"/>
        </w:rPr>
      </w:pPr>
      <w:r w:rsidRPr="00441AFF">
        <w:rPr>
          <w:rFonts w:ascii="Arial" w:hAnsi="Arial" w:cs="Arial"/>
          <w:sz w:val="24"/>
          <w:szCs w:val="24"/>
        </w:rPr>
        <w:t>Colegiado do Curso de Engenharia Agronômica</w:t>
      </w:r>
    </w:p>
    <w:p w:rsidR="00A6235A" w:rsidRDefault="00A6235A" w:rsidP="00FA243A">
      <w:pPr>
        <w:spacing w:line="360" w:lineRule="auto"/>
        <w:ind w:left="2268"/>
        <w:rPr>
          <w:rFonts w:ascii="Arial" w:hAnsi="Arial" w:cs="Arial"/>
          <w:sz w:val="24"/>
          <w:szCs w:val="24"/>
        </w:rPr>
      </w:pPr>
      <w:r w:rsidRPr="00441AFF">
        <w:rPr>
          <w:rFonts w:ascii="Arial" w:hAnsi="Arial" w:cs="Arial"/>
          <w:sz w:val="24"/>
          <w:szCs w:val="24"/>
        </w:rPr>
        <w:t xml:space="preserve">Campus IX </w:t>
      </w:r>
      <w:r>
        <w:rPr>
          <w:rFonts w:ascii="Arial" w:hAnsi="Arial" w:cs="Arial"/>
          <w:sz w:val="24"/>
          <w:szCs w:val="24"/>
        </w:rPr>
        <w:t>–</w:t>
      </w:r>
      <w:r w:rsidRPr="00441AFF">
        <w:rPr>
          <w:rFonts w:ascii="Arial" w:hAnsi="Arial" w:cs="Arial"/>
          <w:sz w:val="24"/>
          <w:szCs w:val="24"/>
        </w:rPr>
        <w:t xml:space="preserve"> Barreiras</w:t>
      </w:r>
    </w:p>
    <w:p w:rsidR="00A6235A" w:rsidRDefault="00A6235A" w:rsidP="00A6235A">
      <w:pPr>
        <w:spacing w:line="240" w:lineRule="auto"/>
        <w:jc w:val="center"/>
        <w:rPr>
          <w:rFonts w:ascii="Arial" w:hAnsi="Arial" w:cs="Arial"/>
          <w:sz w:val="24"/>
          <w:szCs w:val="24"/>
        </w:rPr>
      </w:pPr>
    </w:p>
    <w:p w:rsidR="008C3196" w:rsidRDefault="008C3196" w:rsidP="00A6235A">
      <w:pPr>
        <w:spacing w:line="240" w:lineRule="auto"/>
        <w:jc w:val="center"/>
        <w:rPr>
          <w:rFonts w:ascii="Arial" w:hAnsi="Arial" w:cs="Arial"/>
          <w:sz w:val="24"/>
          <w:szCs w:val="24"/>
        </w:rPr>
      </w:pPr>
    </w:p>
    <w:p w:rsidR="00A6235A" w:rsidRDefault="00A6235A" w:rsidP="00A6235A">
      <w:pPr>
        <w:spacing w:line="240" w:lineRule="auto"/>
        <w:jc w:val="center"/>
        <w:rPr>
          <w:rFonts w:ascii="Arial" w:hAnsi="Arial" w:cs="Arial"/>
          <w:sz w:val="24"/>
          <w:szCs w:val="24"/>
        </w:rPr>
      </w:pPr>
    </w:p>
    <w:p w:rsidR="00A6235A" w:rsidRDefault="00A6235A" w:rsidP="00FA243A">
      <w:pPr>
        <w:spacing w:line="240" w:lineRule="auto"/>
        <w:ind w:left="2268"/>
        <w:jc w:val="center"/>
        <w:rPr>
          <w:rFonts w:ascii="Arial" w:hAnsi="Arial" w:cs="Arial"/>
          <w:b/>
          <w:sz w:val="24"/>
          <w:szCs w:val="24"/>
        </w:rPr>
      </w:pPr>
      <w:r w:rsidRPr="00A6235A">
        <w:rPr>
          <w:rFonts w:ascii="Arial" w:hAnsi="Arial" w:cs="Arial"/>
          <w:b/>
          <w:sz w:val="24"/>
          <w:szCs w:val="24"/>
        </w:rPr>
        <w:t>ANA PAULA SILVA DOS SANTOS</w:t>
      </w:r>
    </w:p>
    <w:p w:rsidR="00A6235A" w:rsidRDefault="00A6235A" w:rsidP="00A6235A">
      <w:pPr>
        <w:spacing w:line="240" w:lineRule="auto"/>
        <w:jc w:val="center"/>
        <w:rPr>
          <w:rFonts w:ascii="Arial" w:hAnsi="Arial" w:cs="Arial"/>
          <w:b/>
          <w:sz w:val="24"/>
          <w:szCs w:val="24"/>
        </w:rPr>
      </w:pPr>
    </w:p>
    <w:p w:rsidR="00A6235A" w:rsidRDefault="00A6235A" w:rsidP="00A6235A">
      <w:pPr>
        <w:spacing w:line="240" w:lineRule="auto"/>
        <w:jc w:val="center"/>
        <w:rPr>
          <w:rFonts w:ascii="Arial" w:hAnsi="Arial" w:cs="Arial"/>
          <w:b/>
          <w:sz w:val="24"/>
          <w:szCs w:val="24"/>
        </w:rPr>
      </w:pPr>
    </w:p>
    <w:p w:rsidR="00A6235A" w:rsidRDefault="00A6235A" w:rsidP="00A6235A">
      <w:pPr>
        <w:spacing w:line="240" w:lineRule="auto"/>
        <w:jc w:val="center"/>
        <w:rPr>
          <w:rFonts w:ascii="Arial" w:hAnsi="Arial" w:cs="Arial"/>
          <w:b/>
          <w:sz w:val="24"/>
          <w:szCs w:val="24"/>
        </w:rPr>
      </w:pPr>
    </w:p>
    <w:p w:rsidR="00A6235A" w:rsidRDefault="00A6235A" w:rsidP="00A6235A">
      <w:pPr>
        <w:spacing w:line="240" w:lineRule="auto"/>
        <w:jc w:val="center"/>
        <w:rPr>
          <w:rFonts w:ascii="Arial" w:hAnsi="Arial" w:cs="Arial"/>
          <w:b/>
          <w:sz w:val="24"/>
          <w:szCs w:val="24"/>
        </w:rPr>
      </w:pPr>
    </w:p>
    <w:p w:rsidR="00A6235A" w:rsidRDefault="00A6235A" w:rsidP="006C4056">
      <w:pPr>
        <w:spacing w:line="240" w:lineRule="auto"/>
        <w:rPr>
          <w:rFonts w:ascii="Arial" w:hAnsi="Arial" w:cs="Arial"/>
          <w:b/>
          <w:sz w:val="24"/>
          <w:szCs w:val="24"/>
        </w:rPr>
      </w:pPr>
    </w:p>
    <w:p w:rsidR="00A6235A" w:rsidRDefault="00CC2523" w:rsidP="00CC2523">
      <w:pPr>
        <w:spacing w:line="360" w:lineRule="auto"/>
        <w:ind w:left="2268"/>
        <w:jc w:val="center"/>
        <w:rPr>
          <w:rFonts w:ascii="Arial" w:hAnsi="Arial" w:cs="Arial"/>
          <w:b/>
          <w:sz w:val="28"/>
          <w:szCs w:val="28"/>
        </w:rPr>
      </w:pPr>
      <w:r w:rsidRPr="00EC7158">
        <w:rPr>
          <w:rFonts w:ascii="Arial" w:hAnsi="Arial" w:cs="Arial"/>
          <w:b/>
          <w:sz w:val="28"/>
          <w:szCs w:val="28"/>
        </w:rPr>
        <w:t xml:space="preserve">CONTROLE DE DIFERENTES INSTARES LARVAIS DE </w:t>
      </w:r>
      <w:r>
        <w:rPr>
          <w:rFonts w:ascii="Arial" w:hAnsi="Arial" w:cs="Arial"/>
          <w:b/>
          <w:i/>
          <w:sz w:val="28"/>
          <w:szCs w:val="28"/>
        </w:rPr>
        <w:t>Helicoverpa armigera</w:t>
      </w:r>
      <w:r w:rsidRPr="00EC7158">
        <w:rPr>
          <w:rFonts w:ascii="Arial" w:hAnsi="Arial" w:cs="Arial"/>
          <w:b/>
          <w:sz w:val="24"/>
          <w:szCs w:val="28"/>
        </w:rPr>
        <w:t xml:space="preserve"> </w:t>
      </w:r>
      <w:r w:rsidRPr="00EC7158">
        <w:rPr>
          <w:rFonts w:ascii="Arial" w:hAnsi="Arial" w:cs="Arial"/>
          <w:b/>
          <w:sz w:val="28"/>
          <w:szCs w:val="28"/>
        </w:rPr>
        <w:t>(</w:t>
      </w:r>
      <w:r w:rsidRPr="00EC7158">
        <w:rPr>
          <w:rFonts w:ascii="Arial" w:hAnsi="Arial" w:cs="Arial"/>
          <w:b/>
          <w:bCs/>
          <w:sz w:val="28"/>
          <w:szCs w:val="28"/>
        </w:rPr>
        <w:t xml:space="preserve">HÜBNER) </w:t>
      </w:r>
      <w:r w:rsidRPr="00EC7158">
        <w:rPr>
          <w:rFonts w:ascii="Arial" w:hAnsi="Arial" w:cs="Arial"/>
          <w:b/>
          <w:sz w:val="28"/>
          <w:szCs w:val="28"/>
        </w:rPr>
        <w:t xml:space="preserve">POR FORMULAÇÕES COMERCIAIS DE BACULOVÍRUS (HzNPV E HaNPV) EM </w:t>
      </w:r>
      <w:r>
        <w:rPr>
          <w:rFonts w:ascii="Arial" w:hAnsi="Arial" w:cs="Arial"/>
          <w:b/>
          <w:sz w:val="28"/>
          <w:szCs w:val="28"/>
        </w:rPr>
        <w:t>LABORATÓRIO</w:t>
      </w:r>
    </w:p>
    <w:p w:rsidR="00A6235A" w:rsidRDefault="00A6235A" w:rsidP="00A6235A">
      <w:pPr>
        <w:spacing w:line="240" w:lineRule="auto"/>
        <w:jc w:val="both"/>
        <w:rPr>
          <w:rFonts w:ascii="Arial" w:hAnsi="Arial" w:cs="Arial"/>
          <w:b/>
          <w:sz w:val="24"/>
          <w:szCs w:val="24"/>
        </w:rPr>
      </w:pPr>
    </w:p>
    <w:p w:rsidR="0004640F" w:rsidRPr="00A6235A" w:rsidRDefault="0004640F" w:rsidP="00A6235A">
      <w:pPr>
        <w:spacing w:line="240" w:lineRule="auto"/>
        <w:jc w:val="both"/>
        <w:rPr>
          <w:rFonts w:ascii="Arial" w:hAnsi="Arial" w:cs="Arial"/>
          <w:sz w:val="24"/>
          <w:szCs w:val="24"/>
        </w:rPr>
      </w:pPr>
    </w:p>
    <w:p w:rsidR="006C4056" w:rsidRDefault="00A6235A" w:rsidP="0004640F">
      <w:pPr>
        <w:spacing w:line="240" w:lineRule="auto"/>
        <w:ind w:left="3969"/>
        <w:jc w:val="both"/>
        <w:rPr>
          <w:rFonts w:ascii="Arial" w:hAnsi="Arial" w:cs="Arial"/>
          <w:sz w:val="24"/>
          <w:szCs w:val="24"/>
        </w:rPr>
      </w:pPr>
      <w:bookmarkStart w:id="2" w:name="_Hlk499489629"/>
      <w:r w:rsidRPr="00A6235A">
        <w:rPr>
          <w:rFonts w:ascii="Arial" w:hAnsi="Arial" w:cs="Arial"/>
          <w:sz w:val="24"/>
          <w:szCs w:val="24"/>
        </w:rPr>
        <w:t xml:space="preserve">Monografia apresentada ao Colegiado de Engenharia Agronômica da Universidade do Estado da Bahia – UNEB – Campus IX, como requisito parcial para avaliação do Trabalho de Conclusão do Curso de Engenharia Agronômica. </w:t>
      </w:r>
    </w:p>
    <w:bookmarkEnd w:id="2"/>
    <w:p w:rsidR="006C4056" w:rsidRDefault="00AC5404" w:rsidP="006C4056">
      <w:pPr>
        <w:spacing w:line="240" w:lineRule="auto"/>
        <w:ind w:left="3969"/>
        <w:jc w:val="both"/>
        <w:rPr>
          <w:rFonts w:ascii="Arial" w:hAnsi="Arial" w:cs="Arial"/>
          <w:sz w:val="24"/>
          <w:szCs w:val="24"/>
        </w:rPr>
      </w:pPr>
      <w:r>
        <w:rPr>
          <w:rFonts w:ascii="Arial" w:hAnsi="Arial" w:cs="Arial"/>
          <w:sz w:val="24"/>
          <w:szCs w:val="24"/>
        </w:rPr>
        <w:t>Orientador: Prof. Dr. Marco Anto</w:t>
      </w:r>
      <w:r w:rsidR="006C4056">
        <w:rPr>
          <w:rFonts w:ascii="Arial" w:hAnsi="Arial" w:cs="Arial"/>
          <w:sz w:val="24"/>
          <w:szCs w:val="24"/>
        </w:rPr>
        <w:t xml:space="preserve">nio Tamai </w:t>
      </w:r>
    </w:p>
    <w:p w:rsidR="00AC5404" w:rsidRPr="00AC5404" w:rsidRDefault="00AC5404" w:rsidP="006C4056">
      <w:pPr>
        <w:spacing w:line="240" w:lineRule="auto"/>
        <w:ind w:left="3969"/>
        <w:jc w:val="both"/>
        <w:rPr>
          <w:rFonts w:ascii="Arial" w:hAnsi="Arial" w:cs="Arial"/>
          <w:sz w:val="24"/>
          <w:szCs w:val="24"/>
        </w:rPr>
      </w:pPr>
      <w:r>
        <w:rPr>
          <w:rFonts w:ascii="Arial" w:hAnsi="Arial" w:cs="Arial"/>
          <w:sz w:val="24"/>
          <w:szCs w:val="24"/>
        </w:rPr>
        <w:t>Co-orientadora: Dr</w:t>
      </w:r>
      <w:r>
        <w:rPr>
          <w:rFonts w:ascii="Arial" w:hAnsi="Arial" w:cs="Arial"/>
          <w:sz w:val="24"/>
          <w:szCs w:val="24"/>
          <w:vertAlign w:val="superscript"/>
        </w:rPr>
        <w:t xml:space="preserve">a </w:t>
      </w:r>
      <w:r>
        <w:rPr>
          <w:rFonts w:ascii="Arial" w:hAnsi="Arial" w:cs="Arial"/>
          <w:sz w:val="24"/>
          <w:szCs w:val="24"/>
        </w:rPr>
        <w:t>Mônica Cagnin Martins</w:t>
      </w:r>
    </w:p>
    <w:p w:rsidR="006C4056" w:rsidRDefault="006C4056" w:rsidP="0004640F">
      <w:pPr>
        <w:spacing w:line="240" w:lineRule="auto"/>
        <w:jc w:val="both"/>
        <w:rPr>
          <w:rFonts w:ascii="Arial" w:hAnsi="Arial" w:cs="Arial"/>
          <w:sz w:val="24"/>
          <w:szCs w:val="24"/>
        </w:rPr>
      </w:pPr>
    </w:p>
    <w:p w:rsidR="0004640F" w:rsidRDefault="0004640F" w:rsidP="0004640F">
      <w:pPr>
        <w:spacing w:line="240" w:lineRule="auto"/>
        <w:jc w:val="both"/>
        <w:rPr>
          <w:rFonts w:ascii="Arial" w:hAnsi="Arial" w:cs="Arial"/>
          <w:sz w:val="24"/>
          <w:szCs w:val="24"/>
        </w:rPr>
      </w:pPr>
    </w:p>
    <w:p w:rsidR="0004640F" w:rsidRDefault="0004640F" w:rsidP="0004640F">
      <w:pPr>
        <w:spacing w:line="240" w:lineRule="auto"/>
        <w:jc w:val="both"/>
        <w:rPr>
          <w:rFonts w:ascii="Arial" w:hAnsi="Arial" w:cs="Arial"/>
          <w:sz w:val="24"/>
          <w:szCs w:val="24"/>
        </w:rPr>
      </w:pPr>
    </w:p>
    <w:p w:rsidR="008B6DAB" w:rsidRDefault="008B6DAB" w:rsidP="0092660C">
      <w:pPr>
        <w:spacing w:line="240" w:lineRule="auto"/>
        <w:rPr>
          <w:rFonts w:ascii="Arial" w:hAnsi="Arial" w:cs="Arial"/>
          <w:sz w:val="24"/>
          <w:szCs w:val="24"/>
        </w:rPr>
      </w:pPr>
    </w:p>
    <w:p w:rsidR="006C4056" w:rsidRDefault="0087530F" w:rsidP="00FA243A">
      <w:pPr>
        <w:spacing w:line="240" w:lineRule="auto"/>
        <w:ind w:left="2268"/>
        <w:jc w:val="center"/>
        <w:rPr>
          <w:rFonts w:ascii="Arial" w:hAnsi="Arial" w:cs="Arial"/>
          <w:sz w:val="24"/>
          <w:szCs w:val="24"/>
        </w:rPr>
      </w:pPr>
      <w:r>
        <w:rPr>
          <w:rFonts w:ascii="Arial" w:hAnsi="Arial" w:cs="Arial"/>
          <w:sz w:val="24"/>
          <w:szCs w:val="24"/>
        </w:rPr>
        <w:t xml:space="preserve">    </w:t>
      </w:r>
      <w:r w:rsidR="006C4056">
        <w:rPr>
          <w:rFonts w:ascii="Arial" w:hAnsi="Arial" w:cs="Arial"/>
          <w:sz w:val="24"/>
          <w:szCs w:val="24"/>
        </w:rPr>
        <w:t>Barreiras – BA</w:t>
      </w:r>
    </w:p>
    <w:p w:rsidR="00D06007" w:rsidRDefault="00BF69C1" w:rsidP="00FA243A">
      <w:pPr>
        <w:spacing w:line="240" w:lineRule="auto"/>
        <w:ind w:left="2268"/>
        <w:jc w:val="center"/>
        <w:rPr>
          <w:rFonts w:ascii="Arial" w:hAnsi="Arial" w:cs="Arial"/>
          <w:sz w:val="24"/>
          <w:szCs w:val="24"/>
        </w:rPr>
      </w:pPr>
      <w:r>
        <w:rPr>
          <w:rFonts w:ascii="Arial" w:hAnsi="Arial" w:cs="Arial"/>
          <w:noProof/>
          <w:sz w:val="24"/>
          <w:szCs w:val="24"/>
          <w:lang w:eastAsia="pt-BR"/>
        </w:rPr>
        <mc:AlternateContent>
          <mc:Choice Requires="wps">
            <w:drawing>
              <wp:anchor distT="0" distB="0" distL="114300" distR="114300" simplePos="0" relativeHeight="251771904" behindDoc="0" locked="0" layoutInCell="1" allowOverlap="1">
                <wp:simplePos x="0" y="0"/>
                <wp:positionH relativeFrom="column">
                  <wp:posOffset>5794375</wp:posOffset>
                </wp:positionH>
                <wp:positionV relativeFrom="paragraph">
                  <wp:posOffset>735330</wp:posOffset>
                </wp:positionV>
                <wp:extent cx="161925" cy="171450"/>
                <wp:effectExtent l="0" t="0" r="28575" b="19050"/>
                <wp:wrapNone/>
                <wp:docPr id="1461" name="Caixa de Texto 1461"/>
                <wp:cNvGraphicFramePr/>
                <a:graphic xmlns:a="http://schemas.openxmlformats.org/drawingml/2006/main">
                  <a:graphicData uri="http://schemas.microsoft.com/office/word/2010/wordprocessingShape">
                    <wps:wsp>
                      <wps:cNvSpPr txBox="1"/>
                      <wps:spPr>
                        <a:xfrm>
                          <a:off x="0" y="0"/>
                          <a:ext cx="161925" cy="171450"/>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461" o:spid="_x0000_s1030" type="#_x0000_t202" style="position:absolute;left:0;text-align:left;margin-left:456.25pt;margin-top:57.9pt;width:12.75pt;height:13.5pt;z-index:2517719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" fillcolor="white [3201]" strokecolor="white [3212]" strokeweight=".5pt">
                <v:textbox>
                  <w:txbxContent>
                    <w:p w:rsidR="006B2E74" w:rsidRDefault="006B2E74"/>
                  </w:txbxContent>
                </v:textbox>
              </v:shape>
            </w:pict>
          </mc:Fallback>
        </mc:AlternateContent>
      </w:r>
      <w:r w:rsidR="008D6572">
        <w:rPr>
          <w:rFonts w:ascii="Arial" w:hAnsi="Arial" w:cs="Arial"/>
          <w:noProof/>
          <w:sz w:val="24"/>
          <w:szCs w:val="24"/>
          <w:lang w:eastAsia="pt-BR"/>
        </w:rPr>
        <mc:AlternateContent>
          <mc:Choice Requires="wps">
            <w:drawing>
              <wp:anchor distT="0" distB="0" distL="114300" distR="114300" simplePos="0" relativeHeight="251685888" behindDoc="0" locked="0" layoutInCell="1" allowOverlap="1">
                <wp:simplePos x="0" y="0"/>
                <wp:positionH relativeFrom="column">
                  <wp:posOffset>5794375</wp:posOffset>
                </wp:positionH>
                <wp:positionV relativeFrom="paragraph">
                  <wp:posOffset>423545</wp:posOffset>
                </wp:positionV>
                <wp:extent cx="161925" cy="228600"/>
                <wp:effectExtent l="0" t="0" r="28575" b="19050"/>
                <wp:wrapNone/>
                <wp:docPr id="32" name="Caixa de Texto 32"/>
                <wp:cNvGraphicFramePr/>
                <a:graphic xmlns:a="http://schemas.openxmlformats.org/drawingml/2006/main">
                  <a:graphicData uri="http://schemas.microsoft.com/office/word/2010/wordprocessingShape">
                    <wps:wsp>
                      <wps:cNvSpPr txBox="1"/>
                      <wps:spPr>
                        <a:xfrm>
                          <a:off x="0" y="0"/>
                          <a:ext cx="161925" cy="228600"/>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32" o:spid="_x0000_s1031" type="#_x0000_t202" style="position:absolute;left:0;text-align:left;margin-left:456.25pt;margin-top:33.35pt;width:12.75pt;height:18pt;z-index:2516858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" fillcolor="white [3201]" strokecolor="white [3212]" strokeweight=".5pt">
                <v:textbox>
                  <w:txbxContent>
                    <w:p w:rsidR="006B2E74" w:rsidRDefault="006B2E74"/>
                  </w:txbxContent>
                </v:textbox>
              </v:shape>
            </w:pict>
          </mc:Fallback>
        </mc:AlternateContent>
      </w:r>
      <w:r w:rsidR="0087530F">
        <w:rPr>
          <w:rFonts w:ascii="Arial" w:hAnsi="Arial" w:cs="Arial"/>
          <w:sz w:val="24"/>
          <w:szCs w:val="24"/>
        </w:rPr>
        <w:t xml:space="preserve">    </w:t>
      </w:r>
      <w:r w:rsidR="006C4056">
        <w:rPr>
          <w:rFonts w:ascii="Arial" w:hAnsi="Arial" w:cs="Arial"/>
          <w:sz w:val="24"/>
          <w:szCs w:val="24"/>
        </w:rPr>
        <w:t>2017</w:t>
      </w:r>
      <w:r w:rsidR="00D06007">
        <w:rPr>
          <w:rFonts w:ascii="Arial" w:hAnsi="Arial" w:cs="Arial"/>
          <w:sz w:val="24"/>
          <w:szCs w:val="24"/>
        </w:rPr>
        <w:t xml:space="preserve"> </w:t>
      </w:r>
    </w:p>
    <w:p w:rsidR="00CC2523" w:rsidRDefault="00CC2523" w:rsidP="008B6DAB">
      <w:pPr>
        <w:spacing w:line="240" w:lineRule="auto"/>
        <w:ind w:left="1701"/>
        <w:jc w:val="center"/>
        <w:rPr>
          <w:rFonts w:ascii="Arial" w:hAnsi="Arial" w:cs="Arial"/>
          <w:sz w:val="24"/>
          <w:szCs w:val="24"/>
        </w:rPr>
        <w:sectPr w:rsidR="00CC2523">
          <w:footerReference w:type="default" r:id="rId10"/>
          <w:pgSz w:w="11910" w:h="16840"/>
          <w:pgMar w:top="960" w:right="1020" w:bottom="280" w:left="1600" w:header="749" w:footer="0" w:gutter="0"/>
          <w:cols w:space="720"/>
        </w:sectPr>
      </w:pPr>
    </w:p>
    <w:p w:rsidR="00CC2523" w:rsidRDefault="00CC2523" w:rsidP="00CC2523">
      <w:pPr>
        <w:spacing w:line="240" w:lineRule="auto"/>
        <w:jc w:val="center"/>
        <w:rPr>
          <w:rFonts w:ascii="Arial" w:hAnsi="Arial" w:cs="Arial"/>
          <w:b/>
          <w:sz w:val="24"/>
          <w:szCs w:val="24"/>
        </w:rPr>
      </w:pPr>
      <w:r w:rsidRPr="00CC2523">
        <w:rPr>
          <w:rFonts w:ascii="Arial" w:hAnsi="Arial" w:cs="Arial"/>
          <w:b/>
          <w:sz w:val="24"/>
          <w:szCs w:val="24"/>
        </w:rPr>
        <w:lastRenderedPageBreak/>
        <w:t>ANA PAULA SILVA DOS SANTOS</w:t>
      </w:r>
    </w:p>
    <w:p w:rsidR="00CC2523" w:rsidRDefault="00CC2523" w:rsidP="00CC2523">
      <w:pPr>
        <w:spacing w:line="240" w:lineRule="auto"/>
        <w:jc w:val="center"/>
        <w:rPr>
          <w:rFonts w:ascii="Arial" w:hAnsi="Arial" w:cs="Arial"/>
          <w:b/>
          <w:sz w:val="24"/>
          <w:szCs w:val="24"/>
        </w:rPr>
      </w:pPr>
    </w:p>
    <w:p w:rsidR="00CC2523" w:rsidRPr="00CC2523" w:rsidRDefault="00CC2523" w:rsidP="00CC2523">
      <w:pPr>
        <w:spacing w:line="240" w:lineRule="auto"/>
        <w:jc w:val="center"/>
        <w:rPr>
          <w:rFonts w:ascii="Arial" w:hAnsi="Arial" w:cs="Arial"/>
          <w:b/>
          <w:sz w:val="24"/>
          <w:szCs w:val="24"/>
        </w:rPr>
      </w:pPr>
    </w:p>
    <w:p w:rsidR="00CC2523" w:rsidRDefault="00CC2523" w:rsidP="00CC2523">
      <w:pPr>
        <w:spacing w:line="360" w:lineRule="auto"/>
        <w:jc w:val="center"/>
        <w:rPr>
          <w:rFonts w:ascii="Arial" w:hAnsi="Arial" w:cs="Arial"/>
          <w:b/>
          <w:sz w:val="28"/>
          <w:szCs w:val="28"/>
        </w:rPr>
      </w:pPr>
      <w:r w:rsidRPr="00EC7158">
        <w:rPr>
          <w:rFonts w:ascii="Arial" w:hAnsi="Arial" w:cs="Arial"/>
          <w:b/>
          <w:sz w:val="28"/>
          <w:szCs w:val="28"/>
        </w:rPr>
        <w:t xml:space="preserve">CONTROLE DE DIFERENTES INSTARES LARVAIS DE </w:t>
      </w:r>
      <w:r>
        <w:rPr>
          <w:rFonts w:ascii="Arial" w:hAnsi="Arial" w:cs="Arial"/>
          <w:b/>
          <w:i/>
          <w:sz w:val="28"/>
          <w:szCs w:val="28"/>
        </w:rPr>
        <w:t>Helicoverpa armigera</w:t>
      </w:r>
      <w:r w:rsidRPr="00EC7158">
        <w:rPr>
          <w:rFonts w:ascii="Arial" w:hAnsi="Arial" w:cs="Arial"/>
          <w:b/>
          <w:sz w:val="24"/>
          <w:szCs w:val="28"/>
        </w:rPr>
        <w:t xml:space="preserve"> </w:t>
      </w:r>
      <w:r w:rsidRPr="00EC7158">
        <w:rPr>
          <w:rFonts w:ascii="Arial" w:hAnsi="Arial" w:cs="Arial"/>
          <w:b/>
          <w:sz w:val="28"/>
          <w:szCs w:val="28"/>
        </w:rPr>
        <w:t>(</w:t>
      </w:r>
      <w:r w:rsidRPr="00EC7158">
        <w:rPr>
          <w:rFonts w:ascii="Arial" w:hAnsi="Arial" w:cs="Arial"/>
          <w:b/>
          <w:bCs/>
          <w:sz w:val="28"/>
          <w:szCs w:val="28"/>
        </w:rPr>
        <w:t xml:space="preserve">HÜBNER) </w:t>
      </w:r>
      <w:r w:rsidRPr="00EC7158">
        <w:rPr>
          <w:rFonts w:ascii="Arial" w:hAnsi="Arial" w:cs="Arial"/>
          <w:b/>
          <w:sz w:val="28"/>
          <w:szCs w:val="28"/>
        </w:rPr>
        <w:t xml:space="preserve">POR FORMULAÇÕES COMERCIAIS DE BACULOVÍRUS (HzNPV E HaNPV) EM </w:t>
      </w:r>
      <w:r>
        <w:rPr>
          <w:rFonts w:ascii="Arial" w:hAnsi="Arial" w:cs="Arial"/>
          <w:b/>
          <w:sz w:val="28"/>
          <w:szCs w:val="28"/>
        </w:rPr>
        <w:t>LABORATÓRIO</w:t>
      </w:r>
    </w:p>
    <w:p w:rsidR="00CC2523" w:rsidRDefault="00CC2523" w:rsidP="00BF69C1">
      <w:pPr>
        <w:spacing w:line="360" w:lineRule="auto"/>
        <w:rPr>
          <w:rFonts w:ascii="Arial" w:hAnsi="Arial" w:cs="Arial"/>
          <w:b/>
          <w:sz w:val="28"/>
          <w:szCs w:val="28"/>
        </w:rPr>
      </w:pPr>
    </w:p>
    <w:p w:rsidR="00BF69C1" w:rsidRDefault="00BF69C1" w:rsidP="00BF69C1">
      <w:pPr>
        <w:spacing w:line="240" w:lineRule="auto"/>
        <w:ind w:left="3969"/>
        <w:jc w:val="both"/>
        <w:rPr>
          <w:rFonts w:ascii="Arial" w:hAnsi="Arial" w:cs="Arial"/>
          <w:sz w:val="24"/>
          <w:szCs w:val="24"/>
        </w:rPr>
      </w:pPr>
      <w:r>
        <w:rPr>
          <w:rFonts w:ascii="Arial" w:hAnsi="Arial" w:cs="Arial"/>
          <w:sz w:val="24"/>
          <w:szCs w:val="24"/>
        </w:rPr>
        <w:t xml:space="preserve">Trabalho de conclusão de curso apresentado a Universidade do Estado da Bahia – campus IX, como exigência parcial para obtenção do título de graduada em Engenharia Agronômica. </w:t>
      </w:r>
      <w:r w:rsidRPr="00A6235A">
        <w:rPr>
          <w:rFonts w:ascii="Arial" w:hAnsi="Arial" w:cs="Arial"/>
          <w:sz w:val="24"/>
          <w:szCs w:val="24"/>
        </w:rPr>
        <w:t xml:space="preserve"> </w:t>
      </w:r>
    </w:p>
    <w:p w:rsidR="00CC2523" w:rsidRDefault="00CC2523" w:rsidP="00BF69C1">
      <w:pPr>
        <w:spacing w:after="0" w:line="360" w:lineRule="auto"/>
        <w:rPr>
          <w:rFonts w:ascii="Times New Roman" w:eastAsia="Calibri" w:hAnsi="Times New Roman" w:cs="Times New Roman"/>
          <w:sz w:val="24"/>
          <w:szCs w:val="24"/>
        </w:rPr>
      </w:pPr>
    </w:p>
    <w:p w:rsidR="00BF69C1" w:rsidRDefault="00BF69C1" w:rsidP="00BF69C1">
      <w:pPr>
        <w:spacing w:after="0" w:line="360" w:lineRule="auto"/>
        <w:rPr>
          <w:rFonts w:ascii="Times New Roman" w:eastAsia="Calibri" w:hAnsi="Times New Roman" w:cs="Times New Roman"/>
          <w:sz w:val="24"/>
          <w:szCs w:val="24"/>
        </w:rPr>
      </w:pPr>
    </w:p>
    <w:p w:rsidR="00BF69C1" w:rsidRPr="00CC2523" w:rsidRDefault="00BF69C1" w:rsidP="00BF69C1">
      <w:pPr>
        <w:spacing w:after="0" w:line="360" w:lineRule="auto"/>
        <w:rPr>
          <w:rFonts w:ascii="Times New Roman" w:eastAsia="Calibri" w:hAnsi="Times New Roman" w:cs="Times New Roman"/>
          <w:sz w:val="24"/>
          <w:szCs w:val="24"/>
        </w:rPr>
      </w:pPr>
    </w:p>
    <w:p w:rsidR="00CC2523" w:rsidRDefault="00BF69C1" w:rsidP="00BF69C1">
      <w:pPr>
        <w:spacing w:line="360" w:lineRule="auto"/>
        <w:rPr>
          <w:rFonts w:ascii="Arial" w:hAnsi="Arial" w:cs="Arial"/>
          <w:sz w:val="24"/>
          <w:szCs w:val="24"/>
        </w:rPr>
      </w:pPr>
      <w:r w:rsidRPr="00BF69C1">
        <w:rPr>
          <w:rFonts w:ascii="Arial" w:hAnsi="Arial" w:cs="Arial"/>
          <w:sz w:val="24"/>
          <w:szCs w:val="24"/>
        </w:rPr>
        <w:t xml:space="preserve">Aprovada em __/__/____; Barreiras </w:t>
      </w:r>
      <w:r w:rsidR="00042422">
        <w:rPr>
          <w:rFonts w:ascii="Arial" w:hAnsi="Arial" w:cs="Arial"/>
          <w:sz w:val="24"/>
          <w:szCs w:val="24"/>
        </w:rPr>
        <w:t>–</w:t>
      </w:r>
      <w:r w:rsidRPr="00BF69C1">
        <w:rPr>
          <w:rFonts w:ascii="Arial" w:hAnsi="Arial" w:cs="Arial"/>
          <w:sz w:val="24"/>
          <w:szCs w:val="24"/>
        </w:rPr>
        <w:t xml:space="preserve"> Ba</w:t>
      </w:r>
    </w:p>
    <w:p w:rsidR="00042422" w:rsidRPr="00BF69C1" w:rsidRDefault="00042422" w:rsidP="00BF69C1">
      <w:pPr>
        <w:spacing w:line="360" w:lineRule="auto"/>
        <w:rPr>
          <w:rFonts w:ascii="Arial" w:hAnsi="Arial" w:cs="Arial"/>
          <w:b/>
          <w:sz w:val="24"/>
          <w:szCs w:val="24"/>
        </w:rPr>
      </w:pPr>
    </w:p>
    <w:p w:rsidR="00CC2523" w:rsidRDefault="00CC2523" w:rsidP="00CC2523">
      <w:pPr>
        <w:spacing w:line="240" w:lineRule="auto"/>
        <w:jc w:val="center"/>
        <w:rPr>
          <w:rFonts w:ascii="Arial" w:hAnsi="Arial" w:cs="Arial"/>
          <w:b/>
          <w:bCs/>
          <w:sz w:val="24"/>
          <w:szCs w:val="24"/>
        </w:rPr>
      </w:pPr>
    </w:p>
    <w:p w:rsidR="00BF69C1" w:rsidRDefault="00BF69C1" w:rsidP="00CC2523">
      <w:pPr>
        <w:spacing w:line="240" w:lineRule="auto"/>
        <w:jc w:val="center"/>
        <w:rPr>
          <w:rFonts w:ascii="Arial" w:hAnsi="Arial" w:cs="Arial"/>
          <w:b/>
          <w:bCs/>
          <w:sz w:val="24"/>
          <w:szCs w:val="24"/>
        </w:rPr>
      </w:pPr>
      <w:r>
        <w:rPr>
          <w:rFonts w:ascii="Arial" w:hAnsi="Arial" w:cs="Arial"/>
          <w:b/>
          <w:bCs/>
          <w:sz w:val="24"/>
          <w:szCs w:val="24"/>
        </w:rPr>
        <w:t>BANCA EXAMINADORA</w:t>
      </w:r>
    </w:p>
    <w:p w:rsidR="00BF69C1" w:rsidRDefault="00BF69C1" w:rsidP="00BF69C1">
      <w:pPr>
        <w:spacing w:line="240" w:lineRule="auto"/>
        <w:rPr>
          <w:rFonts w:ascii="Arial" w:hAnsi="Arial" w:cs="Arial"/>
          <w:b/>
          <w:bCs/>
          <w:sz w:val="24"/>
          <w:szCs w:val="24"/>
        </w:rPr>
      </w:pPr>
    </w:p>
    <w:p w:rsidR="00BF69C1" w:rsidRPr="00BF69C1" w:rsidRDefault="00BF69C1" w:rsidP="00BF69C1">
      <w:pPr>
        <w:spacing w:after="0" w:line="360" w:lineRule="auto"/>
        <w:rPr>
          <w:rFonts w:ascii="Times New Roman" w:eastAsia="Calibri" w:hAnsi="Times New Roman" w:cs="Times New Roman"/>
          <w:sz w:val="24"/>
          <w:szCs w:val="24"/>
        </w:rPr>
      </w:pPr>
    </w:p>
    <w:p w:rsidR="00BF69C1" w:rsidRPr="00BF69C1" w:rsidRDefault="00BF69C1" w:rsidP="00BF69C1">
      <w:pPr>
        <w:spacing w:after="0" w:line="360" w:lineRule="auto"/>
        <w:rPr>
          <w:rFonts w:ascii="Times New Roman" w:eastAsia="Calibri" w:hAnsi="Times New Roman" w:cs="Times New Roman"/>
          <w:sz w:val="24"/>
          <w:szCs w:val="24"/>
        </w:rPr>
      </w:pPr>
      <w:r w:rsidRPr="00BF69C1">
        <w:rPr>
          <w:rFonts w:ascii="Calibri" w:eastAsia="Calibri" w:hAnsi="Calibri" w:cs="Times New Roman"/>
          <w:noProof/>
          <w:lang w:eastAsia="pt-BR"/>
        </w:rPr>
        <mc:AlternateContent>
          <mc:Choice Requires="wps">
            <w:drawing>
              <wp:anchor distT="4294967295" distB="4294967295" distL="114300" distR="114300" simplePos="0" relativeHeight="251770880" behindDoc="0" locked="0" layoutInCell="1" allowOverlap="1" wp14:anchorId="2A529765" wp14:editId="3D86C7F2">
                <wp:simplePos x="0" y="0"/>
                <wp:positionH relativeFrom="column">
                  <wp:posOffset>13335</wp:posOffset>
                </wp:positionH>
                <wp:positionV relativeFrom="paragraph">
                  <wp:posOffset>232409</wp:posOffset>
                </wp:positionV>
                <wp:extent cx="3985895" cy="0"/>
                <wp:effectExtent l="0" t="0" r="0" b="0"/>
                <wp:wrapNone/>
                <wp:docPr id="1460" name="Conector reto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985895" cy="0"/>
                        </a:xfrm>
                        <a:prstGeom prst="line">
                          <a:avLst/>
                        </a:prstGeom>
                        <a:noFill/>
                        <a:ln w="317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line w14:anchorId="3246905F" id="Conector reto 8" o:spid="_x0000_s1026" style="position:absolute;z-index:2517708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05pt,18.3pt" to="314.9pt,1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" strokeweight=".25pt">
                <o:lock v:ext="edit" shapetype="f"/>
              </v:line>
            </w:pict>
          </mc:Fallback>
        </mc:AlternateContent>
      </w:r>
    </w:p>
    <w:p w:rsidR="00BF69C1" w:rsidRPr="00042422" w:rsidRDefault="00BF69C1" w:rsidP="00BF69C1">
      <w:pPr>
        <w:spacing w:after="0" w:line="360" w:lineRule="auto"/>
        <w:rPr>
          <w:rFonts w:ascii="Arial" w:eastAsia="Calibri" w:hAnsi="Arial" w:cs="Arial"/>
          <w:sz w:val="24"/>
          <w:szCs w:val="24"/>
        </w:rPr>
      </w:pPr>
      <w:r w:rsidRPr="00042422">
        <w:rPr>
          <w:rFonts w:ascii="Arial" w:eastAsia="Calibri" w:hAnsi="Arial" w:cs="Arial"/>
          <w:sz w:val="24"/>
          <w:szCs w:val="24"/>
        </w:rPr>
        <w:t>Prof. Dr. Marco Antonio Tamai</w:t>
      </w:r>
    </w:p>
    <w:p w:rsidR="00BF69C1" w:rsidRPr="00042422" w:rsidRDefault="00AC5404" w:rsidP="00BF69C1">
      <w:pPr>
        <w:spacing w:after="0" w:line="360" w:lineRule="auto"/>
        <w:rPr>
          <w:rFonts w:ascii="Arial" w:eastAsia="Calibri" w:hAnsi="Arial" w:cs="Arial"/>
          <w:sz w:val="24"/>
          <w:szCs w:val="24"/>
        </w:rPr>
      </w:pPr>
      <w:r w:rsidRPr="00042422">
        <w:rPr>
          <w:rFonts w:ascii="Arial" w:eastAsia="Calibri" w:hAnsi="Arial" w:cs="Arial"/>
          <w:sz w:val="24"/>
          <w:szCs w:val="24"/>
        </w:rPr>
        <w:t>(</w:t>
      </w:r>
      <w:r w:rsidR="00BF69C1" w:rsidRPr="00042422">
        <w:rPr>
          <w:rFonts w:ascii="Arial" w:eastAsia="Calibri" w:hAnsi="Arial" w:cs="Arial"/>
          <w:sz w:val="24"/>
          <w:szCs w:val="24"/>
        </w:rPr>
        <w:t>Universidade do Estado da Bahia – UNEB</w:t>
      </w:r>
      <w:r w:rsidRPr="00042422">
        <w:rPr>
          <w:rFonts w:ascii="Arial" w:eastAsia="Calibri" w:hAnsi="Arial" w:cs="Arial"/>
          <w:sz w:val="24"/>
          <w:szCs w:val="24"/>
        </w:rPr>
        <w:t>)</w:t>
      </w:r>
    </w:p>
    <w:p w:rsidR="00BF69C1" w:rsidRPr="00042422" w:rsidRDefault="00BF69C1" w:rsidP="00BF69C1">
      <w:pPr>
        <w:spacing w:after="160" w:line="259" w:lineRule="auto"/>
        <w:rPr>
          <w:rFonts w:ascii="Arial" w:eastAsia="Calibri" w:hAnsi="Arial" w:cs="Arial"/>
        </w:rPr>
      </w:pPr>
    </w:p>
    <w:p w:rsidR="00AC5404" w:rsidRPr="00042422" w:rsidRDefault="00AC5404" w:rsidP="00AC5404">
      <w:pPr>
        <w:pBdr>
          <w:top w:val="single" w:sz="4" w:space="1" w:color="auto"/>
        </w:pBdr>
        <w:spacing w:after="0" w:line="360" w:lineRule="auto"/>
        <w:ind w:right="2267"/>
        <w:jc w:val="both"/>
        <w:rPr>
          <w:rFonts w:ascii="Arial" w:eastAsia="Calibri" w:hAnsi="Arial" w:cs="Arial"/>
          <w:sz w:val="24"/>
          <w:szCs w:val="24"/>
        </w:rPr>
      </w:pPr>
      <w:r w:rsidRPr="00042422">
        <w:rPr>
          <w:rFonts w:ascii="Arial" w:eastAsia="Calibri" w:hAnsi="Arial" w:cs="Arial"/>
          <w:sz w:val="24"/>
          <w:szCs w:val="24"/>
        </w:rPr>
        <w:t>Drª. Mônica Cagnin Martins</w:t>
      </w:r>
    </w:p>
    <w:p w:rsidR="00AC5404" w:rsidRPr="00042422" w:rsidRDefault="00AC5404" w:rsidP="00AC5404">
      <w:pPr>
        <w:pBdr>
          <w:top w:val="single" w:sz="4" w:space="1" w:color="auto"/>
        </w:pBdr>
        <w:spacing w:after="0" w:line="360" w:lineRule="auto"/>
        <w:ind w:right="2267"/>
        <w:jc w:val="both"/>
        <w:rPr>
          <w:rFonts w:ascii="Arial" w:eastAsia="Calibri" w:hAnsi="Arial" w:cs="Arial"/>
          <w:sz w:val="24"/>
          <w:szCs w:val="24"/>
        </w:rPr>
      </w:pPr>
      <w:r w:rsidRPr="00042422">
        <w:rPr>
          <w:rFonts w:ascii="Arial" w:eastAsia="Calibri" w:hAnsi="Arial" w:cs="Arial"/>
          <w:sz w:val="24"/>
          <w:szCs w:val="24"/>
        </w:rPr>
        <w:t>(Faculdade Arnaldo Horácio Ferreira – FAAHF)</w:t>
      </w:r>
    </w:p>
    <w:p w:rsidR="00BF69C1" w:rsidRPr="00BF69C1" w:rsidRDefault="00BF69C1" w:rsidP="00BF69C1">
      <w:pPr>
        <w:spacing w:after="160" w:line="259" w:lineRule="auto"/>
        <w:rPr>
          <w:rFonts w:ascii="Calibri" w:eastAsia="Calibri" w:hAnsi="Calibri" w:cs="Times New Roman"/>
        </w:rPr>
      </w:pPr>
    </w:p>
    <w:p w:rsidR="0016008E" w:rsidRPr="00042422" w:rsidRDefault="0016008E" w:rsidP="0016008E">
      <w:pPr>
        <w:pBdr>
          <w:top w:val="single" w:sz="4" w:space="1" w:color="auto"/>
        </w:pBdr>
        <w:spacing w:after="0" w:line="360" w:lineRule="auto"/>
        <w:ind w:right="2267"/>
        <w:jc w:val="both"/>
        <w:rPr>
          <w:rFonts w:ascii="Arial" w:eastAsia="Calibri" w:hAnsi="Arial" w:cs="Arial"/>
          <w:sz w:val="24"/>
          <w:szCs w:val="24"/>
        </w:rPr>
      </w:pPr>
      <w:r w:rsidRPr="00042422">
        <w:rPr>
          <w:rFonts w:ascii="Arial" w:eastAsia="Calibri" w:hAnsi="Arial" w:cs="Arial"/>
          <w:sz w:val="24"/>
          <w:szCs w:val="24"/>
        </w:rPr>
        <w:t xml:space="preserve">Drª. </w:t>
      </w:r>
      <w:r>
        <w:rPr>
          <w:rFonts w:ascii="Arial" w:eastAsia="Calibri" w:hAnsi="Arial" w:cs="Arial"/>
          <w:sz w:val="24"/>
          <w:szCs w:val="24"/>
        </w:rPr>
        <w:t>Flávia</w:t>
      </w:r>
      <w:r w:rsidR="00007013">
        <w:rPr>
          <w:rFonts w:ascii="Arial" w:eastAsia="Calibri" w:hAnsi="Arial" w:cs="Arial"/>
          <w:sz w:val="24"/>
          <w:szCs w:val="24"/>
        </w:rPr>
        <w:t xml:space="preserve"> Arruda</w:t>
      </w:r>
    </w:p>
    <w:p w:rsidR="0016008E" w:rsidRPr="00042422" w:rsidRDefault="0016008E" w:rsidP="0016008E">
      <w:pPr>
        <w:pBdr>
          <w:top w:val="single" w:sz="4" w:space="1" w:color="auto"/>
        </w:pBdr>
        <w:spacing w:after="0" w:line="360" w:lineRule="auto"/>
        <w:ind w:right="2267"/>
        <w:jc w:val="both"/>
        <w:rPr>
          <w:rFonts w:ascii="Arial" w:eastAsia="Calibri" w:hAnsi="Arial" w:cs="Arial"/>
          <w:sz w:val="24"/>
          <w:szCs w:val="24"/>
        </w:rPr>
      </w:pPr>
      <w:r w:rsidRPr="00042422">
        <w:rPr>
          <w:rFonts w:ascii="Arial" w:eastAsia="Calibri" w:hAnsi="Arial" w:cs="Arial"/>
          <w:sz w:val="24"/>
          <w:szCs w:val="24"/>
        </w:rPr>
        <w:t>(</w:t>
      </w:r>
      <w:r>
        <w:rPr>
          <w:rFonts w:ascii="Arial" w:eastAsia="Calibri" w:hAnsi="Arial" w:cs="Arial"/>
          <w:sz w:val="24"/>
          <w:szCs w:val="24"/>
        </w:rPr>
        <w:t>JCO</w:t>
      </w:r>
      <w:r w:rsidR="00007013">
        <w:rPr>
          <w:rFonts w:ascii="Arial" w:eastAsia="Calibri" w:hAnsi="Arial" w:cs="Arial"/>
          <w:sz w:val="24"/>
          <w:szCs w:val="24"/>
        </w:rPr>
        <w:t xml:space="preserve"> Fertilizantes</w:t>
      </w:r>
      <w:r w:rsidRPr="00042422">
        <w:rPr>
          <w:rFonts w:ascii="Arial" w:eastAsia="Calibri" w:hAnsi="Arial" w:cs="Arial"/>
          <w:sz w:val="24"/>
          <w:szCs w:val="24"/>
        </w:rPr>
        <w:t>)</w:t>
      </w:r>
    </w:p>
    <w:p w:rsidR="0016008E" w:rsidRPr="00BF69C1" w:rsidRDefault="0016008E" w:rsidP="0016008E">
      <w:pPr>
        <w:spacing w:after="160" w:line="259" w:lineRule="auto"/>
        <w:rPr>
          <w:rFonts w:ascii="Calibri" w:eastAsia="Calibri" w:hAnsi="Calibri" w:cs="Times New Roman"/>
        </w:rPr>
      </w:pPr>
    </w:p>
    <w:p w:rsidR="0016008E" w:rsidRPr="00042422" w:rsidRDefault="0016008E" w:rsidP="0016008E">
      <w:pPr>
        <w:pBdr>
          <w:top w:val="single" w:sz="4" w:space="1" w:color="auto"/>
        </w:pBdr>
        <w:spacing w:after="0" w:line="360" w:lineRule="auto"/>
        <w:ind w:right="2267"/>
        <w:jc w:val="both"/>
        <w:rPr>
          <w:rFonts w:ascii="Arial" w:eastAsia="Calibri" w:hAnsi="Arial" w:cs="Arial"/>
          <w:sz w:val="24"/>
          <w:szCs w:val="24"/>
        </w:rPr>
      </w:pPr>
      <w:r>
        <w:rPr>
          <w:rFonts w:ascii="Arial" w:eastAsia="Calibri" w:hAnsi="Arial" w:cs="Arial"/>
          <w:sz w:val="24"/>
          <w:szCs w:val="24"/>
        </w:rPr>
        <w:t>Dr. Magno</w:t>
      </w:r>
      <w:r w:rsidR="00007013">
        <w:rPr>
          <w:rFonts w:ascii="Arial" w:eastAsia="Calibri" w:hAnsi="Arial" w:cs="Arial"/>
          <w:sz w:val="24"/>
          <w:szCs w:val="24"/>
        </w:rPr>
        <w:t xml:space="preserve"> Rodrigues de Carvalho Filho</w:t>
      </w:r>
    </w:p>
    <w:p w:rsidR="0016008E" w:rsidRPr="00042422" w:rsidRDefault="0016008E" w:rsidP="0016008E">
      <w:pPr>
        <w:pBdr>
          <w:top w:val="single" w:sz="4" w:space="1" w:color="auto"/>
        </w:pBdr>
        <w:spacing w:after="0" w:line="360" w:lineRule="auto"/>
        <w:ind w:right="2267"/>
        <w:jc w:val="both"/>
        <w:rPr>
          <w:rFonts w:ascii="Arial" w:eastAsia="Calibri" w:hAnsi="Arial" w:cs="Arial"/>
          <w:sz w:val="24"/>
          <w:szCs w:val="24"/>
        </w:rPr>
      </w:pPr>
      <w:r w:rsidRPr="00042422">
        <w:rPr>
          <w:rFonts w:ascii="Arial" w:eastAsia="Calibri" w:hAnsi="Arial" w:cs="Arial"/>
          <w:sz w:val="24"/>
          <w:szCs w:val="24"/>
        </w:rPr>
        <w:t xml:space="preserve">(Faculdade Arnaldo Horácio Ferreira – </w:t>
      </w:r>
      <w:r>
        <w:rPr>
          <w:rFonts w:ascii="Arial" w:eastAsia="Calibri" w:hAnsi="Arial" w:cs="Arial"/>
          <w:sz w:val="24"/>
          <w:szCs w:val="24"/>
        </w:rPr>
        <w:t>JCO</w:t>
      </w:r>
      <w:r w:rsidRPr="00042422">
        <w:rPr>
          <w:rFonts w:ascii="Arial" w:eastAsia="Calibri" w:hAnsi="Arial" w:cs="Arial"/>
          <w:sz w:val="24"/>
          <w:szCs w:val="24"/>
        </w:rPr>
        <w:t>)</w:t>
      </w:r>
    </w:p>
    <w:p w:rsidR="00BF69C1" w:rsidRPr="00BF69C1" w:rsidRDefault="00BF69C1" w:rsidP="00BF69C1">
      <w:pPr>
        <w:spacing w:after="0" w:line="360" w:lineRule="auto"/>
        <w:rPr>
          <w:rFonts w:ascii="Times New Roman" w:eastAsia="Calibri" w:hAnsi="Times New Roman" w:cs="Times New Roman"/>
          <w:sz w:val="24"/>
          <w:szCs w:val="24"/>
        </w:rPr>
      </w:pPr>
    </w:p>
    <w:p w:rsidR="00BF69C1" w:rsidRDefault="0016008E" w:rsidP="0016008E">
      <w:pPr>
        <w:spacing w:line="240" w:lineRule="auto"/>
        <w:jc w:val="center"/>
        <w:rPr>
          <w:rFonts w:ascii="Arial" w:hAnsi="Arial" w:cs="Arial"/>
          <w:b/>
          <w:bCs/>
          <w:sz w:val="24"/>
          <w:szCs w:val="24"/>
        </w:rPr>
      </w:pPr>
      <w:r>
        <w:rPr>
          <w:rFonts w:ascii="Arial" w:hAnsi="Arial" w:cs="Arial"/>
          <w:b/>
          <w:bCs/>
          <w:noProof/>
          <w:sz w:val="24"/>
          <w:szCs w:val="24"/>
          <w:lang w:eastAsia="pt-BR"/>
        </w:rPr>
        <mc:AlternateContent>
          <mc:Choice Requires="wps">
            <w:drawing>
              <wp:anchor distT="0" distB="0" distL="114300" distR="114300" simplePos="0" relativeHeight="251847680" behindDoc="0" locked="0" layoutInCell="1" allowOverlap="1" wp14:anchorId="05C16A1D" wp14:editId="68109008">
                <wp:simplePos x="0" y="0"/>
                <wp:positionH relativeFrom="column">
                  <wp:posOffset>5794375</wp:posOffset>
                </wp:positionH>
                <wp:positionV relativeFrom="paragraph">
                  <wp:posOffset>258445</wp:posOffset>
                </wp:positionV>
                <wp:extent cx="123825" cy="152400"/>
                <wp:effectExtent l="0" t="0" r="28575" b="19050"/>
                <wp:wrapNone/>
                <wp:docPr id="9" name="Caixa de texto 9"/>
                <wp:cNvGraphicFramePr/>
                <a:graphic xmlns:a="http://schemas.openxmlformats.org/drawingml/2006/main">
                  <a:graphicData uri="http://schemas.microsoft.com/office/word/2010/wordprocessingShape">
                    <wps:wsp>
                      <wps:cNvSpPr txBox="1"/>
                      <wps:spPr>
                        <a:xfrm>
                          <a:off x="0" y="0"/>
                          <a:ext cx="123825" cy="152400"/>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9" o:spid="_x0000_s1032" type="#_x0000_t202" style="position:absolute;left:0;text-align:left;margin-left:456.25pt;margin-top:20.35pt;width:9.75pt;height:12pt;z-index:2518476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" fillcolor="white [3212]" strokecolor="white [3212]" strokeweight=".5pt">
                <v:textbox>
                  <w:txbxContent>
                    <w:p w:rsidR="006B2E74" w:rsidRDefault="006B2E74"/>
                  </w:txbxContent>
                </v:textbox>
              </v:shape>
            </w:pict>
          </mc:Fallback>
        </mc:AlternateContent>
      </w:r>
      <w:r w:rsidR="00042422">
        <w:rPr>
          <w:rFonts w:ascii="Arial" w:hAnsi="Arial" w:cs="Arial"/>
          <w:b/>
          <w:bCs/>
          <w:noProof/>
          <w:sz w:val="24"/>
          <w:szCs w:val="24"/>
          <w:lang w:eastAsia="pt-BR"/>
        </w:rPr>
        <mc:AlternateContent>
          <mc:Choice Requires="wps">
            <w:drawing>
              <wp:anchor distT="0" distB="0" distL="114300" distR="114300" simplePos="0" relativeHeight="251834368" behindDoc="0" locked="0" layoutInCell="1" allowOverlap="1" wp14:anchorId="36225FFA" wp14:editId="5FC8C738">
                <wp:simplePos x="0" y="0"/>
                <wp:positionH relativeFrom="column">
                  <wp:posOffset>5775325</wp:posOffset>
                </wp:positionH>
                <wp:positionV relativeFrom="paragraph">
                  <wp:posOffset>215265</wp:posOffset>
                </wp:positionV>
                <wp:extent cx="161925" cy="171450"/>
                <wp:effectExtent l="0" t="0" r="28575" b="19050"/>
                <wp:wrapNone/>
                <wp:docPr id="25" name="Caixa de Texto 25"/>
                <wp:cNvGraphicFramePr/>
                <a:graphic xmlns:a="http://schemas.openxmlformats.org/drawingml/2006/main">
                  <a:graphicData uri="http://schemas.microsoft.com/office/word/2010/wordprocessingShape">
                    <wps:wsp>
                      <wps:cNvSpPr txBox="1"/>
                      <wps:spPr>
                        <a:xfrm>
                          <a:off x="0" y="0"/>
                          <a:ext cx="161925" cy="171450"/>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25" o:spid="_x0000_s1033" type="#_x0000_t202" style="position:absolute;left:0;text-align:left;margin-left:454.75pt;margin-top:16.95pt;width:12.75pt;height:13.5pt;z-index:2518343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" fillcolor="white [3201]" strokecolor="white [3212]" strokeweight=".5pt">
                <v:textbox>
                  <w:txbxContent>
                    <w:p w:rsidR="006B2E74" w:rsidRDefault="006B2E74"/>
                  </w:txbxContent>
                </v:textbox>
              </v:shape>
            </w:pict>
          </mc:Fallback>
        </mc:AlternateContent>
      </w:r>
    </w:p>
    <w:p w:rsidR="00BF69C1" w:rsidRDefault="00BF69C1" w:rsidP="00BF69C1">
      <w:pPr>
        <w:spacing w:line="240" w:lineRule="auto"/>
        <w:rPr>
          <w:rFonts w:ascii="Arial" w:hAnsi="Arial" w:cs="Arial"/>
          <w:sz w:val="24"/>
          <w:szCs w:val="24"/>
        </w:rPr>
      </w:pPr>
      <w:r>
        <w:rPr>
          <w:rFonts w:ascii="Arial" w:hAnsi="Arial" w:cs="Arial"/>
          <w:noProof/>
          <w:sz w:val="24"/>
          <w:szCs w:val="24"/>
          <w:lang w:eastAsia="pt-BR"/>
        </w:rPr>
        <w:lastRenderedPageBreak/>
        <mc:AlternateContent>
          <mc:Choice Requires="wps">
            <w:drawing>
              <wp:anchor distT="0" distB="0" distL="114300" distR="114300" simplePos="0" relativeHeight="251772928" behindDoc="0" locked="0" layoutInCell="1" allowOverlap="1">
                <wp:simplePos x="0" y="0"/>
                <wp:positionH relativeFrom="column">
                  <wp:posOffset>5775325</wp:posOffset>
                </wp:positionH>
                <wp:positionV relativeFrom="paragraph">
                  <wp:posOffset>220980</wp:posOffset>
                </wp:positionV>
                <wp:extent cx="161925" cy="142875"/>
                <wp:effectExtent l="0" t="0" r="28575" b="28575"/>
                <wp:wrapNone/>
                <wp:docPr id="1462" name="Caixa de Texto 1462"/>
                <wp:cNvGraphicFramePr/>
                <a:graphic xmlns:a="http://schemas.openxmlformats.org/drawingml/2006/main">
                  <a:graphicData uri="http://schemas.microsoft.com/office/word/2010/wordprocessingShape">
                    <wps:wsp>
                      <wps:cNvSpPr txBox="1"/>
                      <wps:spPr>
                        <a:xfrm>
                          <a:off x="0" y="0"/>
                          <a:ext cx="161925" cy="14287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462" o:spid="_x0000_s1034" type="#_x0000_t202" style="position:absolute;margin-left:454.75pt;margin-top:17.4pt;width:12.75pt;height:11.25pt;z-index:2517729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" fillcolor="white [3201]" strokecolor="white [3212]" strokeweight=".5pt">
                <v:textbox>
                  <w:txbxContent>
                    <w:p w:rsidR="006B2E74" w:rsidRDefault="006B2E74"/>
                  </w:txbxContent>
                </v:textbox>
              </v:shape>
            </w:pict>
          </mc:Fallback>
        </mc:AlternateContent>
      </w:r>
    </w:p>
    <w:p w:rsidR="00CC2523" w:rsidRPr="00CC2523" w:rsidRDefault="00CC2523" w:rsidP="00CC2523">
      <w:pPr>
        <w:autoSpaceDE w:val="0"/>
        <w:autoSpaceDN w:val="0"/>
        <w:adjustRightInd w:val="0"/>
        <w:spacing w:after="160" w:line="259" w:lineRule="auto"/>
        <w:rPr>
          <w:rFonts w:ascii="Arial" w:eastAsia="Calibri" w:hAnsi="Arial" w:cs="Arial"/>
          <w:bCs/>
          <w:sz w:val="24"/>
          <w:szCs w:val="24"/>
        </w:rPr>
      </w:pPr>
      <w:r w:rsidRPr="00CC2523">
        <w:rPr>
          <w:rFonts w:ascii="Arial" w:eastAsia="Calibri" w:hAnsi="Arial" w:cs="Arial"/>
          <w:b/>
          <w:bCs/>
          <w:sz w:val="24"/>
          <w:szCs w:val="24"/>
        </w:rPr>
        <w:t>Dedico,</w:t>
      </w:r>
    </w:p>
    <w:p w:rsidR="00CC2523" w:rsidRPr="00CC2523" w:rsidRDefault="00CC2523" w:rsidP="00CC2523">
      <w:pPr>
        <w:autoSpaceDE w:val="0"/>
        <w:autoSpaceDN w:val="0"/>
        <w:adjustRightInd w:val="0"/>
        <w:spacing w:after="160" w:line="259" w:lineRule="auto"/>
        <w:jc w:val="center"/>
        <w:rPr>
          <w:rFonts w:ascii="Times New Roman" w:eastAsia="Calibri" w:hAnsi="Times New Roman" w:cs="Times New Roman"/>
          <w:bCs/>
          <w:sz w:val="24"/>
          <w:szCs w:val="24"/>
        </w:rPr>
      </w:pPr>
    </w:p>
    <w:p w:rsidR="00CC2523" w:rsidRPr="00CC2523" w:rsidRDefault="00CC2523" w:rsidP="00CC2523">
      <w:pPr>
        <w:autoSpaceDE w:val="0"/>
        <w:autoSpaceDN w:val="0"/>
        <w:adjustRightInd w:val="0"/>
        <w:spacing w:after="160" w:line="259" w:lineRule="auto"/>
        <w:jc w:val="center"/>
        <w:rPr>
          <w:rFonts w:ascii="Times New Roman" w:eastAsia="Calibri" w:hAnsi="Times New Roman" w:cs="Times New Roman"/>
          <w:bCs/>
          <w:sz w:val="24"/>
          <w:szCs w:val="24"/>
        </w:rPr>
      </w:pPr>
    </w:p>
    <w:p w:rsidR="00CC2523" w:rsidRPr="00CC2523" w:rsidRDefault="00CC2523" w:rsidP="00CC2523">
      <w:pPr>
        <w:autoSpaceDE w:val="0"/>
        <w:autoSpaceDN w:val="0"/>
        <w:adjustRightInd w:val="0"/>
        <w:spacing w:after="160" w:line="259" w:lineRule="auto"/>
        <w:jc w:val="center"/>
        <w:rPr>
          <w:rFonts w:ascii="Times New Roman" w:eastAsia="Calibri" w:hAnsi="Times New Roman" w:cs="Times New Roman"/>
          <w:bCs/>
          <w:sz w:val="24"/>
          <w:szCs w:val="24"/>
        </w:rPr>
      </w:pPr>
    </w:p>
    <w:p w:rsidR="00CC2523" w:rsidRPr="00CC2523" w:rsidRDefault="00CC2523" w:rsidP="00CC2523">
      <w:pPr>
        <w:autoSpaceDE w:val="0"/>
        <w:autoSpaceDN w:val="0"/>
        <w:adjustRightInd w:val="0"/>
        <w:spacing w:after="160" w:line="259" w:lineRule="auto"/>
        <w:jc w:val="center"/>
        <w:rPr>
          <w:rFonts w:ascii="Times New Roman" w:eastAsia="Calibri" w:hAnsi="Times New Roman" w:cs="Times New Roman"/>
          <w:bCs/>
          <w:sz w:val="24"/>
          <w:szCs w:val="24"/>
        </w:rPr>
      </w:pPr>
    </w:p>
    <w:p w:rsidR="00CC2523" w:rsidRPr="00CC2523" w:rsidRDefault="00CC2523" w:rsidP="00CC2523">
      <w:pPr>
        <w:autoSpaceDE w:val="0"/>
        <w:autoSpaceDN w:val="0"/>
        <w:adjustRightInd w:val="0"/>
        <w:spacing w:after="160" w:line="259" w:lineRule="auto"/>
        <w:jc w:val="center"/>
        <w:rPr>
          <w:rFonts w:ascii="Times New Roman" w:eastAsia="Calibri" w:hAnsi="Times New Roman" w:cs="Times New Roman"/>
          <w:bCs/>
          <w:sz w:val="24"/>
          <w:szCs w:val="24"/>
        </w:rPr>
      </w:pPr>
    </w:p>
    <w:p w:rsidR="00CC2523" w:rsidRPr="00CC2523" w:rsidRDefault="00CC2523" w:rsidP="00CC2523">
      <w:pPr>
        <w:autoSpaceDE w:val="0"/>
        <w:autoSpaceDN w:val="0"/>
        <w:adjustRightInd w:val="0"/>
        <w:spacing w:after="160" w:line="259" w:lineRule="auto"/>
        <w:jc w:val="center"/>
        <w:rPr>
          <w:rFonts w:ascii="Times New Roman" w:eastAsia="Calibri" w:hAnsi="Times New Roman" w:cs="Times New Roman"/>
          <w:bCs/>
          <w:sz w:val="24"/>
          <w:szCs w:val="24"/>
        </w:rPr>
      </w:pPr>
    </w:p>
    <w:p w:rsidR="00CC2523" w:rsidRPr="00CC2523" w:rsidRDefault="00CC2523" w:rsidP="00CC2523">
      <w:pPr>
        <w:autoSpaceDE w:val="0"/>
        <w:autoSpaceDN w:val="0"/>
        <w:adjustRightInd w:val="0"/>
        <w:spacing w:after="160" w:line="259" w:lineRule="auto"/>
        <w:jc w:val="center"/>
        <w:rPr>
          <w:rFonts w:ascii="Times New Roman" w:eastAsia="Calibri" w:hAnsi="Times New Roman" w:cs="Times New Roman"/>
          <w:bCs/>
          <w:sz w:val="24"/>
          <w:szCs w:val="24"/>
        </w:rPr>
      </w:pPr>
    </w:p>
    <w:p w:rsidR="00CC2523" w:rsidRPr="00CC2523" w:rsidRDefault="00CC2523" w:rsidP="00CC2523">
      <w:pPr>
        <w:autoSpaceDE w:val="0"/>
        <w:autoSpaceDN w:val="0"/>
        <w:adjustRightInd w:val="0"/>
        <w:spacing w:after="160" w:line="259" w:lineRule="auto"/>
        <w:jc w:val="center"/>
        <w:rPr>
          <w:rFonts w:ascii="Times New Roman" w:eastAsia="Calibri" w:hAnsi="Times New Roman" w:cs="Times New Roman"/>
          <w:bCs/>
          <w:sz w:val="24"/>
          <w:szCs w:val="24"/>
        </w:rPr>
      </w:pPr>
    </w:p>
    <w:p w:rsidR="00CC2523" w:rsidRPr="00CC2523" w:rsidRDefault="00CC2523" w:rsidP="00CC2523">
      <w:pPr>
        <w:autoSpaceDE w:val="0"/>
        <w:autoSpaceDN w:val="0"/>
        <w:adjustRightInd w:val="0"/>
        <w:spacing w:after="160" w:line="259" w:lineRule="auto"/>
        <w:jc w:val="center"/>
        <w:rPr>
          <w:rFonts w:ascii="Times New Roman" w:eastAsia="Calibri" w:hAnsi="Times New Roman" w:cs="Times New Roman"/>
          <w:bCs/>
          <w:sz w:val="24"/>
          <w:szCs w:val="24"/>
        </w:rPr>
      </w:pPr>
    </w:p>
    <w:p w:rsidR="00CC2523" w:rsidRPr="00CC2523" w:rsidRDefault="00CC2523" w:rsidP="00CC2523">
      <w:pPr>
        <w:autoSpaceDE w:val="0"/>
        <w:autoSpaceDN w:val="0"/>
        <w:adjustRightInd w:val="0"/>
        <w:spacing w:after="160" w:line="259" w:lineRule="auto"/>
        <w:jc w:val="center"/>
        <w:rPr>
          <w:rFonts w:ascii="Times New Roman" w:eastAsia="Calibri" w:hAnsi="Times New Roman" w:cs="Times New Roman"/>
          <w:bCs/>
          <w:sz w:val="24"/>
          <w:szCs w:val="24"/>
        </w:rPr>
      </w:pPr>
    </w:p>
    <w:p w:rsidR="00CC2523" w:rsidRPr="00CC2523" w:rsidRDefault="00CC2523" w:rsidP="00CC2523">
      <w:pPr>
        <w:autoSpaceDE w:val="0"/>
        <w:autoSpaceDN w:val="0"/>
        <w:adjustRightInd w:val="0"/>
        <w:spacing w:after="160" w:line="259" w:lineRule="auto"/>
        <w:jc w:val="center"/>
        <w:rPr>
          <w:rFonts w:ascii="Times New Roman" w:eastAsia="Calibri" w:hAnsi="Times New Roman" w:cs="Times New Roman"/>
          <w:bCs/>
          <w:sz w:val="24"/>
          <w:szCs w:val="24"/>
        </w:rPr>
      </w:pPr>
    </w:p>
    <w:p w:rsidR="00CC2523" w:rsidRPr="00CC2523" w:rsidRDefault="00CC2523" w:rsidP="00CC2523">
      <w:pPr>
        <w:autoSpaceDE w:val="0"/>
        <w:autoSpaceDN w:val="0"/>
        <w:adjustRightInd w:val="0"/>
        <w:spacing w:after="160" w:line="259" w:lineRule="auto"/>
        <w:jc w:val="center"/>
        <w:rPr>
          <w:rFonts w:ascii="Times New Roman" w:eastAsia="Calibri" w:hAnsi="Times New Roman" w:cs="Times New Roman"/>
          <w:bCs/>
          <w:sz w:val="24"/>
          <w:szCs w:val="24"/>
        </w:rPr>
      </w:pPr>
    </w:p>
    <w:p w:rsidR="00CC2523" w:rsidRPr="00CC2523" w:rsidRDefault="00CC2523" w:rsidP="00CC2523">
      <w:pPr>
        <w:autoSpaceDE w:val="0"/>
        <w:autoSpaceDN w:val="0"/>
        <w:adjustRightInd w:val="0"/>
        <w:spacing w:after="160" w:line="259" w:lineRule="auto"/>
        <w:jc w:val="center"/>
        <w:rPr>
          <w:rFonts w:ascii="Times New Roman" w:eastAsia="Calibri" w:hAnsi="Times New Roman" w:cs="Times New Roman"/>
          <w:bCs/>
          <w:sz w:val="24"/>
          <w:szCs w:val="24"/>
        </w:rPr>
      </w:pPr>
    </w:p>
    <w:p w:rsidR="00CC2523" w:rsidRPr="00CC2523" w:rsidRDefault="00CC2523" w:rsidP="00CC2523">
      <w:pPr>
        <w:autoSpaceDE w:val="0"/>
        <w:autoSpaceDN w:val="0"/>
        <w:adjustRightInd w:val="0"/>
        <w:spacing w:after="160" w:line="259" w:lineRule="auto"/>
        <w:jc w:val="center"/>
        <w:rPr>
          <w:rFonts w:ascii="Times New Roman" w:eastAsia="Calibri" w:hAnsi="Times New Roman" w:cs="Times New Roman"/>
          <w:bCs/>
          <w:sz w:val="24"/>
          <w:szCs w:val="24"/>
        </w:rPr>
      </w:pPr>
    </w:p>
    <w:p w:rsidR="00CC2523" w:rsidRPr="00CC2523" w:rsidRDefault="00CC2523" w:rsidP="00CC2523">
      <w:pPr>
        <w:autoSpaceDE w:val="0"/>
        <w:autoSpaceDN w:val="0"/>
        <w:adjustRightInd w:val="0"/>
        <w:spacing w:after="160" w:line="259" w:lineRule="auto"/>
        <w:jc w:val="center"/>
        <w:rPr>
          <w:rFonts w:ascii="Times New Roman" w:eastAsia="Calibri" w:hAnsi="Times New Roman" w:cs="Times New Roman"/>
          <w:bCs/>
          <w:sz w:val="24"/>
          <w:szCs w:val="24"/>
        </w:rPr>
      </w:pPr>
    </w:p>
    <w:p w:rsidR="00CC2523" w:rsidRPr="00CC2523" w:rsidRDefault="00CC2523" w:rsidP="00CC2523">
      <w:pPr>
        <w:autoSpaceDE w:val="0"/>
        <w:autoSpaceDN w:val="0"/>
        <w:adjustRightInd w:val="0"/>
        <w:spacing w:after="160" w:line="259" w:lineRule="auto"/>
        <w:jc w:val="center"/>
        <w:rPr>
          <w:rFonts w:ascii="Times New Roman" w:eastAsia="Calibri" w:hAnsi="Times New Roman" w:cs="Times New Roman"/>
          <w:bCs/>
          <w:sz w:val="24"/>
          <w:szCs w:val="24"/>
        </w:rPr>
      </w:pPr>
    </w:p>
    <w:p w:rsidR="00CC2523" w:rsidRPr="00CC2523" w:rsidRDefault="00CC2523" w:rsidP="00CC2523">
      <w:pPr>
        <w:autoSpaceDE w:val="0"/>
        <w:autoSpaceDN w:val="0"/>
        <w:adjustRightInd w:val="0"/>
        <w:spacing w:after="160" w:line="259" w:lineRule="auto"/>
        <w:jc w:val="center"/>
        <w:rPr>
          <w:rFonts w:ascii="Times New Roman" w:eastAsia="Calibri" w:hAnsi="Times New Roman" w:cs="Times New Roman"/>
          <w:bCs/>
          <w:sz w:val="24"/>
          <w:szCs w:val="24"/>
        </w:rPr>
      </w:pPr>
    </w:p>
    <w:p w:rsidR="00CC2523" w:rsidRPr="00CC2523" w:rsidRDefault="00CC2523" w:rsidP="00CC2523">
      <w:pPr>
        <w:autoSpaceDE w:val="0"/>
        <w:autoSpaceDN w:val="0"/>
        <w:adjustRightInd w:val="0"/>
        <w:spacing w:after="160" w:line="259" w:lineRule="auto"/>
        <w:jc w:val="center"/>
        <w:rPr>
          <w:rFonts w:ascii="Times New Roman" w:eastAsia="Calibri" w:hAnsi="Times New Roman" w:cs="Times New Roman"/>
          <w:bCs/>
          <w:sz w:val="24"/>
          <w:szCs w:val="24"/>
        </w:rPr>
      </w:pPr>
    </w:p>
    <w:p w:rsidR="00CC2523" w:rsidRPr="00CC2523" w:rsidRDefault="00CC2523" w:rsidP="00CC2523">
      <w:pPr>
        <w:autoSpaceDE w:val="0"/>
        <w:autoSpaceDN w:val="0"/>
        <w:adjustRightInd w:val="0"/>
        <w:spacing w:after="160" w:line="259" w:lineRule="auto"/>
        <w:jc w:val="center"/>
        <w:rPr>
          <w:rFonts w:ascii="Times New Roman" w:eastAsia="Calibri" w:hAnsi="Times New Roman" w:cs="Times New Roman"/>
          <w:bCs/>
          <w:sz w:val="24"/>
          <w:szCs w:val="24"/>
        </w:rPr>
      </w:pPr>
    </w:p>
    <w:p w:rsidR="00CC2523" w:rsidRPr="00CC2523" w:rsidRDefault="00CC2523" w:rsidP="00CC2523">
      <w:pPr>
        <w:autoSpaceDE w:val="0"/>
        <w:autoSpaceDN w:val="0"/>
        <w:adjustRightInd w:val="0"/>
        <w:spacing w:after="160" w:line="259" w:lineRule="auto"/>
        <w:jc w:val="center"/>
        <w:rPr>
          <w:rFonts w:ascii="Times New Roman" w:eastAsia="Calibri" w:hAnsi="Times New Roman" w:cs="Times New Roman"/>
          <w:bCs/>
          <w:sz w:val="24"/>
          <w:szCs w:val="24"/>
        </w:rPr>
      </w:pPr>
    </w:p>
    <w:p w:rsidR="00CC2523" w:rsidRPr="00CC2523" w:rsidRDefault="00CC2523" w:rsidP="00CC2523">
      <w:pPr>
        <w:autoSpaceDE w:val="0"/>
        <w:autoSpaceDN w:val="0"/>
        <w:adjustRightInd w:val="0"/>
        <w:spacing w:after="160" w:line="259" w:lineRule="auto"/>
        <w:jc w:val="center"/>
        <w:rPr>
          <w:rFonts w:ascii="Times New Roman" w:eastAsia="Calibri" w:hAnsi="Times New Roman" w:cs="Times New Roman"/>
          <w:bCs/>
          <w:sz w:val="24"/>
          <w:szCs w:val="24"/>
        </w:rPr>
      </w:pPr>
    </w:p>
    <w:p w:rsidR="00CC2523" w:rsidRPr="00CC2523" w:rsidRDefault="00CC2523" w:rsidP="00CC2523">
      <w:pPr>
        <w:autoSpaceDE w:val="0"/>
        <w:autoSpaceDN w:val="0"/>
        <w:adjustRightInd w:val="0"/>
        <w:spacing w:after="160" w:line="259" w:lineRule="auto"/>
        <w:jc w:val="center"/>
        <w:rPr>
          <w:rFonts w:ascii="Times New Roman" w:eastAsia="Calibri" w:hAnsi="Times New Roman" w:cs="Times New Roman"/>
          <w:bCs/>
          <w:sz w:val="24"/>
          <w:szCs w:val="24"/>
        </w:rPr>
      </w:pPr>
    </w:p>
    <w:p w:rsidR="00CC2523" w:rsidRPr="00CC2523" w:rsidRDefault="00CC2523" w:rsidP="00CC2523">
      <w:pPr>
        <w:autoSpaceDE w:val="0"/>
        <w:autoSpaceDN w:val="0"/>
        <w:adjustRightInd w:val="0"/>
        <w:spacing w:after="160" w:line="259" w:lineRule="auto"/>
        <w:jc w:val="center"/>
        <w:rPr>
          <w:rFonts w:ascii="Times New Roman" w:eastAsia="Calibri" w:hAnsi="Times New Roman" w:cs="Times New Roman"/>
          <w:bCs/>
          <w:sz w:val="24"/>
          <w:szCs w:val="24"/>
        </w:rPr>
      </w:pPr>
    </w:p>
    <w:p w:rsidR="00CC2523" w:rsidRPr="00CC2523" w:rsidRDefault="00CC2523" w:rsidP="00CC2523">
      <w:pPr>
        <w:autoSpaceDE w:val="0"/>
        <w:autoSpaceDN w:val="0"/>
        <w:adjustRightInd w:val="0"/>
        <w:spacing w:after="160" w:line="259" w:lineRule="auto"/>
        <w:jc w:val="center"/>
        <w:rPr>
          <w:rFonts w:ascii="Times New Roman" w:eastAsia="Calibri" w:hAnsi="Times New Roman" w:cs="Times New Roman"/>
          <w:bCs/>
          <w:sz w:val="24"/>
          <w:szCs w:val="24"/>
        </w:rPr>
      </w:pPr>
    </w:p>
    <w:p w:rsidR="00CC2523" w:rsidRPr="00CC2523" w:rsidRDefault="00CC2523" w:rsidP="00CC2523">
      <w:pPr>
        <w:autoSpaceDE w:val="0"/>
        <w:autoSpaceDN w:val="0"/>
        <w:adjustRightInd w:val="0"/>
        <w:spacing w:after="160" w:line="259" w:lineRule="auto"/>
        <w:jc w:val="center"/>
        <w:rPr>
          <w:rFonts w:ascii="Times New Roman" w:eastAsia="Calibri" w:hAnsi="Times New Roman" w:cs="Times New Roman"/>
          <w:bCs/>
          <w:sz w:val="24"/>
          <w:szCs w:val="24"/>
        </w:rPr>
      </w:pPr>
    </w:p>
    <w:p w:rsidR="00CC2523" w:rsidRDefault="00CC2523" w:rsidP="00CC2523">
      <w:pPr>
        <w:autoSpaceDE w:val="0"/>
        <w:autoSpaceDN w:val="0"/>
        <w:adjustRightInd w:val="0"/>
        <w:spacing w:after="160" w:line="259" w:lineRule="auto"/>
        <w:jc w:val="center"/>
        <w:rPr>
          <w:rFonts w:ascii="Times New Roman" w:eastAsia="Calibri" w:hAnsi="Times New Roman" w:cs="Times New Roman"/>
          <w:bCs/>
          <w:sz w:val="24"/>
          <w:szCs w:val="24"/>
        </w:rPr>
      </w:pPr>
    </w:p>
    <w:p w:rsidR="00042422" w:rsidRDefault="00042422" w:rsidP="00CC2523">
      <w:pPr>
        <w:autoSpaceDE w:val="0"/>
        <w:autoSpaceDN w:val="0"/>
        <w:adjustRightInd w:val="0"/>
        <w:spacing w:after="160" w:line="259" w:lineRule="auto"/>
        <w:jc w:val="center"/>
        <w:rPr>
          <w:rFonts w:ascii="Times New Roman" w:eastAsia="Calibri" w:hAnsi="Times New Roman" w:cs="Times New Roman"/>
          <w:bCs/>
          <w:sz w:val="24"/>
          <w:szCs w:val="24"/>
        </w:rPr>
      </w:pPr>
    </w:p>
    <w:p w:rsidR="00042422" w:rsidRPr="00CC2523" w:rsidRDefault="00042422" w:rsidP="00042422">
      <w:pPr>
        <w:autoSpaceDE w:val="0"/>
        <w:autoSpaceDN w:val="0"/>
        <w:adjustRightInd w:val="0"/>
        <w:spacing w:after="160" w:line="259" w:lineRule="auto"/>
        <w:rPr>
          <w:rFonts w:ascii="Times New Roman" w:eastAsia="Calibri" w:hAnsi="Times New Roman" w:cs="Times New Roman"/>
          <w:bCs/>
          <w:sz w:val="24"/>
          <w:szCs w:val="24"/>
        </w:rPr>
      </w:pPr>
    </w:p>
    <w:p w:rsidR="00CC2523" w:rsidRPr="00CC2523" w:rsidRDefault="00CC2523" w:rsidP="00CC2523">
      <w:pPr>
        <w:autoSpaceDE w:val="0"/>
        <w:autoSpaceDN w:val="0"/>
        <w:adjustRightInd w:val="0"/>
        <w:spacing w:after="160" w:line="259" w:lineRule="auto"/>
        <w:ind w:left="3540" w:firstLine="708"/>
        <w:rPr>
          <w:rFonts w:ascii="Arial" w:eastAsia="Calibri" w:hAnsi="Arial" w:cs="Arial"/>
          <w:b/>
          <w:bCs/>
          <w:sz w:val="24"/>
          <w:szCs w:val="24"/>
        </w:rPr>
      </w:pPr>
      <w:r w:rsidRPr="00CC2523">
        <w:rPr>
          <w:rFonts w:ascii="Arial" w:eastAsia="Calibri" w:hAnsi="Arial" w:cs="Arial"/>
          <w:b/>
          <w:bCs/>
          <w:sz w:val="24"/>
          <w:szCs w:val="24"/>
        </w:rPr>
        <w:t>A Deus, razão da minha existência.</w:t>
      </w:r>
    </w:p>
    <w:p w:rsidR="00CC2523" w:rsidRPr="00CC2523" w:rsidRDefault="00CC2523" w:rsidP="00CC2523">
      <w:pPr>
        <w:autoSpaceDE w:val="0"/>
        <w:autoSpaceDN w:val="0"/>
        <w:adjustRightInd w:val="0"/>
        <w:spacing w:after="160" w:line="259" w:lineRule="auto"/>
        <w:ind w:left="3540" w:firstLine="708"/>
        <w:rPr>
          <w:rFonts w:ascii="Arial" w:eastAsia="Calibri" w:hAnsi="Arial" w:cs="Arial"/>
          <w:b/>
          <w:bCs/>
          <w:sz w:val="24"/>
          <w:szCs w:val="24"/>
        </w:rPr>
      </w:pPr>
      <w:r w:rsidRPr="00CC2523">
        <w:rPr>
          <w:rFonts w:ascii="Arial" w:eastAsia="Calibri" w:hAnsi="Arial" w:cs="Arial"/>
          <w:b/>
          <w:bCs/>
          <w:sz w:val="24"/>
          <w:szCs w:val="24"/>
        </w:rPr>
        <w:t>A minha família que é a minha base.</w:t>
      </w:r>
    </w:p>
    <w:p w:rsidR="00CC2523" w:rsidRPr="00CC2523" w:rsidRDefault="00042422" w:rsidP="00CC2523">
      <w:pPr>
        <w:spacing w:after="160" w:line="288" w:lineRule="auto"/>
        <w:ind w:left="2160"/>
        <w:rPr>
          <w:rFonts w:ascii="Calibri" w:eastAsia="Calibri" w:hAnsi="Calibri" w:cs="Times New Roman"/>
          <w:i/>
        </w:rPr>
      </w:pPr>
      <w:r>
        <w:rPr>
          <w:rFonts w:ascii="Calibri" w:eastAsia="Calibri" w:hAnsi="Calibri" w:cs="Times New Roman"/>
          <w:i/>
          <w:noProof/>
          <w:lang w:eastAsia="pt-BR"/>
        </w:rPr>
        <mc:AlternateContent>
          <mc:Choice Requires="wps">
            <w:drawing>
              <wp:anchor distT="0" distB="0" distL="114300" distR="114300" simplePos="0" relativeHeight="251835392" behindDoc="0" locked="0" layoutInCell="1" allowOverlap="1">
                <wp:simplePos x="0" y="0"/>
                <wp:positionH relativeFrom="column">
                  <wp:posOffset>5775325</wp:posOffset>
                </wp:positionH>
                <wp:positionV relativeFrom="paragraph">
                  <wp:posOffset>419735</wp:posOffset>
                </wp:positionV>
                <wp:extent cx="152400" cy="171450"/>
                <wp:effectExtent l="0" t="0" r="19050" b="19050"/>
                <wp:wrapNone/>
                <wp:docPr id="27" name="Caixa de Texto 27"/>
                <wp:cNvGraphicFramePr/>
                <a:graphic xmlns:a="http://schemas.openxmlformats.org/drawingml/2006/main">
                  <a:graphicData uri="http://schemas.microsoft.com/office/word/2010/wordprocessingShape">
                    <wps:wsp>
                      <wps:cNvSpPr txBox="1"/>
                      <wps:spPr>
                        <a:xfrm>
                          <a:off x="0" y="0"/>
                          <a:ext cx="152400" cy="171450"/>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27" o:spid="_x0000_s1035" type="#_x0000_t202" style="position:absolute;left:0;text-align:left;margin-left:454.75pt;margin-top:33.05pt;width:12pt;height:13.5pt;z-index:2518353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" fillcolor="white [3201]" strokecolor="white [3212]" strokeweight=".5pt">
                <v:textbox>
                  <w:txbxContent>
                    <w:p w:rsidR="006B2E74" w:rsidRDefault="006B2E74"/>
                  </w:txbxContent>
                </v:textbox>
              </v:shape>
            </w:pict>
          </mc:Fallback>
        </mc:AlternateContent>
      </w:r>
      <w:r w:rsidR="00BF69C1">
        <w:rPr>
          <w:rFonts w:ascii="Calibri" w:eastAsia="Calibri" w:hAnsi="Calibri" w:cs="Times New Roman"/>
          <w:i/>
          <w:noProof/>
          <w:lang w:eastAsia="pt-BR"/>
        </w:rPr>
        <mc:AlternateContent>
          <mc:Choice Requires="wps">
            <w:drawing>
              <wp:anchor distT="0" distB="0" distL="114300" distR="114300" simplePos="0" relativeHeight="251773952" behindDoc="0" locked="0" layoutInCell="1" allowOverlap="1">
                <wp:simplePos x="0" y="0"/>
                <wp:positionH relativeFrom="column">
                  <wp:posOffset>5746750</wp:posOffset>
                </wp:positionH>
                <wp:positionV relativeFrom="paragraph">
                  <wp:posOffset>1303655</wp:posOffset>
                </wp:positionV>
                <wp:extent cx="180975" cy="180975"/>
                <wp:effectExtent l="0" t="0" r="28575" b="28575"/>
                <wp:wrapNone/>
                <wp:docPr id="1463" name="Caixa de Texto 1463"/>
                <wp:cNvGraphicFramePr/>
                <a:graphic xmlns:a="http://schemas.openxmlformats.org/drawingml/2006/main">
                  <a:graphicData uri="http://schemas.microsoft.com/office/word/2010/wordprocessingShape">
                    <wps:wsp>
                      <wps:cNvSpPr txBox="1"/>
                      <wps:spPr>
                        <a:xfrm>
                          <a:off x="0" y="0"/>
                          <a:ext cx="180975" cy="18097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463" o:spid="_x0000_s1036" type="#_x0000_t202" style="position:absolute;left:0;text-align:left;margin-left:452.5pt;margin-top:102.65pt;width:14.25pt;height:14.25pt;z-index:2517739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" fillcolor="white [3201]" strokecolor="white [3212]" strokeweight=".5pt">
                <v:textbox>
                  <w:txbxContent>
                    <w:p w:rsidR="006B2E74" w:rsidRDefault="006B2E74"/>
                  </w:txbxContent>
                </v:textbox>
              </v:shape>
            </w:pict>
          </mc:Fallback>
        </mc:AlternateContent>
      </w:r>
      <w:r w:rsidR="00CC2523" w:rsidRPr="00CC2523">
        <w:rPr>
          <w:rFonts w:ascii="Calibri" w:eastAsia="Calibri" w:hAnsi="Calibri" w:cs="Times New Roman"/>
          <w:i/>
        </w:rPr>
        <w:br w:type="page"/>
      </w:r>
    </w:p>
    <w:p w:rsidR="00CC2523" w:rsidRPr="00CC2523" w:rsidRDefault="00CC2523" w:rsidP="00CC2523">
      <w:pPr>
        <w:spacing w:after="0" w:line="360" w:lineRule="auto"/>
        <w:rPr>
          <w:rFonts w:ascii="Arial" w:eastAsia="Calibri" w:hAnsi="Arial" w:cs="Arial"/>
          <w:b/>
          <w:sz w:val="24"/>
          <w:szCs w:val="24"/>
        </w:rPr>
      </w:pPr>
      <w:r w:rsidRPr="00CC2523">
        <w:rPr>
          <w:rFonts w:ascii="Arial" w:eastAsia="Calibri" w:hAnsi="Arial" w:cs="Arial"/>
          <w:b/>
          <w:sz w:val="24"/>
          <w:szCs w:val="24"/>
        </w:rPr>
        <w:lastRenderedPageBreak/>
        <w:t>AGRADECIMENTOS</w:t>
      </w:r>
    </w:p>
    <w:p w:rsidR="00CC2523" w:rsidRPr="00CC2523" w:rsidRDefault="00CC2523" w:rsidP="00CC2523">
      <w:pPr>
        <w:autoSpaceDE w:val="0"/>
        <w:autoSpaceDN w:val="0"/>
        <w:adjustRightInd w:val="0"/>
        <w:spacing w:after="0" w:line="360" w:lineRule="auto"/>
        <w:rPr>
          <w:rFonts w:ascii="Times New Roman" w:eastAsia="Calibri" w:hAnsi="Times New Roman" w:cs="Times New Roman"/>
          <w:sz w:val="24"/>
          <w:szCs w:val="24"/>
        </w:rPr>
      </w:pPr>
    </w:p>
    <w:p w:rsidR="00CC2523" w:rsidRPr="00CC2523" w:rsidRDefault="00CC2523" w:rsidP="00CC2523">
      <w:pPr>
        <w:autoSpaceDE w:val="0"/>
        <w:autoSpaceDN w:val="0"/>
        <w:adjustRightInd w:val="0"/>
        <w:spacing w:after="0" w:line="360" w:lineRule="auto"/>
        <w:rPr>
          <w:rFonts w:ascii="Arial" w:eastAsia="Calibri" w:hAnsi="Arial" w:cs="Arial"/>
          <w:sz w:val="24"/>
          <w:szCs w:val="24"/>
        </w:rPr>
      </w:pPr>
      <w:r w:rsidRPr="00CC2523">
        <w:rPr>
          <w:rFonts w:ascii="Times New Roman" w:eastAsia="Calibri" w:hAnsi="Times New Roman" w:cs="Times New Roman"/>
          <w:sz w:val="24"/>
          <w:szCs w:val="24"/>
        </w:rPr>
        <w:tab/>
      </w:r>
      <w:r w:rsidRPr="00CC2523">
        <w:rPr>
          <w:rFonts w:ascii="Arial" w:eastAsia="Calibri" w:hAnsi="Arial" w:cs="Arial"/>
          <w:sz w:val="24"/>
          <w:szCs w:val="24"/>
        </w:rPr>
        <w:t xml:space="preserve">A Deus, </w:t>
      </w:r>
      <w:r>
        <w:rPr>
          <w:rFonts w:ascii="Arial" w:eastAsia="Calibri" w:hAnsi="Arial" w:cs="Arial"/>
          <w:sz w:val="24"/>
          <w:szCs w:val="24"/>
        </w:rPr>
        <w:t xml:space="preserve">que sempre foi a minha força e sem Ele não conseguiria chegar até aqui. </w:t>
      </w:r>
    </w:p>
    <w:p w:rsidR="00CC2523" w:rsidRPr="00CC2523" w:rsidRDefault="00CC2523" w:rsidP="00CC2523">
      <w:pPr>
        <w:autoSpaceDE w:val="0"/>
        <w:autoSpaceDN w:val="0"/>
        <w:adjustRightInd w:val="0"/>
        <w:spacing w:after="0" w:line="360" w:lineRule="auto"/>
        <w:rPr>
          <w:rFonts w:ascii="Arial" w:eastAsia="Calibri" w:hAnsi="Arial" w:cs="Arial"/>
          <w:sz w:val="24"/>
          <w:szCs w:val="24"/>
        </w:rPr>
      </w:pPr>
    </w:p>
    <w:p w:rsidR="00CC2523" w:rsidRDefault="00CC2523" w:rsidP="00CC2523">
      <w:pPr>
        <w:autoSpaceDE w:val="0"/>
        <w:autoSpaceDN w:val="0"/>
        <w:adjustRightInd w:val="0"/>
        <w:spacing w:after="0" w:line="360" w:lineRule="auto"/>
        <w:rPr>
          <w:rFonts w:ascii="Arial" w:eastAsia="Calibri" w:hAnsi="Arial" w:cs="Arial"/>
          <w:sz w:val="24"/>
          <w:szCs w:val="24"/>
        </w:rPr>
      </w:pPr>
      <w:r w:rsidRPr="00CC2523">
        <w:rPr>
          <w:rFonts w:ascii="Arial" w:eastAsia="Calibri" w:hAnsi="Arial" w:cs="Arial"/>
          <w:sz w:val="24"/>
          <w:szCs w:val="24"/>
        </w:rPr>
        <w:tab/>
        <w:t>A minha</w:t>
      </w:r>
      <w:r>
        <w:rPr>
          <w:rFonts w:ascii="Arial" w:eastAsia="Calibri" w:hAnsi="Arial" w:cs="Arial"/>
          <w:sz w:val="24"/>
          <w:szCs w:val="24"/>
        </w:rPr>
        <w:t xml:space="preserve"> grande e especial</w:t>
      </w:r>
      <w:r w:rsidRPr="00CC2523">
        <w:rPr>
          <w:rFonts w:ascii="Arial" w:eastAsia="Calibri" w:hAnsi="Arial" w:cs="Arial"/>
          <w:sz w:val="24"/>
          <w:szCs w:val="24"/>
        </w:rPr>
        <w:t xml:space="preserve"> família, </w:t>
      </w:r>
      <w:r>
        <w:rPr>
          <w:rFonts w:ascii="Arial" w:eastAsia="Calibri" w:hAnsi="Arial" w:cs="Arial"/>
          <w:sz w:val="24"/>
          <w:szCs w:val="24"/>
        </w:rPr>
        <w:t xml:space="preserve">que sempre foi minha base. Em especial aos meus pais, Isaildes e Edivaldo, que me adotaram e cuidaram de mim, sempre com muito amor. Investiram na minha educação mesmo diante as dificuldades e acreditaram no meu potencial.  </w:t>
      </w:r>
    </w:p>
    <w:p w:rsidR="00CC2523" w:rsidRPr="00CC2523" w:rsidRDefault="00CC2523" w:rsidP="00CC2523">
      <w:pPr>
        <w:autoSpaceDE w:val="0"/>
        <w:autoSpaceDN w:val="0"/>
        <w:adjustRightInd w:val="0"/>
        <w:spacing w:after="0" w:line="360" w:lineRule="auto"/>
        <w:rPr>
          <w:rFonts w:ascii="Arial" w:eastAsia="Calibri" w:hAnsi="Arial" w:cs="Arial"/>
          <w:sz w:val="24"/>
          <w:szCs w:val="24"/>
        </w:rPr>
      </w:pPr>
    </w:p>
    <w:p w:rsidR="00CC2523" w:rsidRDefault="00CC2523" w:rsidP="00CC2523">
      <w:pPr>
        <w:autoSpaceDE w:val="0"/>
        <w:autoSpaceDN w:val="0"/>
        <w:adjustRightInd w:val="0"/>
        <w:spacing w:after="0" w:line="360" w:lineRule="auto"/>
        <w:rPr>
          <w:rFonts w:ascii="Arial" w:eastAsia="Calibri" w:hAnsi="Arial" w:cs="Arial"/>
          <w:sz w:val="24"/>
          <w:szCs w:val="24"/>
        </w:rPr>
      </w:pPr>
      <w:r w:rsidRPr="00CC2523">
        <w:rPr>
          <w:rFonts w:ascii="Arial" w:eastAsia="Calibri" w:hAnsi="Arial" w:cs="Arial"/>
          <w:sz w:val="24"/>
          <w:szCs w:val="24"/>
        </w:rPr>
        <w:tab/>
        <w:t xml:space="preserve">Aos meus irmãos, </w:t>
      </w:r>
      <w:r>
        <w:rPr>
          <w:rFonts w:ascii="Arial" w:eastAsia="Calibri" w:hAnsi="Arial" w:cs="Arial"/>
          <w:sz w:val="24"/>
          <w:szCs w:val="24"/>
        </w:rPr>
        <w:t xml:space="preserve">de sangue e de alma. Em especial a minha irmã Tereza, </w:t>
      </w:r>
      <w:r w:rsidRPr="00CC2523">
        <w:rPr>
          <w:rFonts w:ascii="Arial" w:eastAsia="Calibri" w:hAnsi="Arial" w:cs="Arial"/>
          <w:sz w:val="24"/>
          <w:szCs w:val="24"/>
        </w:rPr>
        <w:t>sempre ajudando em oração e incentivan</w:t>
      </w:r>
      <w:r>
        <w:rPr>
          <w:rFonts w:ascii="Arial" w:eastAsia="Calibri" w:hAnsi="Arial" w:cs="Arial"/>
          <w:sz w:val="24"/>
          <w:szCs w:val="24"/>
        </w:rPr>
        <w:t xml:space="preserve">do nos momentos de dificuldades, minha segunda mãe. </w:t>
      </w:r>
    </w:p>
    <w:p w:rsidR="00CC2523" w:rsidRDefault="00CC2523" w:rsidP="00CC2523">
      <w:pPr>
        <w:autoSpaceDE w:val="0"/>
        <w:autoSpaceDN w:val="0"/>
        <w:adjustRightInd w:val="0"/>
        <w:spacing w:after="0" w:line="360" w:lineRule="auto"/>
        <w:rPr>
          <w:rFonts w:ascii="Arial" w:eastAsia="Calibri" w:hAnsi="Arial" w:cs="Arial"/>
          <w:sz w:val="24"/>
          <w:szCs w:val="24"/>
        </w:rPr>
      </w:pPr>
    </w:p>
    <w:p w:rsidR="00CC2523" w:rsidRPr="00CC2523" w:rsidRDefault="00CC2523" w:rsidP="00CC2523">
      <w:pPr>
        <w:autoSpaceDE w:val="0"/>
        <w:autoSpaceDN w:val="0"/>
        <w:adjustRightInd w:val="0"/>
        <w:spacing w:after="0" w:line="360" w:lineRule="auto"/>
        <w:rPr>
          <w:rFonts w:ascii="Arial" w:eastAsia="Calibri" w:hAnsi="Arial" w:cs="Arial"/>
          <w:sz w:val="24"/>
          <w:szCs w:val="24"/>
        </w:rPr>
      </w:pPr>
      <w:r>
        <w:rPr>
          <w:rFonts w:ascii="Arial" w:eastAsia="Calibri" w:hAnsi="Arial" w:cs="Arial"/>
          <w:sz w:val="24"/>
          <w:szCs w:val="24"/>
        </w:rPr>
        <w:t xml:space="preserve">          Ao meu noivo, Bruno Godoy, esteve sempre ao meu lado me apoiando e incentivando. E que hoje sem dúvidas, juntamente com meus pais, são as pessoas mais importante da minha vida. </w:t>
      </w:r>
    </w:p>
    <w:p w:rsidR="00CC2523" w:rsidRPr="00CC2523" w:rsidRDefault="00CC2523" w:rsidP="00CC2523">
      <w:pPr>
        <w:autoSpaceDE w:val="0"/>
        <w:autoSpaceDN w:val="0"/>
        <w:adjustRightInd w:val="0"/>
        <w:spacing w:after="0" w:line="360" w:lineRule="auto"/>
        <w:rPr>
          <w:rFonts w:ascii="Arial" w:eastAsia="Calibri" w:hAnsi="Arial" w:cs="Arial"/>
          <w:sz w:val="24"/>
          <w:szCs w:val="24"/>
        </w:rPr>
      </w:pPr>
    </w:p>
    <w:p w:rsidR="00CC2523" w:rsidRPr="00CC2523" w:rsidRDefault="00CC2523" w:rsidP="00CC2523">
      <w:pPr>
        <w:autoSpaceDE w:val="0"/>
        <w:autoSpaceDN w:val="0"/>
        <w:adjustRightInd w:val="0"/>
        <w:spacing w:after="0" w:line="360" w:lineRule="auto"/>
        <w:rPr>
          <w:rFonts w:ascii="Arial" w:eastAsia="Calibri" w:hAnsi="Arial" w:cs="Arial"/>
          <w:sz w:val="24"/>
          <w:szCs w:val="24"/>
        </w:rPr>
      </w:pPr>
      <w:r>
        <w:rPr>
          <w:rFonts w:ascii="Arial" w:eastAsia="Calibri" w:hAnsi="Arial" w:cs="Arial"/>
          <w:sz w:val="24"/>
          <w:szCs w:val="24"/>
        </w:rPr>
        <w:tab/>
        <w:t xml:space="preserve">As amigas Kátia, Tatianne, Letícia, Andressa e Wejirla, </w:t>
      </w:r>
      <w:r w:rsidRPr="00CC2523">
        <w:rPr>
          <w:rFonts w:ascii="Arial" w:eastAsia="Calibri" w:hAnsi="Arial" w:cs="Arial"/>
          <w:sz w:val="24"/>
          <w:szCs w:val="24"/>
        </w:rPr>
        <w:t xml:space="preserve">estiveram comigo nos momentos bons e em momentos difíceis, que Deus continue abençoando. </w:t>
      </w:r>
      <w:r>
        <w:rPr>
          <w:rFonts w:ascii="Arial" w:eastAsia="Calibri" w:hAnsi="Arial" w:cs="Arial"/>
          <w:sz w:val="24"/>
          <w:szCs w:val="24"/>
        </w:rPr>
        <w:t xml:space="preserve">A minha mais nova amiga, Helen, que me ajudou na execução desse trabalho, sempre me incentivando. </w:t>
      </w:r>
      <w:r w:rsidRPr="00CC2523">
        <w:rPr>
          <w:rFonts w:ascii="Arial" w:eastAsia="Calibri" w:hAnsi="Arial" w:cs="Arial"/>
          <w:sz w:val="24"/>
          <w:szCs w:val="24"/>
        </w:rPr>
        <w:t xml:space="preserve"> </w:t>
      </w:r>
    </w:p>
    <w:p w:rsidR="00CC2523" w:rsidRPr="00CC2523" w:rsidRDefault="00CC2523" w:rsidP="00CC2523">
      <w:pPr>
        <w:autoSpaceDE w:val="0"/>
        <w:autoSpaceDN w:val="0"/>
        <w:adjustRightInd w:val="0"/>
        <w:spacing w:after="0" w:line="360" w:lineRule="auto"/>
        <w:rPr>
          <w:rFonts w:ascii="Arial" w:eastAsia="Calibri" w:hAnsi="Arial" w:cs="Arial"/>
          <w:sz w:val="24"/>
          <w:szCs w:val="24"/>
        </w:rPr>
      </w:pPr>
    </w:p>
    <w:p w:rsidR="00CC2523" w:rsidRDefault="00CC2523" w:rsidP="00CC2523">
      <w:pPr>
        <w:autoSpaceDE w:val="0"/>
        <w:autoSpaceDN w:val="0"/>
        <w:adjustRightInd w:val="0"/>
        <w:spacing w:after="0" w:line="360" w:lineRule="auto"/>
        <w:rPr>
          <w:rFonts w:ascii="Arial" w:eastAsia="Calibri" w:hAnsi="Arial" w:cs="Arial"/>
          <w:sz w:val="24"/>
          <w:szCs w:val="24"/>
        </w:rPr>
      </w:pPr>
      <w:r w:rsidRPr="00CC2523">
        <w:rPr>
          <w:rFonts w:ascii="Arial" w:eastAsia="Calibri" w:hAnsi="Arial" w:cs="Arial"/>
          <w:sz w:val="24"/>
          <w:szCs w:val="24"/>
        </w:rPr>
        <w:tab/>
        <w:t>A</w:t>
      </w:r>
      <w:r>
        <w:rPr>
          <w:rFonts w:ascii="Arial" w:eastAsia="Calibri" w:hAnsi="Arial" w:cs="Arial"/>
          <w:sz w:val="24"/>
          <w:szCs w:val="24"/>
        </w:rPr>
        <w:t xml:space="preserve">o professor Dr. Marco Antonio Tamai pela orientação, a paciência e o conhecimento passado durante este trabalho. </w:t>
      </w:r>
    </w:p>
    <w:p w:rsidR="00CC2523" w:rsidRPr="00CC2523" w:rsidRDefault="00CC2523" w:rsidP="00CC2523">
      <w:pPr>
        <w:autoSpaceDE w:val="0"/>
        <w:autoSpaceDN w:val="0"/>
        <w:adjustRightInd w:val="0"/>
        <w:spacing w:after="0" w:line="360" w:lineRule="auto"/>
        <w:rPr>
          <w:rFonts w:ascii="Arial" w:eastAsia="Calibri" w:hAnsi="Arial" w:cs="Arial"/>
          <w:sz w:val="24"/>
          <w:szCs w:val="24"/>
        </w:rPr>
      </w:pPr>
    </w:p>
    <w:p w:rsidR="00CC2523" w:rsidRPr="00CC2523" w:rsidRDefault="00CC2523" w:rsidP="00CC2523">
      <w:pPr>
        <w:autoSpaceDE w:val="0"/>
        <w:autoSpaceDN w:val="0"/>
        <w:adjustRightInd w:val="0"/>
        <w:spacing w:after="0" w:line="360" w:lineRule="auto"/>
        <w:rPr>
          <w:rFonts w:ascii="Arial" w:eastAsia="Calibri" w:hAnsi="Arial" w:cs="Arial"/>
          <w:sz w:val="24"/>
          <w:szCs w:val="24"/>
        </w:rPr>
      </w:pPr>
      <w:r w:rsidRPr="00CC2523">
        <w:rPr>
          <w:rFonts w:ascii="Arial" w:eastAsia="Calibri" w:hAnsi="Arial" w:cs="Arial"/>
          <w:sz w:val="24"/>
          <w:szCs w:val="24"/>
        </w:rPr>
        <w:tab/>
        <w:t xml:space="preserve">A </w:t>
      </w:r>
      <w:r>
        <w:rPr>
          <w:rFonts w:ascii="Arial" w:eastAsia="Calibri" w:hAnsi="Arial" w:cs="Arial"/>
          <w:sz w:val="24"/>
          <w:szCs w:val="24"/>
        </w:rPr>
        <w:t>AIBA</w:t>
      </w:r>
      <w:r w:rsidRPr="00CC2523">
        <w:rPr>
          <w:rFonts w:ascii="Arial" w:eastAsia="Calibri" w:hAnsi="Arial" w:cs="Arial"/>
          <w:sz w:val="24"/>
          <w:szCs w:val="24"/>
        </w:rPr>
        <w:t xml:space="preserve"> (</w:t>
      </w:r>
      <w:r>
        <w:rPr>
          <w:rFonts w:ascii="Arial" w:eastAsia="Calibri" w:hAnsi="Arial" w:cs="Arial"/>
          <w:bCs/>
          <w:color w:val="0D0D0D"/>
          <w:sz w:val="24"/>
          <w:szCs w:val="24"/>
        </w:rPr>
        <w:t>Associação de Agricultores e Irrigantes da Bahia</w:t>
      </w:r>
      <w:r>
        <w:rPr>
          <w:rFonts w:ascii="Arial" w:eastAsia="Calibri" w:hAnsi="Arial" w:cs="Arial"/>
          <w:sz w:val="24"/>
          <w:szCs w:val="24"/>
        </w:rPr>
        <w:t>) pela</w:t>
      </w:r>
      <w:r w:rsidRPr="00CC2523">
        <w:rPr>
          <w:rFonts w:ascii="Arial" w:eastAsia="Calibri" w:hAnsi="Arial" w:cs="Arial"/>
          <w:sz w:val="24"/>
          <w:szCs w:val="24"/>
        </w:rPr>
        <w:t xml:space="preserve"> disponibilidade de fornecer </w:t>
      </w:r>
      <w:r>
        <w:rPr>
          <w:rFonts w:ascii="Arial" w:eastAsia="Calibri" w:hAnsi="Arial" w:cs="Arial"/>
          <w:sz w:val="24"/>
          <w:szCs w:val="24"/>
        </w:rPr>
        <w:t xml:space="preserve">o laboratório para criação dos insetos </w:t>
      </w:r>
      <w:r w:rsidRPr="00CC2523">
        <w:rPr>
          <w:rFonts w:ascii="Arial" w:eastAsia="Calibri" w:hAnsi="Arial" w:cs="Arial"/>
          <w:sz w:val="24"/>
          <w:szCs w:val="24"/>
        </w:rPr>
        <w:t>para realização deste trabalho.</w:t>
      </w:r>
    </w:p>
    <w:p w:rsidR="00CC2523" w:rsidRPr="00CC2523" w:rsidRDefault="00CC2523" w:rsidP="00CC2523">
      <w:pPr>
        <w:autoSpaceDE w:val="0"/>
        <w:autoSpaceDN w:val="0"/>
        <w:adjustRightInd w:val="0"/>
        <w:spacing w:after="0" w:line="360" w:lineRule="auto"/>
        <w:rPr>
          <w:rFonts w:ascii="Arial" w:eastAsia="Calibri" w:hAnsi="Arial" w:cs="Arial"/>
          <w:sz w:val="24"/>
          <w:szCs w:val="24"/>
        </w:rPr>
      </w:pPr>
    </w:p>
    <w:p w:rsidR="00CC2523" w:rsidRPr="00CC2523" w:rsidRDefault="00CC2523" w:rsidP="00CC2523">
      <w:pPr>
        <w:autoSpaceDE w:val="0"/>
        <w:autoSpaceDN w:val="0"/>
        <w:adjustRightInd w:val="0"/>
        <w:spacing w:after="0" w:line="360" w:lineRule="auto"/>
        <w:rPr>
          <w:rFonts w:ascii="Arial" w:eastAsia="Calibri" w:hAnsi="Arial" w:cs="Arial"/>
          <w:sz w:val="24"/>
          <w:szCs w:val="24"/>
        </w:rPr>
      </w:pPr>
      <w:r w:rsidRPr="00CC2523">
        <w:rPr>
          <w:rFonts w:ascii="Arial" w:eastAsia="Calibri" w:hAnsi="Arial" w:cs="Arial"/>
          <w:sz w:val="24"/>
          <w:szCs w:val="24"/>
        </w:rPr>
        <w:tab/>
        <w:t>Ao colegiado de Engenharia Agronômica da Universidade do Estado da Bahia, CAMPUS IX, Barreiras – BA.</w:t>
      </w:r>
    </w:p>
    <w:p w:rsidR="00CC2523" w:rsidRPr="00CC2523" w:rsidRDefault="00CC2523" w:rsidP="00CC2523">
      <w:pPr>
        <w:autoSpaceDE w:val="0"/>
        <w:autoSpaceDN w:val="0"/>
        <w:adjustRightInd w:val="0"/>
        <w:spacing w:after="0" w:line="360" w:lineRule="auto"/>
        <w:rPr>
          <w:rFonts w:ascii="Arial" w:eastAsia="Calibri" w:hAnsi="Arial" w:cs="Arial"/>
          <w:sz w:val="24"/>
          <w:szCs w:val="24"/>
        </w:rPr>
      </w:pPr>
    </w:p>
    <w:p w:rsidR="006C4056" w:rsidRPr="00D06007" w:rsidRDefault="00BF69C1" w:rsidP="00CC2523">
      <w:pPr>
        <w:jc w:val="center"/>
        <w:rPr>
          <w:rFonts w:ascii="Arial" w:hAnsi="Arial" w:cs="Arial"/>
          <w:b/>
          <w:sz w:val="24"/>
          <w:szCs w:val="24"/>
        </w:rPr>
      </w:pPr>
      <w:r>
        <w:rPr>
          <w:rFonts w:ascii="Calibri" w:eastAsia="Calibri" w:hAnsi="Calibri" w:cs="Times New Roman"/>
          <w:noProof/>
          <w:lang w:eastAsia="pt-BR"/>
        </w:rPr>
        <mc:AlternateContent>
          <mc:Choice Requires="wps">
            <w:drawing>
              <wp:anchor distT="0" distB="0" distL="114300" distR="114300" simplePos="0" relativeHeight="251774976" behindDoc="0" locked="0" layoutInCell="1" allowOverlap="1">
                <wp:simplePos x="0" y="0"/>
                <wp:positionH relativeFrom="column">
                  <wp:posOffset>5746750</wp:posOffset>
                </wp:positionH>
                <wp:positionV relativeFrom="paragraph">
                  <wp:posOffset>1313180</wp:posOffset>
                </wp:positionV>
                <wp:extent cx="180975" cy="228600"/>
                <wp:effectExtent l="0" t="0" r="28575" b="19050"/>
                <wp:wrapNone/>
                <wp:docPr id="1464" name="Caixa de Texto 1464"/>
                <wp:cNvGraphicFramePr/>
                <a:graphic xmlns:a="http://schemas.openxmlformats.org/drawingml/2006/main">
                  <a:graphicData uri="http://schemas.microsoft.com/office/word/2010/wordprocessingShape">
                    <wps:wsp>
                      <wps:cNvSpPr txBox="1"/>
                      <wps:spPr>
                        <a:xfrm>
                          <a:off x="0" y="0"/>
                          <a:ext cx="180975" cy="228600"/>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464" o:spid="_x0000_s1037" type="#_x0000_t202" style="position:absolute;left:0;text-align:left;margin-left:452.5pt;margin-top:103.4pt;width:14.25pt;height:18pt;z-index:2517749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" fillcolor="white [3201]" strokecolor="white [3212]" strokeweight=".5pt">
                <v:textbox>
                  <w:txbxContent>
                    <w:p w:rsidR="006B2E74" w:rsidRDefault="006B2E74"/>
                  </w:txbxContent>
                </v:textbox>
              </v:shape>
            </w:pict>
          </mc:Fallback>
        </mc:AlternateContent>
      </w:r>
      <w:r w:rsidR="00CC2523" w:rsidRPr="00CC2523">
        <w:rPr>
          <w:rFonts w:ascii="Calibri" w:eastAsia="Calibri" w:hAnsi="Calibri" w:cs="Times New Roman"/>
        </w:rPr>
        <w:br w:type="page"/>
      </w:r>
      <w:r w:rsidR="00D06007" w:rsidRPr="00D06007">
        <w:rPr>
          <w:rFonts w:ascii="Arial" w:hAnsi="Arial" w:cs="Arial"/>
          <w:b/>
          <w:sz w:val="24"/>
          <w:szCs w:val="24"/>
        </w:rPr>
        <w:lastRenderedPageBreak/>
        <w:t>SUMÁRIO</w:t>
      </w:r>
    </w:p>
    <w:sdt>
      <w:sdtPr>
        <w:rPr>
          <w:rFonts w:asciiTheme="minorHAnsi" w:eastAsiaTheme="minorHAnsi" w:hAnsiTheme="minorHAnsi" w:cstheme="minorBidi"/>
          <w:color w:val="auto"/>
          <w:sz w:val="22"/>
          <w:szCs w:val="22"/>
          <w:lang w:eastAsia="en-US"/>
        </w:rPr>
        <w:id w:val="312524299"/>
        <w:docPartObj>
          <w:docPartGallery w:val="Table of Contents"/>
          <w:docPartUnique/>
        </w:docPartObj>
      </w:sdtPr>
      <w:sdtEndPr>
        <w:rPr>
          <w:rFonts w:ascii="Arial" w:hAnsi="Arial" w:cs="Arial"/>
          <w:b/>
          <w:bCs/>
          <w:sz w:val="24"/>
          <w:szCs w:val="24"/>
        </w:rPr>
      </w:sdtEndPr>
      <w:sdtContent>
        <w:p w:rsidR="00D06007" w:rsidRPr="00D06007" w:rsidRDefault="00D06007" w:rsidP="006B2E74">
          <w:pPr>
            <w:pStyle w:val="CabealhodoSumrio"/>
            <w:jc w:val="both"/>
            <w:rPr>
              <w:rFonts w:asciiTheme="minorHAnsi" w:eastAsiaTheme="minorHAnsi" w:hAnsiTheme="minorHAnsi" w:cstheme="minorBidi"/>
              <w:color w:val="auto"/>
              <w:sz w:val="22"/>
              <w:szCs w:val="22"/>
              <w:lang w:eastAsia="en-US"/>
            </w:rPr>
          </w:pPr>
        </w:p>
        <w:p w:rsidR="006B2E74" w:rsidRPr="006B2E74" w:rsidRDefault="008B6DAB">
          <w:pPr>
            <w:pStyle w:val="Sumrio1"/>
            <w:tabs>
              <w:tab w:val="left" w:pos="440"/>
              <w:tab w:val="right" w:leader="dot" w:pos="9280"/>
            </w:tabs>
            <w:rPr>
              <w:rFonts w:ascii="Arial" w:eastAsiaTheme="minorEastAsia" w:hAnsi="Arial" w:cs="Arial"/>
              <w:noProof/>
              <w:sz w:val="24"/>
              <w:szCs w:val="24"/>
              <w:lang w:eastAsia="pt-BR"/>
            </w:rPr>
          </w:pPr>
          <w:r w:rsidRPr="00FA243A">
            <w:rPr>
              <w:rFonts w:ascii="Arial" w:hAnsi="Arial" w:cs="Arial"/>
              <w:sz w:val="24"/>
              <w:szCs w:val="24"/>
            </w:rPr>
            <w:fldChar w:fldCharType="begin"/>
          </w:r>
          <w:r w:rsidRPr="00FA243A">
            <w:rPr>
              <w:rFonts w:ascii="Arial" w:hAnsi="Arial" w:cs="Arial"/>
              <w:sz w:val="24"/>
              <w:szCs w:val="24"/>
            </w:rPr>
            <w:instrText xml:space="preserve"> TOC \o "1-3" \h \z \u </w:instrText>
          </w:r>
          <w:r w:rsidRPr="00FA243A">
            <w:rPr>
              <w:rFonts w:ascii="Arial" w:hAnsi="Arial" w:cs="Arial"/>
              <w:sz w:val="24"/>
              <w:szCs w:val="24"/>
            </w:rPr>
            <w:fldChar w:fldCharType="separate"/>
          </w:r>
          <w:hyperlink w:anchor="_Toc519189899" w:history="1">
            <w:r w:rsidR="006B2E74" w:rsidRPr="006B2E74">
              <w:rPr>
                <w:rStyle w:val="Hyperlink"/>
                <w:rFonts w:ascii="Arial" w:hAnsi="Arial" w:cs="Arial"/>
                <w:noProof/>
                <w:sz w:val="24"/>
                <w:szCs w:val="24"/>
              </w:rPr>
              <w:t>1</w:t>
            </w:r>
            <w:r w:rsidR="006B2E74" w:rsidRPr="006B2E74">
              <w:rPr>
                <w:rFonts w:ascii="Arial" w:eastAsiaTheme="minorEastAsia" w:hAnsi="Arial" w:cs="Arial"/>
                <w:noProof/>
                <w:sz w:val="24"/>
                <w:szCs w:val="24"/>
                <w:lang w:eastAsia="pt-BR"/>
              </w:rPr>
              <w:tab/>
            </w:r>
            <w:r w:rsidR="006B2E74" w:rsidRPr="006B2E74">
              <w:rPr>
                <w:rStyle w:val="Hyperlink"/>
                <w:rFonts w:ascii="Arial" w:hAnsi="Arial" w:cs="Arial"/>
                <w:noProof/>
                <w:sz w:val="24"/>
                <w:szCs w:val="24"/>
              </w:rPr>
              <w:t>INTRODUÇÃO</w:t>
            </w:r>
            <w:r w:rsidR="006B2E74" w:rsidRPr="006B2E74">
              <w:rPr>
                <w:rFonts w:ascii="Arial" w:hAnsi="Arial" w:cs="Arial"/>
                <w:noProof/>
                <w:webHidden/>
                <w:sz w:val="24"/>
                <w:szCs w:val="24"/>
              </w:rPr>
              <w:tab/>
            </w:r>
            <w:r w:rsidR="006B2E74" w:rsidRPr="006B2E74">
              <w:rPr>
                <w:rFonts w:ascii="Arial" w:hAnsi="Arial" w:cs="Arial"/>
                <w:noProof/>
                <w:webHidden/>
                <w:sz w:val="24"/>
                <w:szCs w:val="24"/>
              </w:rPr>
              <w:fldChar w:fldCharType="begin"/>
            </w:r>
            <w:r w:rsidR="006B2E74" w:rsidRPr="006B2E74">
              <w:rPr>
                <w:rFonts w:ascii="Arial" w:hAnsi="Arial" w:cs="Arial"/>
                <w:noProof/>
                <w:webHidden/>
                <w:sz w:val="24"/>
                <w:szCs w:val="24"/>
              </w:rPr>
              <w:instrText xml:space="preserve"> PAGEREF _Toc519189899 \h </w:instrText>
            </w:r>
            <w:r w:rsidR="006B2E74" w:rsidRPr="006B2E74">
              <w:rPr>
                <w:rFonts w:ascii="Arial" w:hAnsi="Arial" w:cs="Arial"/>
                <w:noProof/>
                <w:webHidden/>
                <w:sz w:val="24"/>
                <w:szCs w:val="24"/>
              </w:rPr>
            </w:r>
            <w:r w:rsidR="006B2E74" w:rsidRPr="006B2E74">
              <w:rPr>
                <w:rFonts w:ascii="Arial" w:hAnsi="Arial" w:cs="Arial"/>
                <w:noProof/>
                <w:webHidden/>
                <w:sz w:val="24"/>
                <w:szCs w:val="24"/>
              </w:rPr>
              <w:fldChar w:fldCharType="separate"/>
            </w:r>
            <w:r w:rsidR="006B2E74" w:rsidRPr="006B2E74">
              <w:rPr>
                <w:rFonts w:ascii="Arial" w:hAnsi="Arial" w:cs="Arial"/>
                <w:noProof/>
                <w:webHidden/>
                <w:sz w:val="24"/>
                <w:szCs w:val="24"/>
              </w:rPr>
              <w:t>11</w:t>
            </w:r>
            <w:r w:rsidR="006B2E74" w:rsidRPr="006B2E74">
              <w:rPr>
                <w:rFonts w:ascii="Arial" w:hAnsi="Arial" w:cs="Arial"/>
                <w:noProof/>
                <w:webHidden/>
                <w:sz w:val="24"/>
                <w:szCs w:val="24"/>
              </w:rPr>
              <w:fldChar w:fldCharType="end"/>
            </w:r>
          </w:hyperlink>
        </w:p>
        <w:p w:rsidR="006B2E74" w:rsidRPr="006B2E74" w:rsidRDefault="006B2E74">
          <w:pPr>
            <w:pStyle w:val="Sumrio1"/>
            <w:tabs>
              <w:tab w:val="left" w:pos="440"/>
              <w:tab w:val="right" w:leader="dot" w:pos="9280"/>
            </w:tabs>
            <w:rPr>
              <w:rFonts w:ascii="Arial" w:eastAsiaTheme="minorEastAsia" w:hAnsi="Arial" w:cs="Arial"/>
              <w:noProof/>
              <w:sz w:val="24"/>
              <w:szCs w:val="24"/>
              <w:lang w:eastAsia="pt-BR"/>
            </w:rPr>
          </w:pPr>
          <w:hyperlink w:anchor="_Toc519189900" w:history="1">
            <w:r w:rsidRPr="006B2E74">
              <w:rPr>
                <w:rStyle w:val="Hyperlink"/>
                <w:rFonts w:ascii="Arial" w:eastAsia="Arial" w:hAnsi="Arial" w:cs="Arial"/>
                <w:noProof/>
                <w:sz w:val="24"/>
                <w:szCs w:val="24"/>
                <w:lang w:eastAsia="pt-BR"/>
              </w:rPr>
              <w:t>2</w:t>
            </w:r>
            <w:r w:rsidRPr="006B2E74">
              <w:rPr>
                <w:rFonts w:ascii="Arial" w:eastAsiaTheme="minorEastAsia" w:hAnsi="Arial" w:cs="Arial"/>
                <w:noProof/>
                <w:sz w:val="24"/>
                <w:szCs w:val="24"/>
                <w:lang w:eastAsia="pt-BR"/>
              </w:rPr>
              <w:tab/>
            </w:r>
            <w:r w:rsidRPr="006B2E74">
              <w:rPr>
                <w:rStyle w:val="Hyperlink"/>
                <w:rFonts w:ascii="Arial" w:eastAsia="Arial" w:hAnsi="Arial" w:cs="Arial"/>
                <w:noProof/>
                <w:sz w:val="24"/>
                <w:szCs w:val="24"/>
                <w:lang w:eastAsia="pt-BR"/>
              </w:rPr>
              <w:t>REVISÃO DE LITERATURA</w:t>
            </w:r>
            <w:r w:rsidRPr="006B2E74">
              <w:rPr>
                <w:rFonts w:ascii="Arial" w:hAnsi="Arial" w:cs="Arial"/>
                <w:noProof/>
                <w:webHidden/>
                <w:sz w:val="24"/>
                <w:szCs w:val="24"/>
              </w:rPr>
              <w:tab/>
            </w:r>
            <w:r w:rsidRPr="006B2E74">
              <w:rPr>
                <w:rFonts w:ascii="Arial" w:hAnsi="Arial" w:cs="Arial"/>
                <w:noProof/>
                <w:webHidden/>
                <w:sz w:val="24"/>
                <w:szCs w:val="24"/>
              </w:rPr>
              <w:fldChar w:fldCharType="begin"/>
            </w:r>
            <w:r w:rsidRPr="006B2E74">
              <w:rPr>
                <w:rFonts w:ascii="Arial" w:hAnsi="Arial" w:cs="Arial"/>
                <w:noProof/>
                <w:webHidden/>
                <w:sz w:val="24"/>
                <w:szCs w:val="24"/>
              </w:rPr>
              <w:instrText xml:space="preserve"> PAGEREF _Toc519189900 \h </w:instrText>
            </w:r>
            <w:r w:rsidRPr="006B2E74">
              <w:rPr>
                <w:rFonts w:ascii="Arial" w:hAnsi="Arial" w:cs="Arial"/>
                <w:noProof/>
                <w:webHidden/>
                <w:sz w:val="24"/>
                <w:szCs w:val="24"/>
              </w:rPr>
            </w:r>
            <w:r w:rsidRPr="006B2E74">
              <w:rPr>
                <w:rFonts w:ascii="Arial" w:hAnsi="Arial" w:cs="Arial"/>
                <w:noProof/>
                <w:webHidden/>
                <w:sz w:val="24"/>
                <w:szCs w:val="24"/>
              </w:rPr>
              <w:fldChar w:fldCharType="separate"/>
            </w:r>
            <w:r w:rsidRPr="006B2E74">
              <w:rPr>
                <w:rFonts w:ascii="Arial" w:hAnsi="Arial" w:cs="Arial"/>
                <w:noProof/>
                <w:webHidden/>
                <w:sz w:val="24"/>
                <w:szCs w:val="24"/>
              </w:rPr>
              <w:t>13</w:t>
            </w:r>
            <w:r w:rsidRPr="006B2E74">
              <w:rPr>
                <w:rFonts w:ascii="Arial" w:hAnsi="Arial" w:cs="Arial"/>
                <w:noProof/>
                <w:webHidden/>
                <w:sz w:val="24"/>
                <w:szCs w:val="24"/>
              </w:rPr>
              <w:fldChar w:fldCharType="end"/>
            </w:r>
          </w:hyperlink>
        </w:p>
        <w:p w:rsidR="006B2E74" w:rsidRPr="006B2E74" w:rsidRDefault="006B2E74">
          <w:pPr>
            <w:pStyle w:val="Sumrio2"/>
            <w:rPr>
              <w:rFonts w:eastAsiaTheme="minorEastAsia"/>
            </w:rPr>
          </w:pPr>
          <w:hyperlink w:anchor="_Toc519189901" w:history="1">
            <w:r w:rsidRPr="006B2E74">
              <w:rPr>
                <w:rStyle w:val="Hyperlink"/>
                <w:i/>
              </w:rPr>
              <w:t>2.1</w:t>
            </w:r>
            <w:r w:rsidRPr="006B2E74">
              <w:rPr>
                <w:rFonts w:eastAsiaTheme="minorEastAsia"/>
              </w:rPr>
              <w:tab/>
            </w:r>
            <w:r w:rsidRPr="006B2E74">
              <w:rPr>
                <w:rStyle w:val="Hyperlink"/>
                <w:i/>
              </w:rPr>
              <w:t>Helicoverpa armigera</w:t>
            </w:r>
            <w:r w:rsidRPr="006B2E74">
              <w:rPr>
                <w:webHidden/>
              </w:rPr>
              <w:tab/>
            </w:r>
            <w:r w:rsidRPr="006B2E74">
              <w:rPr>
                <w:webHidden/>
              </w:rPr>
              <w:fldChar w:fldCharType="begin"/>
            </w:r>
            <w:r w:rsidRPr="006B2E74">
              <w:rPr>
                <w:webHidden/>
              </w:rPr>
              <w:instrText xml:space="preserve"> PAGEREF _Toc519189901 \h </w:instrText>
            </w:r>
            <w:r w:rsidRPr="006B2E74">
              <w:rPr>
                <w:webHidden/>
              </w:rPr>
            </w:r>
            <w:r w:rsidRPr="006B2E74">
              <w:rPr>
                <w:webHidden/>
              </w:rPr>
              <w:fldChar w:fldCharType="separate"/>
            </w:r>
            <w:r w:rsidRPr="006B2E74">
              <w:rPr>
                <w:webHidden/>
              </w:rPr>
              <w:t>13</w:t>
            </w:r>
            <w:r w:rsidRPr="006B2E74">
              <w:rPr>
                <w:webHidden/>
              </w:rPr>
              <w:fldChar w:fldCharType="end"/>
            </w:r>
          </w:hyperlink>
        </w:p>
        <w:p w:rsidR="006B2E74" w:rsidRPr="006B2E74" w:rsidRDefault="006B2E74">
          <w:pPr>
            <w:pStyle w:val="Sumrio3"/>
            <w:tabs>
              <w:tab w:val="left" w:pos="1320"/>
              <w:tab w:val="right" w:leader="dot" w:pos="9280"/>
            </w:tabs>
            <w:rPr>
              <w:rFonts w:ascii="Arial" w:eastAsiaTheme="minorEastAsia" w:hAnsi="Arial" w:cs="Arial"/>
              <w:noProof/>
              <w:sz w:val="24"/>
              <w:szCs w:val="24"/>
              <w:lang w:eastAsia="pt-BR"/>
            </w:rPr>
          </w:pPr>
          <w:hyperlink w:anchor="_Toc519189902" w:history="1">
            <w:r w:rsidRPr="006B2E74">
              <w:rPr>
                <w:rStyle w:val="Hyperlink"/>
                <w:rFonts w:ascii="Arial" w:eastAsia="Arial" w:hAnsi="Arial" w:cs="Arial"/>
                <w:noProof/>
                <w:sz w:val="24"/>
                <w:szCs w:val="24"/>
                <w:lang w:eastAsia="pt-BR"/>
              </w:rPr>
              <w:t>2.1.1</w:t>
            </w:r>
            <w:r w:rsidRPr="006B2E74">
              <w:rPr>
                <w:rFonts w:ascii="Arial" w:eastAsiaTheme="minorEastAsia" w:hAnsi="Arial" w:cs="Arial"/>
                <w:noProof/>
                <w:sz w:val="24"/>
                <w:szCs w:val="24"/>
                <w:lang w:eastAsia="pt-BR"/>
              </w:rPr>
              <w:tab/>
            </w:r>
            <w:r w:rsidRPr="006B2E74">
              <w:rPr>
                <w:rStyle w:val="Hyperlink"/>
                <w:rFonts w:ascii="Arial" w:eastAsia="Arial" w:hAnsi="Arial" w:cs="Arial"/>
                <w:noProof/>
                <w:sz w:val="24"/>
                <w:szCs w:val="24"/>
                <w:lang w:eastAsia="pt-BR"/>
              </w:rPr>
              <w:t>Classificação taxonômica</w:t>
            </w:r>
            <w:r w:rsidRPr="006B2E74">
              <w:rPr>
                <w:rFonts w:ascii="Arial" w:hAnsi="Arial" w:cs="Arial"/>
                <w:noProof/>
                <w:webHidden/>
                <w:sz w:val="24"/>
                <w:szCs w:val="24"/>
              </w:rPr>
              <w:tab/>
            </w:r>
            <w:r w:rsidRPr="006B2E74">
              <w:rPr>
                <w:rFonts w:ascii="Arial" w:hAnsi="Arial" w:cs="Arial"/>
                <w:noProof/>
                <w:webHidden/>
                <w:sz w:val="24"/>
                <w:szCs w:val="24"/>
              </w:rPr>
              <w:fldChar w:fldCharType="begin"/>
            </w:r>
            <w:r w:rsidRPr="006B2E74">
              <w:rPr>
                <w:rFonts w:ascii="Arial" w:hAnsi="Arial" w:cs="Arial"/>
                <w:noProof/>
                <w:webHidden/>
                <w:sz w:val="24"/>
                <w:szCs w:val="24"/>
              </w:rPr>
              <w:instrText xml:space="preserve"> PAGEREF _Toc519189902 \h </w:instrText>
            </w:r>
            <w:r w:rsidRPr="006B2E74">
              <w:rPr>
                <w:rFonts w:ascii="Arial" w:hAnsi="Arial" w:cs="Arial"/>
                <w:noProof/>
                <w:webHidden/>
                <w:sz w:val="24"/>
                <w:szCs w:val="24"/>
              </w:rPr>
            </w:r>
            <w:r w:rsidRPr="006B2E74">
              <w:rPr>
                <w:rFonts w:ascii="Arial" w:hAnsi="Arial" w:cs="Arial"/>
                <w:noProof/>
                <w:webHidden/>
                <w:sz w:val="24"/>
                <w:szCs w:val="24"/>
              </w:rPr>
              <w:fldChar w:fldCharType="separate"/>
            </w:r>
            <w:r w:rsidRPr="006B2E74">
              <w:rPr>
                <w:rFonts w:ascii="Arial" w:hAnsi="Arial" w:cs="Arial"/>
                <w:noProof/>
                <w:webHidden/>
                <w:sz w:val="24"/>
                <w:szCs w:val="24"/>
              </w:rPr>
              <w:t>13</w:t>
            </w:r>
            <w:r w:rsidRPr="006B2E74">
              <w:rPr>
                <w:rFonts w:ascii="Arial" w:hAnsi="Arial" w:cs="Arial"/>
                <w:noProof/>
                <w:webHidden/>
                <w:sz w:val="24"/>
                <w:szCs w:val="24"/>
              </w:rPr>
              <w:fldChar w:fldCharType="end"/>
            </w:r>
          </w:hyperlink>
        </w:p>
        <w:p w:rsidR="006B2E74" w:rsidRPr="006B2E74" w:rsidRDefault="006B2E74">
          <w:pPr>
            <w:pStyle w:val="Sumrio3"/>
            <w:tabs>
              <w:tab w:val="left" w:pos="1320"/>
              <w:tab w:val="right" w:leader="dot" w:pos="9280"/>
            </w:tabs>
            <w:rPr>
              <w:rFonts w:ascii="Arial" w:eastAsiaTheme="minorEastAsia" w:hAnsi="Arial" w:cs="Arial"/>
              <w:noProof/>
              <w:sz w:val="24"/>
              <w:szCs w:val="24"/>
              <w:lang w:eastAsia="pt-BR"/>
            </w:rPr>
          </w:pPr>
          <w:hyperlink w:anchor="_Toc519189903" w:history="1">
            <w:r w:rsidRPr="006B2E74">
              <w:rPr>
                <w:rStyle w:val="Hyperlink"/>
                <w:rFonts w:ascii="Arial" w:eastAsia="Times New Roman" w:hAnsi="Arial" w:cs="Arial"/>
                <w:noProof/>
                <w:sz w:val="24"/>
                <w:szCs w:val="24"/>
              </w:rPr>
              <w:t>2.1.2</w:t>
            </w:r>
            <w:r w:rsidRPr="006B2E74">
              <w:rPr>
                <w:rFonts w:ascii="Arial" w:eastAsiaTheme="minorEastAsia" w:hAnsi="Arial" w:cs="Arial"/>
                <w:noProof/>
                <w:sz w:val="24"/>
                <w:szCs w:val="24"/>
                <w:lang w:eastAsia="pt-BR"/>
              </w:rPr>
              <w:tab/>
            </w:r>
            <w:r w:rsidRPr="006B2E74">
              <w:rPr>
                <w:rStyle w:val="Hyperlink"/>
                <w:rFonts w:ascii="Arial" w:eastAsia="Times New Roman" w:hAnsi="Arial" w:cs="Arial"/>
                <w:noProof/>
                <w:sz w:val="24"/>
                <w:szCs w:val="24"/>
              </w:rPr>
              <w:t>Aspectos morfológicos e biológicos</w:t>
            </w:r>
            <w:r w:rsidRPr="006B2E74">
              <w:rPr>
                <w:rFonts w:ascii="Arial" w:hAnsi="Arial" w:cs="Arial"/>
                <w:noProof/>
                <w:webHidden/>
                <w:sz w:val="24"/>
                <w:szCs w:val="24"/>
              </w:rPr>
              <w:tab/>
            </w:r>
            <w:r w:rsidRPr="006B2E74">
              <w:rPr>
                <w:rFonts w:ascii="Arial" w:hAnsi="Arial" w:cs="Arial"/>
                <w:noProof/>
                <w:webHidden/>
                <w:sz w:val="24"/>
                <w:szCs w:val="24"/>
              </w:rPr>
              <w:fldChar w:fldCharType="begin"/>
            </w:r>
            <w:r w:rsidRPr="006B2E74">
              <w:rPr>
                <w:rFonts w:ascii="Arial" w:hAnsi="Arial" w:cs="Arial"/>
                <w:noProof/>
                <w:webHidden/>
                <w:sz w:val="24"/>
                <w:szCs w:val="24"/>
              </w:rPr>
              <w:instrText xml:space="preserve"> PAGEREF _Toc519189903 \h </w:instrText>
            </w:r>
            <w:r w:rsidRPr="006B2E74">
              <w:rPr>
                <w:rFonts w:ascii="Arial" w:hAnsi="Arial" w:cs="Arial"/>
                <w:noProof/>
                <w:webHidden/>
                <w:sz w:val="24"/>
                <w:szCs w:val="24"/>
              </w:rPr>
            </w:r>
            <w:r w:rsidRPr="006B2E74">
              <w:rPr>
                <w:rFonts w:ascii="Arial" w:hAnsi="Arial" w:cs="Arial"/>
                <w:noProof/>
                <w:webHidden/>
                <w:sz w:val="24"/>
                <w:szCs w:val="24"/>
              </w:rPr>
              <w:fldChar w:fldCharType="separate"/>
            </w:r>
            <w:r w:rsidRPr="006B2E74">
              <w:rPr>
                <w:rFonts w:ascii="Arial" w:hAnsi="Arial" w:cs="Arial"/>
                <w:noProof/>
                <w:webHidden/>
                <w:sz w:val="24"/>
                <w:szCs w:val="24"/>
              </w:rPr>
              <w:t>13</w:t>
            </w:r>
            <w:r w:rsidRPr="006B2E74">
              <w:rPr>
                <w:rFonts w:ascii="Arial" w:hAnsi="Arial" w:cs="Arial"/>
                <w:noProof/>
                <w:webHidden/>
                <w:sz w:val="24"/>
                <w:szCs w:val="24"/>
              </w:rPr>
              <w:fldChar w:fldCharType="end"/>
            </w:r>
          </w:hyperlink>
        </w:p>
        <w:p w:rsidR="006B2E74" w:rsidRPr="006B2E74" w:rsidRDefault="006B2E74">
          <w:pPr>
            <w:pStyle w:val="Sumrio3"/>
            <w:tabs>
              <w:tab w:val="left" w:pos="1320"/>
              <w:tab w:val="right" w:leader="dot" w:pos="9280"/>
            </w:tabs>
            <w:rPr>
              <w:rFonts w:ascii="Arial" w:eastAsiaTheme="minorEastAsia" w:hAnsi="Arial" w:cs="Arial"/>
              <w:noProof/>
              <w:sz w:val="24"/>
              <w:szCs w:val="24"/>
              <w:lang w:eastAsia="pt-BR"/>
            </w:rPr>
          </w:pPr>
          <w:hyperlink w:anchor="_Toc519189904" w:history="1">
            <w:r w:rsidRPr="006B2E74">
              <w:rPr>
                <w:rStyle w:val="Hyperlink"/>
                <w:rFonts w:ascii="Arial" w:eastAsia="Times New Roman" w:hAnsi="Arial" w:cs="Arial"/>
                <w:noProof/>
                <w:sz w:val="24"/>
                <w:szCs w:val="24"/>
              </w:rPr>
              <w:t>2.1.3</w:t>
            </w:r>
            <w:r w:rsidRPr="006B2E74">
              <w:rPr>
                <w:rFonts w:ascii="Arial" w:eastAsiaTheme="minorEastAsia" w:hAnsi="Arial" w:cs="Arial"/>
                <w:noProof/>
                <w:sz w:val="24"/>
                <w:szCs w:val="24"/>
                <w:lang w:eastAsia="pt-BR"/>
              </w:rPr>
              <w:tab/>
            </w:r>
            <w:r w:rsidRPr="006B2E74">
              <w:rPr>
                <w:rStyle w:val="Hyperlink"/>
                <w:rFonts w:ascii="Arial" w:eastAsia="Times New Roman" w:hAnsi="Arial" w:cs="Arial"/>
                <w:noProof/>
                <w:sz w:val="24"/>
                <w:szCs w:val="24"/>
              </w:rPr>
              <w:t>Alimentação e tipos de danos</w:t>
            </w:r>
            <w:r w:rsidRPr="006B2E74">
              <w:rPr>
                <w:rFonts w:ascii="Arial" w:hAnsi="Arial" w:cs="Arial"/>
                <w:noProof/>
                <w:webHidden/>
                <w:sz w:val="24"/>
                <w:szCs w:val="24"/>
              </w:rPr>
              <w:tab/>
            </w:r>
            <w:r w:rsidRPr="006B2E74">
              <w:rPr>
                <w:rFonts w:ascii="Arial" w:hAnsi="Arial" w:cs="Arial"/>
                <w:noProof/>
                <w:webHidden/>
                <w:sz w:val="24"/>
                <w:szCs w:val="24"/>
              </w:rPr>
              <w:fldChar w:fldCharType="begin"/>
            </w:r>
            <w:r w:rsidRPr="006B2E74">
              <w:rPr>
                <w:rFonts w:ascii="Arial" w:hAnsi="Arial" w:cs="Arial"/>
                <w:noProof/>
                <w:webHidden/>
                <w:sz w:val="24"/>
                <w:szCs w:val="24"/>
              </w:rPr>
              <w:instrText xml:space="preserve"> PAGEREF _Toc519189904 \h </w:instrText>
            </w:r>
            <w:r w:rsidRPr="006B2E74">
              <w:rPr>
                <w:rFonts w:ascii="Arial" w:hAnsi="Arial" w:cs="Arial"/>
                <w:noProof/>
                <w:webHidden/>
                <w:sz w:val="24"/>
                <w:szCs w:val="24"/>
              </w:rPr>
            </w:r>
            <w:r w:rsidRPr="006B2E74">
              <w:rPr>
                <w:rFonts w:ascii="Arial" w:hAnsi="Arial" w:cs="Arial"/>
                <w:noProof/>
                <w:webHidden/>
                <w:sz w:val="24"/>
                <w:szCs w:val="24"/>
              </w:rPr>
              <w:fldChar w:fldCharType="separate"/>
            </w:r>
            <w:r w:rsidRPr="006B2E74">
              <w:rPr>
                <w:rFonts w:ascii="Arial" w:hAnsi="Arial" w:cs="Arial"/>
                <w:noProof/>
                <w:webHidden/>
                <w:sz w:val="24"/>
                <w:szCs w:val="24"/>
              </w:rPr>
              <w:t>14</w:t>
            </w:r>
            <w:r w:rsidRPr="006B2E74">
              <w:rPr>
                <w:rFonts w:ascii="Arial" w:hAnsi="Arial" w:cs="Arial"/>
                <w:noProof/>
                <w:webHidden/>
                <w:sz w:val="24"/>
                <w:szCs w:val="24"/>
              </w:rPr>
              <w:fldChar w:fldCharType="end"/>
            </w:r>
          </w:hyperlink>
        </w:p>
        <w:p w:rsidR="006B2E74" w:rsidRPr="006B2E74" w:rsidRDefault="006B2E74">
          <w:pPr>
            <w:pStyle w:val="Sumrio3"/>
            <w:tabs>
              <w:tab w:val="left" w:pos="1320"/>
              <w:tab w:val="right" w:leader="dot" w:pos="9280"/>
            </w:tabs>
            <w:rPr>
              <w:rFonts w:ascii="Arial" w:eastAsiaTheme="minorEastAsia" w:hAnsi="Arial" w:cs="Arial"/>
              <w:noProof/>
              <w:sz w:val="24"/>
              <w:szCs w:val="24"/>
              <w:lang w:eastAsia="pt-BR"/>
            </w:rPr>
          </w:pPr>
          <w:hyperlink w:anchor="_Toc519189905" w:history="1">
            <w:r w:rsidRPr="006B2E74">
              <w:rPr>
                <w:rStyle w:val="Hyperlink"/>
                <w:rFonts w:ascii="Arial" w:eastAsia="Times New Roman" w:hAnsi="Arial" w:cs="Arial"/>
                <w:noProof/>
                <w:sz w:val="24"/>
                <w:szCs w:val="24"/>
              </w:rPr>
              <w:t>2.1.4</w:t>
            </w:r>
            <w:r w:rsidRPr="006B2E74">
              <w:rPr>
                <w:rFonts w:ascii="Arial" w:eastAsiaTheme="minorEastAsia" w:hAnsi="Arial" w:cs="Arial"/>
                <w:noProof/>
                <w:sz w:val="24"/>
                <w:szCs w:val="24"/>
                <w:lang w:eastAsia="pt-BR"/>
              </w:rPr>
              <w:tab/>
            </w:r>
            <w:r w:rsidRPr="006B2E74">
              <w:rPr>
                <w:rStyle w:val="Hyperlink"/>
                <w:rFonts w:ascii="Arial" w:eastAsia="Times New Roman" w:hAnsi="Arial" w:cs="Arial"/>
                <w:noProof/>
                <w:sz w:val="24"/>
                <w:szCs w:val="24"/>
              </w:rPr>
              <w:t xml:space="preserve">Ocorrência de </w:t>
            </w:r>
            <w:r w:rsidRPr="006B2E74">
              <w:rPr>
                <w:rStyle w:val="Hyperlink"/>
                <w:rFonts w:ascii="Arial" w:eastAsia="Times New Roman" w:hAnsi="Arial" w:cs="Arial"/>
                <w:i/>
                <w:noProof/>
                <w:sz w:val="24"/>
                <w:szCs w:val="24"/>
              </w:rPr>
              <w:t>H. armigera</w:t>
            </w:r>
            <w:r w:rsidRPr="006B2E74">
              <w:rPr>
                <w:rStyle w:val="Hyperlink"/>
                <w:rFonts w:ascii="Arial" w:eastAsia="Times New Roman" w:hAnsi="Arial" w:cs="Arial"/>
                <w:noProof/>
                <w:sz w:val="24"/>
                <w:szCs w:val="24"/>
              </w:rPr>
              <w:t xml:space="preserve"> no Brasil e prejuízos na Bahia</w:t>
            </w:r>
            <w:r w:rsidRPr="006B2E74">
              <w:rPr>
                <w:rFonts w:ascii="Arial" w:hAnsi="Arial" w:cs="Arial"/>
                <w:noProof/>
                <w:webHidden/>
                <w:sz w:val="24"/>
                <w:szCs w:val="24"/>
              </w:rPr>
              <w:tab/>
            </w:r>
            <w:r w:rsidRPr="006B2E74">
              <w:rPr>
                <w:rFonts w:ascii="Arial" w:hAnsi="Arial" w:cs="Arial"/>
                <w:noProof/>
                <w:webHidden/>
                <w:sz w:val="24"/>
                <w:szCs w:val="24"/>
              </w:rPr>
              <w:fldChar w:fldCharType="begin"/>
            </w:r>
            <w:r w:rsidRPr="006B2E74">
              <w:rPr>
                <w:rFonts w:ascii="Arial" w:hAnsi="Arial" w:cs="Arial"/>
                <w:noProof/>
                <w:webHidden/>
                <w:sz w:val="24"/>
                <w:szCs w:val="24"/>
              </w:rPr>
              <w:instrText xml:space="preserve"> PAGEREF _Toc519189905 \h </w:instrText>
            </w:r>
            <w:r w:rsidRPr="006B2E74">
              <w:rPr>
                <w:rFonts w:ascii="Arial" w:hAnsi="Arial" w:cs="Arial"/>
                <w:noProof/>
                <w:webHidden/>
                <w:sz w:val="24"/>
                <w:szCs w:val="24"/>
              </w:rPr>
            </w:r>
            <w:r w:rsidRPr="006B2E74">
              <w:rPr>
                <w:rFonts w:ascii="Arial" w:hAnsi="Arial" w:cs="Arial"/>
                <w:noProof/>
                <w:webHidden/>
                <w:sz w:val="24"/>
                <w:szCs w:val="24"/>
              </w:rPr>
              <w:fldChar w:fldCharType="separate"/>
            </w:r>
            <w:r w:rsidRPr="006B2E74">
              <w:rPr>
                <w:rFonts w:ascii="Arial" w:hAnsi="Arial" w:cs="Arial"/>
                <w:noProof/>
                <w:webHidden/>
                <w:sz w:val="24"/>
                <w:szCs w:val="24"/>
              </w:rPr>
              <w:t>14</w:t>
            </w:r>
            <w:r w:rsidRPr="006B2E74">
              <w:rPr>
                <w:rFonts w:ascii="Arial" w:hAnsi="Arial" w:cs="Arial"/>
                <w:noProof/>
                <w:webHidden/>
                <w:sz w:val="24"/>
                <w:szCs w:val="24"/>
              </w:rPr>
              <w:fldChar w:fldCharType="end"/>
            </w:r>
          </w:hyperlink>
        </w:p>
        <w:p w:rsidR="006B2E74" w:rsidRPr="006B2E74" w:rsidRDefault="006B2E74">
          <w:pPr>
            <w:pStyle w:val="Sumrio2"/>
            <w:rPr>
              <w:rFonts w:eastAsiaTheme="minorEastAsia"/>
            </w:rPr>
          </w:pPr>
          <w:hyperlink w:anchor="_Toc519189906" w:history="1">
            <w:r w:rsidRPr="006B2E74">
              <w:rPr>
                <w:rStyle w:val="Hyperlink"/>
              </w:rPr>
              <w:t>2.2</w:t>
            </w:r>
            <w:r w:rsidRPr="006B2E74">
              <w:rPr>
                <w:rFonts w:eastAsiaTheme="minorEastAsia"/>
              </w:rPr>
              <w:tab/>
            </w:r>
            <w:r w:rsidRPr="006B2E74">
              <w:rPr>
                <w:rStyle w:val="Hyperlink"/>
              </w:rPr>
              <w:t xml:space="preserve">Monitoramento de </w:t>
            </w:r>
            <w:r w:rsidRPr="006B2E74">
              <w:rPr>
                <w:rStyle w:val="Hyperlink"/>
                <w:i/>
              </w:rPr>
              <w:t>H. armigera</w:t>
            </w:r>
            <w:r w:rsidRPr="006B2E74">
              <w:rPr>
                <w:webHidden/>
              </w:rPr>
              <w:tab/>
            </w:r>
            <w:r w:rsidRPr="006B2E74">
              <w:rPr>
                <w:webHidden/>
              </w:rPr>
              <w:fldChar w:fldCharType="begin"/>
            </w:r>
            <w:r w:rsidRPr="006B2E74">
              <w:rPr>
                <w:webHidden/>
              </w:rPr>
              <w:instrText xml:space="preserve"> PAGEREF _Toc519189906 \h </w:instrText>
            </w:r>
            <w:r w:rsidRPr="006B2E74">
              <w:rPr>
                <w:webHidden/>
              </w:rPr>
            </w:r>
            <w:r w:rsidRPr="006B2E74">
              <w:rPr>
                <w:webHidden/>
              </w:rPr>
              <w:fldChar w:fldCharType="separate"/>
            </w:r>
            <w:r w:rsidRPr="006B2E74">
              <w:rPr>
                <w:webHidden/>
              </w:rPr>
              <w:t>15</w:t>
            </w:r>
            <w:r w:rsidRPr="006B2E74">
              <w:rPr>
                <w:webHidden/>
              </w:rPr>
              <w:fldChar w:fldCharType="end"/>
            </w:r>
          </w:hyperlink>
        </w:p>
        <w:p w:rsidR="006B2E74" w:rsidRPr="006B2E74" w:rsidRDefault="006B2E74">
          <w:pPr>
            <w:pStyle w:val="Sumrio2"/>
            <w:rPr>
              <w:rFonts w:eastAsiaTheme="minorEastAsia"/>
            </w:rPr>
          </w:pPr>
          <w:hyperlink w:anchor="_Toc519189907" w:history="1">
            <w:r w:rsidRPr="006B2E74">
              <w:rPr>
                <w:rStyle w:val="Hyperlink"/>
              </w:rPr>
              <w:t>2.3</w:t>
            </w:r>
            <w:r w:rsidRPr="006B2E74">
              <w:rPr>
                <w:rFonts w:eastAsiaTheme="minorEastAsia"/>
              </w:rPr>
              <w:tab/>
            </w:r>
            <w:r w:rsidRPr="006B2E74">
              <w:rPr>
                <w:rStyle w:val="Hyperlink"/>
              </w:rPr>
              <w:t xml:space="preserve">Manejo integrado de </w:t>
            </w:r>
            <w:r w:rsidRPr="006B2E74">
              <w:rPr>
                <w:rStyle w:val="Hyperlink"/>
                <w:i/>
              </w:rPr>
              <w:t>Helicoverpa armigera</w:t>
            </w:r>
            <w:r w:rsidRPr="006B2E74">
              <w:rPr>
                <w:webHidden/>
              </w:rPr>
              <w:tab/>
            </w:r>
            <w:r w:rsidRPr="006B2E74">
              <w:rPr>
                <w:webHidden/>
              </w:rPr>
              <w:fldChar w:fldCharType="begin"/>
            </w:r>
            <w:r w:rsidRPr="006B2E74">
              <w:rPr>
                <w:webHidden/>
              </w:rPr>
              <w:instrText xml:space="preserve"> PAGEREF _Toc519189907 \h </w:instrText>
            </w:r>
            <w:r w:rsidRPr="006B2E74">
              <w:rPr>
                <w:webHidden/>
              </w:rPr>
            </w:r>
            <w:r w:rsidRPr="006B2E74">
              <w:rPr>
                <w:webHidden/>
              </w:rPr>
              <w:fldChar w:fldCharType="separate"/>
            </w:r>
            <w:r w:rsidRPr="006B2E74">
              <w:rPr>
                <w:webHidden/>
              </w:rPr>
              <w:t>16</w:t>
            </w:r>
            <w:r w:rsidRPr="006B2E74">
              <w:rPr>
                <w:webHidden/>
              </w:rPr>
              <w:fldChar w:fldCharType="end"/>
            </w:r>
          </w:hyperlink>
        </w:p>
        <w:p w:rsidR="006B2E74" w:rsidRPr="006B2E74" w:rsidRDefault="006B2E74">
          <w:pPr>
            <w:pStyle w:val="Sumrio3"/>
            <w:tabs>
              <w:tab w:val="left" w:pos="1320"/>
              <w:tab w:val="right" w:leader="dot" w:pos="9280"/>
            </w:tabs>
            <w:rPr>
              <w:rFonts w:ascii="Arial" w:eastAsiaTheme="minorEastAsia" w:hAnsi="Arial" w:cs="Arial"/>
              <w:noProof/>
              <w:sz w:val="24"/>
              <w:szCs w:val="24"/>
              <w:lang w:eastAsia="pt-BR"/>
            </w:rPr>
          </w:pPr>
          <w:hyperlink w:anchor="_Toc519189908" w:history="1">
            <w:r w:rsidRPr="006B2E74">
              <w:rPr>
                <w:rStyle w:val="Hyperlink"/>
                <w:rFonts w:ascii="Arial" w:eastAsia="Times New Roman" w:hAnsi="Arial" w:cs="Arial"/>
                <w:noProof/>
                <w:sz w:val="24"/>
                <w:szCs w:val="24"/>
              </w:rPr>
              <w:t>2.3.1</w:t>
            </w:r>
            <w:r w:rsidRPr="006B2E74">
              <w:rPr>
                <w:rFonts w:ascii="Arial" w:eastAsiaTheme="minorEastAsia" w:hAnsi="Arial" w:cs="Arial"/>
                <w:noProof/>
                <w:sz w:val="24"/>
                <w:szCs w:val="24"/>
                <w:lang w:eastAsia="pt-BR"/>
              </w:rPr>
              <w:tab/>
            </w:r>
            <w:r w:rsidRPr="006B2E74">
              <w:rPr>
                <w:rStyle w:val="Hyperlink"/>
                <w:rFonts w:ascii="Arial" w:eastAsia="Times New Roman" w:hAnsi="Arial" w:cs="Arial"/>
                <w:noProof/>
                <w:sz w:val="24"/>
                <w:szCs w:val="24"/>
              </w:rPr>
              <w:t>Controle químico</w:t>
            </w:r>
            <w:r w:rsidRPr="006B2E74">
              <w:rPr>
                <w:rFonts w:ascii="Arial" w:hAnsi="Arial" w:cs="Arial"/>
                <w:noProof/>
                <w:webHidden/>
                <w:sz w:val="24"/>
                <w:szCs w:val="24"/>
              </w:rPr>
              <w:tab/>
            </w:r>
            <w:r w:rsidRPr="006B2E74">
              <w:rPr>
                <w:rFonts w:ascii="Arial" w:hAnsi="Arial" w:cs="Arial"/>
                <w:noProof/>
                <w:webHidden/>
                <w:sz w:val="24"/>
                <w:szCs w:val="24"/>
              </w:rPr>
              <w:fldChar w:fldCharType="begin"/>
            </w:r>
            <w:r w:rsidRPr="006B2E74">
              <w:rPr>
                <w:rFonts w:ascii="Arial" w:hAnsi="Arial" w:cs="Arial"/>
                <w:noProof/>
                <w:webHidden/>
                <w:sz w:val="24"/>
                <w:szCs w:val="24"/>
              </w:rPr>
              <w:instrText xml:space="preserve"> PAGEREF _Toc519189908 \h </w:instrText>
            </w:r>
            <w:r w:rsidRPr="006B2E74">
              <w:rPr>
                <w:rFonts w:ascii="Arial" w:hAnsi="Arial" w:cs="Arial"/>
                <w:noProof/>
                <w:webHidden/>
                <w:sz w:val="24"/>
                <w:szCs w:val="24"/>
              </w:rPr>
            </w:r>
            <w:r w:rsidRPr="006B2E74">
              <w:rPr>
                <w:rFonts w:ascii="Arial" w:hAnsi="Arial" w:cs="Arial"/>
                <w:noProof/>
                <w:webHidden/>
                <w:sz w:val="24"/>
                <w:szCs w:val="24"/>
              </w:rPr>
              <w:fldChar w:fldCharType="separate"/>
            </w:r>
            <w:r w:rsidRPr="006B2E74">
              <w:rPr>
                <w:rFonts w:ascii="Arial" w:hAnsi="Arial" w:cs="Arial"/>
                <w:noProof/>
                <w:webHidden/>
                <w:sz w:val="24"/>
                <w:szCs w:val="24"/>
              </w:rPr>
              <w:t>16</w:t>
            </w:r>
            <w:r w:rsidRPr="006B2E74">
              <w:rPr>
                <w:rFonts w:ascii="Arial" w:hAnsi="Arial" w:cs="Arial"/>
                <w:noProof/>
                <w:webHidden/>
                <w:sz w:val="24"/>
                <w:szCs w:val="24"/>
              </w:rPr>
              <w:fldChar w:fldCharType="end"/>
            </w:r>
          </w:hyperlink>
        </w:p>
        <w:p w:rsidR="006B2E74" w:rsidRPr="006B2E74" w:rsidRDefault="006B2E74">
          <w:pPr>
            <w:pStyle w:val="Sumrio3"/>
            <w:tabs>
              <w:tab w:val="left" w:pos="1320"/>
              <w:tab w:val="right" w:leader="dot" w:pos="9280"/>
            </w:tabs>
            <w:rPr>
              <w:rFonts w:ascii="Arial" w:eastAsiaTheme="minorEastAsia" w:hAnsi="Arial" w:cs="Arial"/>
              <w:noProof/>
              <w:sz w:val="24"/>
              <w:szCs w:val="24"/>
              <w:lang w:eastAsia="pt-BR"/>
            </w:rPr>
          </w:pPr>
          <w:hyperlink w:anchor="_Toc519189909" w:history="1">
            <w:r w:rsidRPr="006B2E74">
              <w:rPr>
                <w:rStyle w:val="Hyperlink"/>
                <w:rFonts w:ascii="Arial" w:eastAsia="Times New Roman" w:hAnsi="Arial" w:cs="Arial"/>
                <w:noProof/>
                <w:sz w:val="24"/>
                <w:szCs w:val="24"/>
              </w:rPr>
              <w:t>2.3.2</w:t>
            </w:r>
            <w:r w:rsidRPr="006B2E74">
              <w:rPr>
                <w:rFonts w:ascii="Arial" w:eastAsiaTheme="minorEastAsia" w:hAnsi="Arial" w:cs="Arial"/>
                <w:noProof/>
                <w:sz w:val="24"/>
                <w:szCs w:val="24"/>
                <w:lang w:eastAsia="pt-BR"/>
              </w:rPr>
              <w:tab/>
            </w:r>
            <w:r w:rsidRPr="006B2E74">
              <w:rPr>
                <w:rStyle w:val="Hyperlink"/>
                <w:rFonts w:ascii="Arial" w:eastAsia="Times New Roman" w:hAnsi="Arial" w:cs="Arial"/>
                <w:noProof/>
                <w:sz w:val="24"/>
                <w:szCs w:val="24"/>
              </w:rPr>
              <w:t>Controle biológico</w:t>
            </w:r>
            <w:r w:rsidRPr="006B2E74">
              <w:rPr>
                <w:rFonts w:ascii="Arial" w:hAnsi="Arial" w:cs="Arial"/>
                <w:noProof/>
                <w:webHidden/>
                <w:sz w:val="24"/>
                <w:szCs w:val="24"/>
              </w:rPr>
              <w:tab/>
            </w:r>
            <w:r w:rsidRPr="006B2E74">
              <w:rPr>
                <w:rFonts w:ascii="Arial" w:hAnsi="Arial" w:cs="Arial"/>
                <w:noProof/>
                <w:webHidden/>
                <w:sz w:val="24"/>
                <w:szCs w:val="24"/>
              </w:rPr>
              <w:fldChar w:fldCharType="begin"/>
            </w:r>
            <w:r w:rsidRPr="006B2E74">
              <w:rPr>
                <w:rFonts w:ascii="Arial" w:hAnsi="Arial" w:cs="Arial"/>
                <w:noProof/>
                <w:webHidden/>
                <w:sz w:val="24"/>
                <w:szCs w:val="24"/>
              </w:rPr>
              <w:instrText xml:space="preserve"> PAGEREF _Toc519189909 \h </w:instrText>
            </w:r>
            <w:r w:rsidRPr="006B2E74">
              <w:rPr>
                <w:rFonts w:ascii="Arial" w:hAnsi="Arial" w:cs="Arial"/>
                <w:noProof/>
                <w:webHidden/>
                <w:sz w:val="24"/>
                <w:szCs w:val="24"/>
              </w:rPr>
            </w:r>
            <w:r w:rsidRPr="006B2E74">
              <w:rPr>
                <w:rFonts w:ascii="Arial" w:hAnsi="Arial" w:cs="Arial"/>
                <w:noProof/>
                <w:webHidden/>
                <w:sz w:val="24"/>
                <w:szCs w:val="24"/>
              </w:rPr>
              <w:fldChar w:fldCharType="separate"/>
            </w:r>
            <w:r w:rsidRPr="006B2E74">
              <w:rPr>
                <w:rFonts w:ascii="Arial" w:hAnsi="Arial" w:cs="Arial"/>
                <w:noProof/>
                <w:webHidden/>
                <w:sz w:val="24"/>
                <w:szCs w:val="24"/>
              </w:rPr>
              <w:t>17</w:t>
            </w:r>
            <w:r w:rsidRPr="006B2E74">
              <w:rPr>
                <w:rFonts w:ascii="Arial" w:hAnsi="Arial" w:cs="Arial"/>
                <w:noProof/>
                <w:webHidden/>
                <w:sz w:val="24"/>
                <w:szCs w:val="24"/>
              </w:rPr>
              <w:fldChar w:fldCharType="end"/>
            </w:r>
          </w:hyperlink>
        </w:p>
        <w:p w:rsidR="006B2E74" w:rsidRPr="006B2E74" w:rsidRDefault="006B2E74">
          <w:pPr>
            <w:pStyle w:val="Sumrio2"/>
            <w:rPr>
              <w:rFonts w:eastAsiaTheme="minorEastAsia"/>
            </w:rPr>
          </w:pPr>
          <w:hyperlink w:anchor="_Toc519189910" w:history="1">
            <w:r w:rsidRPr="006B2E74">
              <w:rPr>
                <w:rStyle w:val="Hyperlink"/>
              </w:rPr>
              <w:t>2.4</w:t>
            </w:r>
            <w:r w:rsidRPr="006B2E74">
              <w:rPr>
                <w:rFonts w:eastAsiaTheme="minorEastAsia"/>
              </w:rPr>
              <w:tab/>
            </w:r>
            <w:r w:rsidRPr="006B2E74">
              <w:rPr>
                <w:rStyle w:val="Hyperlink"/>
              </w:rPr>
              <w:t>Baculovírus</w:t>
            </w:r>
            <w:r w:rsidRPr="006B2E74">
              <w:rPr>
                <w:webHidden/>
              </w:rPr>
              <w:tab/>
            </w:r>
            <w:r w:rsidRPr="006B2E74">
              <w:rPr>
                <w:webHidden/>
              </w:rPr>
              <w:fldChar w:fldCharType="begin"/>
            </w:r>
            <w:r w:rsidRPr="006B2E74">
              <w:rPr>
                <w:webHidden/>
              </w:rPr>
              <w:instrText xml:space="preserve"> PAGEREF _Toc519189910 \h </w:instrText>
            </w:r>
            <w:r w:rsidRPr="006B2E74">
              <w:rPr>
                <w:webHidden/>
              </w:rPr>
            </w:r>
            <w:r w:rsidRPr="006B2E74">
              <w:rPr>
                <w:webHidden/>
              </w:rPr>
              <w:fldChar w:fldCharType="separate"/>
            </w:r>
            <w:r w:rsidRPr="006B2E74">
              <w:rPr>
                <w:webHidden/>
              </w:rPr>
              <w:t>19</w:t>
            </w:r>
            <w:r w:rsidRPr="006B2E74">
              <w:rPr>
                <w:webHidden/>
              </w:rPr>
              <w:fldChar w:fldCharType="end"/>
            </w:r>
          </w:hyperlink>
        </w:p>
        <w:p w:rsidR="006B2E74" w:rsidRPr="006B2E74" w:rsidRDefault="006B2E74">
          <w:pPr>
            <w:pStyle w:val="Sumrio3"/>
            <w:tabs>
              <w:tab w:val="left" w:pos="1320"/>
              <w:tab w:val="right" w:leader="dot" w:pos="9280"/>
            </w:tabs>
            <w:rPr>
              <w:rFonts w:ascii="Arial" w:eastAsiaTheme="minorEastAsia" w:hAnsi="Arial" w:cs="Arial"/>
              <w:noProof/>
              <w:sz w:val="24"/>
              <w:szCs w:val="24"/>
              <w:lang w:eastAsia="pt-BR"/>
            </w:rPr>
          </w:pPr>
          <w:hyperlink w:anchor="_Toc519189911" w:history="1">
            <w:r w:rsidRPr="006B2E74">
              <w:rPr>
                <w:rStyle w:val="Hyperlink"/>
                <w:rFonts w:ascii="Arial" w:eastAsia="Times New Roman" w:hAnsi="Arial" w:cs="Arial"/>
                <w:noProof/>
                <w:sz w:val="24"/>
                <w:szCs w:val="24"/>
              </w:rPr>
              <w:t>2.4.1</w:t>
            </w:r>
            <w:r w:rsidRPr="006B2E74">
              <w:rPr>
                <w:rFonts w:ascii="Arial" w:eastAsiaTheme="minorEastAsia" w:hAnsi="Arial" w:cs="Arial"/>
                <w:noProof/>
                <w:sz w:val="24"/>
                <w:szCs w:val="24"/>
                <w:lang w:eastAsia="pt-BR"/>
              </w:rPr>
              <w:tab/>
            </w:r>
            <w:r w:rsidRPr="006B2E74">
              <w:rPr>
                <w:rStyle w:val="Hyperlink"/>
                <w:rFonts w:ascii="Arial" w:eastAsia="Times New Roman" w:hAnsi="Arial" w:cs="Arial"/>
                <w:noProof/>
                <w:sz w:val="24"/>
                <w:szCs w:val="24"/>
              </w:rPr>
              <w:t>Modo de ação</w:t>
            </w:r>
            <w:r w:rsidRPr="006B2E74">
              <w:rPr>
                <w:rFonts w:ascii="Arial" w:hAnsi="Arial" w:cs="Arial"/>
                <w:noProof/>
                <w:webHidden/>
                <w:sz w:val="24"/>
                <w:szCs w:val="24"/>
              </w:rPr>
              <w:tab/>
            </w:r>
            <w:r w:rsidRPr="006B2E74">
              <w:rPr>
                <w:rFonts w:ascii="Arial" w:hAnsi="Arial" w:cs="Arial"/>
                <w:noProof/>
                <w:webHidden/>
                <w:sz w:val="24"/>
                <w:szCs w:val="24"/>
              </w:rPr>
              <w:fldChar w:fldCharType="begin"/>
            </w:r>
            <w:r w:rsidRPr="006B2E74">
              <w:rPr>
                <w:rFonts w:ascii="Arial" w:hAnsi="Arial" w:cs="Arial"/>
                <w:noProof/>
                <w:webHidden/>
                <w:sz w:val="24"/>
                <w:szCs w:val="24"/>
              </w:rPr>
              <w:instrText xml:space="preserve"> PAGEREF _Toc519189911 \h </w:instrText>
            </w:r>
            <w:r w:rsidRPr="006B2E74">
              <w:rPr>
                <w:rFonts w:ascii="Arial" w:hAnsi="Arial" w:cs="Arial"/>
                <w:noProof/>
                <w:webHidden/>
                <w:sz w:val="24"/>
                <w:szCs w:val="24"/>
              </w:rPr>
            </w:r>
            <w:r w:rsidRPr="006B2E74">
              <w:rPr>
                <w:rFonts w:ascii="Arial" w:hAnsi="Arial" w:cs="Arial"/>
                <w:noProof/>
                <w:webHidden/>
                <w:sz w:val="24"/>
                <w:szCs w:val="24"/>
              </w:rPr>
              <w:fldChar w:fldCharType="separate"/>
            </w:r>
            <w:r w:rsidRPr="006B2E74">
              <w:rPr>
                <w:rFonts w:ascii="Arial" w:hAnsi="Arial" w:cs="Arial"/>
                <w:noProof/>
                <w:webHidden/>
                <w:sz w:val="24"/>
                <w:szCs w:val="24"/>
              </w:rPr>
              <w:t>19</w:t>
            </w:r>
            <w:r w:rsidRPr="006B2E74">
              <w:rPr>
                <w:rFonts w:ascii="Arial" w:hAnsi="Arial" w:cs="Arial"/>
                <w:noProof/>
                <w:webHidden/>
                <w:sz w:val="24"/>
                <w:szCs w:val="24"/>
              </w:rPr>
              <w:fldChar w:fldCharType="end"/>
            </w:r>
          </w:hyperlink>
        </w:p>
        <w:p w:rsidR="006B2E74" w:rsidRPr="006B2E74" w:rsidRDefault="006B2E74">
          <w:pPr>
            <w:pStyle w:val="Sumrio1"/>
            <w:tabs>
              <w:tab w:val="left" w:pos="440"/>
              <w:tab w:val="right" w:leader="dot" w:pos="9280"/>
            </w:tabs>
            <w:rPr>
              <w:rFonts w:ascii="Arial" w:eastAsiaTheme="minorEastAsia" w:hAnsi="Arial" w:cs="Arial"/>
              <w:noProof/>
              <w:sz w:val="24"/>
              <w:szCs w:val="24"/>
              <w:lang w:eastAsia="pt-BR"/>
            </w:rPr>
          </w:pPr>
          <w:hyperlink w:anchor="_Toc519189912" w:history="1">
            <w:r w:rsidRPr="006B2E74">
              <w:rPr>
                <w:rStyle w:val="Hyperlink"/>
                <w:rFonts w:ascii="Arial" w:hAnsi="Arial" w:cs="Arial"/>
                <w:noProof/>
                <w:sz w:val="24"/>
                <w:szCs w:val="24"/>
              </w:rPr>
              <w:t>3</w:t>
            </w:r>
            <w:r w:rsidRPr="006B2E74">
              <w:rPr>
                <w:rFonts w:ascii="Arial" w:eastAsiaTheme="minorEastAsia" w:hAnsi="Arial" w:cs="Arial"/>
                <w:noProof/>
                <w:sz w:val="24"/>
                <w:szCs w:val="24"/>
                <w:lang w:eastAsia="pt-BR"/>
              </w:rPr>
              <w:tab/>
            </w:r>
            <w:r w:rsidRPr="006B2E74">
              <w:rPr>
                <w:rStyle w:val="Hyperlink"/>
                <w:rFonts w:ascii="Arial" w:hAnsi="Arial" w:cs="Arial"/>
                <w:noProof/>
                <w:sz w:val="24"/>
                <w:szCs w:val="24"/>
              </w:rPr>
              <w:t>MATERIAL E MÉTODOS</w:t>
            </w:r>
            <w:r w:rsidRPr="006B2E74">
              <w:rPr>
                <w:rFonts w:ascii="Arial" w:hAnsi="Arial" w:cs="Arial"/>
                <w:noProof/>
                <w:webHidden/>
                <w:sz w:val="24"/>
                <w:szCs w:val="24"/>
              </w:rPr>
              <w:tab/>
            </w:r>
            <w:r w:rsidRPr="006B2E74">
              <w:rPr>
                <w:rFonts w:ascii="Arial" w:hAnsi="Arial" w:cs="Arial"/>
                <w:noProof/>
                <w:webHidden/>
                <w:sz w:val="24"/>
                <w:szCs w:val="24"/>
              </w:rPr>
              <w:fldChar w:fldCharType="begin"/>
            </w:r>
            <w:r w:rsidRPr="006B2E74">
              <w:rPr>
                <w:rFonts w:ascii="Arial" w:hAnsi="Arial" w:cs="Arial"/>
                <w:noProof/>
                <w:webHidden/>
                <w:sz w:val="24"/>
                <w:szCs w:val="24"/>
              </w:rPr>
              <w:instrText xml:space="preserve"> PAGEREF _Toc519189912 \h </w:instrText>
            </w:r>
            <w:r w:rsidRPr="006B2E74">
              <w:rPr>
                <w:rFonts w:ascii="Arial" w:hAnsi="Arial" w:cs="Arial"/>
                <w:noProof/>
                <w:webHidden/>
                <w:sz w:val="24"/>
                <w:szCs w:val="24"/>
              </w:rPr>
            </w:r>
            <w:r w:rsidRPr="006B2E74">
              <w:rPr>
                <w:rFonts w:ascii="Arial" w:hAnsi="Arial" w:cs="Arial"/>
                <w:noProof/>
                <w:webHidden/>
                <w:sz w:val="24"/>
                <w:szCs w:val="24"/>
              </w:rPr>
              <w:fldChar w:fldCharType="separate"/>
            </w:r>
            <w:r w:rsidRPr="006B2E74">
              <w:rPr>
                <w:rFonts w:ascii="Arial" w:hAnsi="Arial" w:cs="Arial"/>
                <w:noProof/>
                <w:webHidden/>
                <w:sz w:val="24"/>
                <w:szCs w:val="24"/>
              </w:rPr>
              <w:t>21</w:t>
            </w:r>
            <w:r w:rsidRPr="006B2E74">
              <w:rPr>
                <w:rFonts w:ascii="Arial" w:hAnsi="Arial" w:cs="Arial"/>
                <w:noProof/>
                <w:webHidden/>
                <w:sz w:val="24"/>
                <w:szCs w:val="24"/>
              </w:rPr>
              <w:fldChar w:fldCharType="end"/>
            </w:r>
          </w:hyperlink>
        </w:p>
        <w:p w:rsidR="006B2E74" w:rsidRPr="006B2E74" w:rsidRDefault="006B2E74">
          <w:pPr>
            <w:pStyle w:val="Sumrio2"/>
            <w:rPr>
              <w:rFonts w:eastAsiaTheme="minorEastAsia"/>
            </w:rPr>
          </w:pPr>
          <w:hyperlink w:anchor="_Toc519189913" w:history="1">
            <w:r w:rsidRPr="006B2E74">
              <w:rPr>
                <w:rStyle w:val="Hyperlink"/>
              </w:rPr>
              <w:t>3.1</w:t>
            </w:r>
            <w:r w:rsidRPr="006B2E74">
              <w:rPr>
                <w:rFonts w:eastAsiaTheme="minorEastAsia"/>
              </w:rPr>
              <w:tab/>
            </w:r>
            <w:r w:rsidRPr="006B2E74">
              <w:rPr>
                <w:rStyle w:val="Hyperlink"/>
              </w:rPr>
              <w:t>Local da pesquisa</w:t>
            </w:r>
            <w:r w:rsidRPr="006B2E74">
              <w:rPr>
                <w:webHidden/>
              </w:rPr>
              <w:tab/>
            </w:r>
            <w:r w:rsidRPr="006B2E74">
              <w:rPr>
                <w:webHidden/>
              </w:rPr>
              <w:fldChar w:fldCharType="begin"/>
            </w:r>
            <w:r w:rsidRPr="006B2E74">
              <w:rPr>
                <w:webHidden/>
              </w:rPr>
              <w:instrText xml:space="preserve"> PAGEREF _Toc519189913 \h </w:instrText>
            </w:r>
            <w:r w:rsidRPr="006B2E74">
              <w:rPr>
                <w:webHidden/>
              </w:rPr>
            </w:r>
            <w:r w:rsidRPr="006B2E74">
              <w:rPr>
                <w:webHidden/>
              </w:rPr>
              <w:fldChar w:fldCharType="separate"/>
            </w:r>
            <w:r w:rsidRPr="006B2E74">
              <w:rPr>
                <w:webHidden/>
              </w:rPr>
              <w:t>21</w:t>
            </w:r>
            <w:r w:rsidRPr="006B2E74">
              <w:rPr>
                <w:webHidden/>
              </w:rPr>
              <w:fldChar w:fldCharType="end"/>
            </w:r>
          </w:hyperlink>
        </w:p>
        <w:p w:rsidR="006B2E74" w:rsidRPr="006B2E74" w:rsidRDefault="006B2E74">
          <w:pPr>
            <w:pStyle w:val="Sumrio2"/>
            <w:rPr>
              <w:rFonts w:eastAsiaTheme="minorEastAsia"/>
            </w:rPr>
          </w:pPr>
          <w:hyperlink w:anchor="_Toc519189914" w:history="1">
            <w:r w:rsidRPr="006B2E74">
              <w:rPr>
                <w:rStyle w:val="Hyperlink"/>
              </w:rPr>
              <w:t>3.2</w:t>
            </w:r>
            <w:r w:rsidRPr="006B2E74">
              <w:rPr>
                <w:rFonts w:eastAsiaTheme="minorEastAsia"/>
              </w:rPr>
              <w:tab/>
            </w:r>
            <w:r w:rsidRPr="006B2E74">
              <w:rPr>
                <w:rStyle w:val="Hyperlink"/>
              </w:rPr>
              <w:t xml:space="preserve">Obtenção de </w:t>
            </w:r>
            <w:r w:rsidRPr="006B2E74">
              <w:rPr>
                <w:rStyle w:val="Hyperlink"/>
                <w:i/>
              </w:rPr>
              <w:t>H. armigera</w:t>
            </w:r>
            <w:r w:rsidRPr="006B2E74">
              <w:rPr>
                <w:rStyle w:val="Hyperlink"/>
              </w:rPr>
              <w:t xml:space="preserve"> para o bioensaio</w:t>
            </w:r>
            <w:r w:rsidRPr="006B2E74">
              <w:rPr>
                <w:webHidden/>
              </w:rPr>
              <w:tab/>
            </w:r>
            <w:r w:rsidRPr="006B2E74">
              <w:rPr>
                <w:webHidden/>
              </w:rPr>
              <w:fldChar w:fldCharType="begin"/>
            </w:r>
            <w:r w:rsidRPr="006B2E74">
              <w:rPr>
                <w:webHidden/>
              </w:rPr>
              <w:instrText xml:space="preserve"> PAGEREF _Toc519189914 \h </w:instrText>
            </w:r>
            <w:r w:rsidRPr="006B2E74">
              <w:rPr>
                <w:webHidden/>
              </w:rPr>
            </w:r>
            <w:r w:rsidRPr="006B2E74">
              <w:rPr>
                <w:webHidden/>
              </w:rPr>
              <w:fldChar w:fldCharType="separate"/>
            </w:r>
            <w:r w:rsidRPr="006B2E74">
              <w:rPr>
                <w:webHidden/>
              </w:rPr>
              <w:t>21</w:t>
            </w:r>
            <w:r w:rsidRPr="006B2E74">
              <w:rPr>
                <w:webHidden/>
              </w:rPr>
              <w:fldChar w:fldCharType="end"/>
            </w:r>
          </w:hyperlink>
        </w:p>
        <w:p w:rsidR="006B2E74" w:rsidRPr="006B2E74" w:rsidRDefault="006B2E74">
          <w:pPr>
            <w:pStyle w:val="Sumrio2"/>
            <w:rPr>
              <w:rFonts w:eastAsiaTheme="minorEastAsia"/>
            </w:rPr>
          </w:pPr>
          <w:hyperlink w:anchor="_Toc519189915" w:history="1">
            <w:r w:rsidRPr="006B2E74">
              <w:rPr>
                <w:rStyle w:val="Hyperlink"/>
                <w:rFonts w:eastAsia="Times New Roman"/>
              </w:rPr>
              <w:t>3.3</w:t>
            </w:r>
            <w:r w:rsidRPr="006B2E74">
              <w:rPr>
                <w:rFonts w:eastAsiaTheme="minorEastAsia"/>
              </w:rPr>
              <w:tab/>
            </w:r>
            <w:r w:rsidRPr="006B2E74">
              <w:rPr>
                <w:rStyle w:val="Hyperlink"/>
                <w:rFonts w:eastAsia="Times New Roman"/>
              </w:rPr>
              <w:t xml:space="preserve">Criação de </w:t>
            </w:r>
            <w:r w:rsidRPr="006B2E74">
              <w:rPr>
                <w:rStyle w:val="Hyperlink"/>
                <w:rFonts w:eastAsia="Times New Roman"/>
                <w:i/>
              </w:rPr>
              <w:t xml:space="preserve">H. armigera </w:t>
            </w:r>
            <w:r w:rsidRPr="006B2E74">
              <w:rPr>
                <w:rStyle w:val="Hyperlink"/>
                <w:rFonts w:eastAsia="Times New Roman"/>
              </w:rPr>
              <w:t>em laboratório</w:t>
            </w:r>
            <w:r w:rsidRPr="006B2E74">
              <w:rPr>
                <w:webHidden/>
              </w:rPr>
              <w:tab/>
            </w:r>
            <w:r w:rsidRPr="006B2E74">
              <w:rPr>
                <w:webHidden/>
              </w:rPr>
              <w:fldChar w:fldCharType="begin"/>
            </w:r>
            <w:r w:rsidRPr="006B2E74">
              <w:rPr>
                <w:webHidden/>
              </w:rPr>
              <w:instrText xml:space="preserve"> PAGEREF _Toc519189915 \h </w:instrText>
            </w:r>
            <w:r w:rsidRPr="006B2E74">
              <w:rPr>
                <w:webHidden/>
              </w:rPr>
            </w:r>
            <w:r w:rsidRPr="006B2E74">
              <w:rPr>
                <w:webHidden/>
              </w:rPr>
              <w:fldChar w:fldCharType="separate"/>
            </w:r>
            <w:r w:rsidRPr="006B2E74">
              <w:rPr>
                <w:webHidden/>
              </w:rPr>
              <w:t>21</w:t>
            </w:r>
            <w:r w:rsidRPr="006B2E74">
              <w:rPr>
                <w:webHidden/>
              </w:rPr>
              <w:fldChar w:fldCharType="end"/>
            </w:r>
          </w:hyperlink>
        </w:p>
        <w:p w:rsidR="006B2E74" w:rsidRPr="006B2E74" w:rsidRDefault="006B2E74">
          <w:pPr>
            <w:pStyle w:val="Sumrio2"/>
            <w:rPr>
              <w:rFonts w:eastAsiaTheme="minorEastAsia"/>
            </w:rPr>
          </w:pPr>
          <w:hyperlink w:anchor="_Toc519189916" w:history="1">
            <w:r w:rsidRPr="006B2E74">
              <w:rPr>
                <w:rStyle w:val="Hyperlink"/>
              </w:rPr>
              <w:t>3.4</w:t>
            </w:r>
            <w:r w:rsidRPr="006B2E74">
              <w:rPr>
                <w:rFonts w:eastAsiaTheme="minorEastAsia"/>
              </w:rPr>
              <w:tab/>
            </w:r>
            <w:r w:rsidRPr="006B2E74">
              <w:rPr>
                <w:rStyle w:val="Hyperlink"/>
              </w:rPr>
              <w:t>Montagem e avaliação do bioensaio</w:t>
            </w:r>
            <w:r w:rsidRPr="006B2E74">
              <w:rPr>
                <w:webHidden/>
              </w:rPr>
              <w:tab/>
            </w:r>
            <w:r w:rsidRPr="006B2E74">
              <w:rPr>
                <w:webHidden/>
              </w:rPr>
              <w:fldChar w:fldCharType="begin"/>
            </w:r>
            <w:r w:rsidRPr="006B2E74">
              <w:rPr>
                <w:webHidden/>
              </w:rPr>
              <w:instrText xml:space="preserve"> PAGEREF _Toc519189916 \h </w:instrText>
            </w:r>
            <w:r w:rsidRPr="006B2E74">
              <w:rPr>
                <w:webHidden/>
              </w:rPr>
            </w:r>
            <w:r w:rsidRPr="006B2E74">
              <w:rPr>
                <w:webHidden/>
              </w:rPr>
              <w:fldChar w:fldCharType="separate"/>
            </w:r>
            <w:r w:rsidRPr="006B2E74">
              <w:rPr>
                <w:webHidden/>
              </w:rPr>
              <w:t>24</w:t>
            </w:r>
            <w:r w:rsidRPr="006B2E74">
              <w:rPr>
                <w:webHidden/>
              </w:rPr>
              <w:fldChar w:fldCharType="end"/>
            </w:r>
          </w:hyperlink>
        </w:p>
        <w:p w:rsidR="006B2E74" w:rsidRPr="006B2E74" w:rsidRDefault="006B2E74">
          <w:pPr>
            <w:pStyle w:val="Sumrio2"/>
            <w:rPr>
              <w:rFonts w:eastAsiaTheme="minorEastAsia"/>
            </w:rPr>
          </w:pPr>
          <w:hyperlink w:anchor="_Toc519189917" w:history="1">
            <w:r w:rsidRPr="006B2E74">
              <w:rPr>
                <w:rStyle w:val="Hyperlink"/>
              </w:rPr>
              <w:t>3.5</w:t>
            </w:r>
            <w:r w:rsidRPr="006B2E74">
              <w:rPr>
                <w:rFonts w:eastAsiaTheme="minorEastAsia"/>
              </w:rPr>
              <w:tab/>
            </w:r>
            <w:r w:rsidRPr="006B2E74">
              <w:rPr>
                <w:rStyle w:val="Hyperlink"/>
              </w:rPr>
              <w:t>Delineamento experimental e análise estatística</w:t>
            </w:r>
            <w:r w:rsidRPr="006B2E74">
              <w:rPr>
                <w:webHidden/>
              </w:rPr>
              <w:tab/>
            </w:r>
            <w:r w:rsidRPr="006B2E74">
              <w:rPr>
                <w:webHidden/>
              </w:rPr>
              <w:fldChar w:fldCharType="begin"/>
            </w:r>
            <w:r w:rsidRPr="006B2E74">
              <w:rPr>
                <w:webHidden/>
              </w:rPr>
              <w:instrText xml:space="preserve"> PAGEREF _Toc519189917 \h </w:instrText>
            </w:r>
            <w:r w:rsidRPr="006B2E74">
              <w:rPr>
                <w:webHidden/>
              </w:rPr>
            </w:r>
            <w:r w:rsidRPr="006B2E74">
              <w:rPr>
                <w:webHidden/>
              </w:rPr>
              <w:fldChar w:fldCharType="separate"/>
            </w:r>
            <w:r w:rsidRPr="006B2E74">
              <w:rPr>
                <w:webHidden/>
              </w:rPr>
              <w:t>26</w:t>
            </w:r>
            <w:r w:rsidRPr="006B2E74">
              <w:rPr>
                <w:webHidden/>
              </w:rPr>
              <w:fldChar w:fldCharType="end"/>
            </w:r>
          </w:hyperlink>
        </w:p>
        <w:p w:rsidR="006B2E74" w:rsidRPr="006B2E74" w:rsidRDefault="006B2E74">
          <w:pPr>
            <w:pStyle w:val="Sumrio1"/>
            <w:tabs>
              <w:tab w:val="right" w:leader="dot" w:pos="9280"/>
            </w:tabs>
            <w:rPr>
              <w:rFonts w:ascii="Arial" w:eastAsiaTheme="minorEastAsia" w:hAnsi="Arial" w:cs="Arial"/>
              <w:noProof/>
              <w:sz w:val="24"/>
              <w:szCs w:val="24"/>
              <w:lang w:eastAsia="pt-BR"/>
            </w:rPr>
          </w:pPr>
          <w:hyperlink w:anchor="_Toc519189918" w:history="1">
            <w:r w:rsidRPr="006B2E74">
              <w:rPr>
                <w:rStyle w:val="Hyperlink"/>
                <w:rFonts w:ascii="Arial" w:eastAsia="Times New Roman" w:hAnsi="Arial" w:cs="Arial"/>
                <w:noProof/>
                <w:sz w:val="24"/>
                <w:szCs w:val="24"/>
              </w:rPr>
              <w:t>4.  RESULTADOS E DISCUSSÕES</w:t>
            </w:r>
            <w:r w:rsidRPr="006B2E74">
              <w:rPr>
                <w:rFonts w:ascii="Arial" w:hAnsi="Arial" w:cs="Arial"/>
                <w:noProof/>
                <w:webHidden/>
                <w:sz w:val="24"/>
                <w:szCs w:val="24"/>
              </w:rPr>
              <w:tab/>
            </w:r>
            <w:r w:rsidRPr="006B2E74">
              <w:rPr>
                <w:rFonts w:ascii="Arial" w:hAnsi="Arial" w:cs="Arial"/>
                <w:noProof/>
                <w:webHidden/>
                <w:sz w:val="24"/>
                <w:szCs w:val="24"/>
              </w:rPr>
              <w:fldChar w:fldCharType="begin"/>
            </w:r>
            <w:r w:rsidRPr="006B2E74">
              <w:rPr>
                <w:rFonts w:ascii="Arial" w:hAnsi="Arial" w:cs="Arial"/>
                <w:noProof/>
                <w:webHidden/>
                <w:sz w:val="24"/>
                <w:szCs w:val="24"/>
              </w:rPr>
              <w:instrText xml:space="preserve"> PAGEREF _Toc519189918 \h </w:instrText>
            </w:r>
            <w:r w:rsidRPr="006B2E74">
              <w:rPr>
                <w:rFonts w:ascii="Arial" w:hAnsi="Arial" w:cs="Arial"/>
                <w:noProof/>
                <w:webHidden/>
                <w:sz w:val="24"/>
                <w:szCs w:val="24"/>
              </w:rPr>
            </w:r>
            <w:r w:rsidRPr="006B2E74">
              <w:rPr>
                <w:rFonts w:ascii="Arial" w:hAnsi="Arial" w:cs="Arial"/>
                <w:noProof/>
                <w:webHidden/>
                <w:sz w:val="24"/>
                <w:szCs w:val="24"/>
              </w:rPr>
              <w:fldChar w:fldCharType="separate"/>
            </w:r>
            <w:r w:rsidRPr="006B2E74">
              <w:rPr>
                <w:rFonts w:ascii="Arial" w:hAnsi="Arial" w:cs="Arial"/>
                <w:noProof/>
                <w:webHidden/>
                <w:sz w:val="24"/>
                <w:szCs w:val="24"/>
              </w:rPr>
              <w:t>27</w:t>
            </w:r>
            <w:r w:rsidRPr="006B2E74">
              <w:rPr>
                <w:rFonts w:ascii="Arial" w:hAnsi="Arial" w:cs="Arial"/>
                <w:noProof/>
                <w:webHidden/>
                <w:sz w:val="24"/>
                <w:szCs w:val="24"/>
              </w:rPr>
              <w:fldChar w:fldCharType="end"/>
            </w:r>
          </w:hyperlink>
        </w:p>
        <w:p w:rsidR="006B2E74" w:rsidRPr="006B2E74" w:rsidRDefault="006B2E74">
          <w:pPr>
            <w:pStyle w:val="Sumrio2"/>
            <w:rPr>
              <w:rFonts w:eastAsiaTheme="minorEastAsia"/>
            </w:rPr>
          </w:pPr>
          <w:hyperlink w:anchor="_Toc519189919" w:history="1">
            <w:r w:rsidRPr="006B2E74">
              <w:rPr>
                <w:rStyle w:val="Hyperlink"/>
              </w:rPr>
              <w:t xml:space="preserve">4.1 Lagartas de primeiro ínstar larval de </w:t>
            </w:r>
            <w:r w:rsidRPr="006B2E74">
              <w:rPr>
                <w:rStyle w:val="Hyperlink"/>
                <w:i/>
              </w:rPr>
              <w:t>H. armigera</w:t>
            </w:r>
            <w:r w:rsidRPr="006B2E74">
              <w:rPr>
                <w:webHidden/>
              </w:rPr>
              <w:tab/>
            </w:r>
            <w:r w:rsidRPr="006B2E74">
              <w:rPr>
                <w:webHidden/>
              </w:rPr>
              <w:fldChar w:fldCharType="begin"/>
            </w:r>
            <w:r w:rsidRPr="006B2E74">
              <w:rPr>
                <w:webHidden/>
              </w:rPr>
              <w:instrText xml:space="preserve"> PAGEREF _Toc519189919 \h </w:instrText>
            </w:r>
            <w:r w:rsidRPr="006B2E74">
              <w:rPr>
                <w:webHidden/>
              </w:rPr>
            </w:r>
            <w:r w:rsidRPr="006B2E74">
              <w:rPr>
                <w:webHidden/>
              </w:rPr>
              <w:fldChar w:fldCharType="separate"/>
            </w:r>
            <w:r w:rsidRPr="006B2E74">
              <w:rPr>
                <w:webHidden/>
              </w:rPr>
              <w:t>27</w:t>
            </w:r>
            <w:r w:rsidRPr="006B2E74">
              <w:rPr>
                <w:webHidden/>
              </w:rPr>
              <w:fldChar w:fldCharType="end"/>
            </w:r>
          </w:hyperlink>
        </w:p>
        <w:p w:rsidR="006B2E74" w:rsidRPr="006B2E74" w:rsidRDefault="006B2E74">
          <w:pPr>
            <w:pStyle w:val="Sumrio2"/>
            <w:rPr>
              <w:rFonts w:eastAsiaTheme="minorEastAsia"/>
            </w:rPr>
          </w:pPr>
          <w:hyperlink w:anchor="_Toc519189920" w:history="1">
            <w:r w:rsidRPr="006B2E74">
              <w:rPr>
                <w:rStyle w:val="Hyperlink"/>
              </w:rPr>
              <w:t xml:space="preserve">4.2 Lagartas de segundo ínstar larval de </w:t>
            </w:r>
            <w:r w:rsidRPr="006B2E74">
              <w:rPr>
                <w:rStyle w:val="Hyperlink"/>
                <w:i/>
              </w:rPr>
              <w:t>H. armigera</w:t>
            </w:r>
            <w:r w:rsidRPr="006B2E74">
              <w:rPr>
                <w:webHidden/>
              </w:rPr>
              <w:tab/>
            </w:r>
            <w:r w:rsidRPr="006B2E74">
              <w:rPr>
                <w:webHidden/>
              </w:rPr>
              <w:fldChar w:fldCharType="begin"/>
            </w:r>
            <w:r w:rsidRPr="006B2E74">
              <w:rPr>
                <w:webHidden/>
              </w:rPr>
              <w:instrText xml:space="preserve"> PAGEREF _Toc519189920 \h </w:instrText>
            </w:r>
            <w:r w:rsidRPr="006B2E74">
              <w:rPr>
                <w:webHidden/>
              </w:rPr>
            </w:r>
            <w:r w:rsidRPr="006B2E74">
              <w:rPr>
                <w:webHidden/>
              </w:rPr>
              <w:fldChar w:fldCharType="separate"/>
            </w:r>
            <w:r w:rsidRPr="006B2E74">
              <w:rPr>
                <w:webHidden/>
              </w:rPr>
              <w:t>29</w:t>
            </w:r>
            <w:r w:rsidRPr="006B2E74">
              <w:rPr>
                <w:webHidden/>
              </w:rPr>
              <w:fldChar w:fldCharType="end"/>
            </w:r>
          </w:hyperlink>
        </w:p>
        <w:p w:rsidR="006B2E74" w:rsidRPr="006B2E74" w:rsidRDefault="006B2E74" w:rsidP="006B2E74">
          <w:pPr>
            <w:pStyle w:val="Sumrio2"/>
            <w:rPr>
              <w:rFonts w:eastAsiaTheme="minorEastAsia"/>
            </w:rPr>
          </w:pPr>
          <w:hyperlink w:anchor="_Toc519189921" w:history="1">
            <w:r w:rsidRPr="006B2E74">
              <w:rPr>
                <w:rStyle w:val="Hyperlink"/>
              </w:rPr>
              <w:t xml:space="preserve">4.3 Lagartas de terceiro ínstar larval de </w:t>
            </w:r>
            <w:r w:rsidRPr="006B2E74">
              <w:rPr>
                <w:rStyle w:val="Hyperlink"/>
                <w:i/>
              </w:rPr>
              <w:t>H. armigera</w:t>
            </w:r>
            <w:r w:rsidRPr="006B2E74">
              <w:rPr>
                <w:webHidden/>
              </w:rPr>
              <w:tab/>
            </w:r>
            <w:r w:rsidRPr="006B2E74">
              <w:rPr>
                <w:webHidden/>
              </w:rPr>
              <w:fldChar w:fldCharType="begin"/>
            </w:r>
            <w:r w:rsidRPr="006B2E74">
              <w:rPr>
                <w:webHidden/>
              </w:rPr>
              <w:instrText xml:space="preserve"> PAGEREF _Toc519189921 \h </w:instrText>
            </w:r>
            <w:r w:rsidRPr="006B2E74">
              <w:rPr>
                <w:webHidden/>
              </w:rPr>
            </w:r>
            <w:r w:rsidRPr="006B2E74">
              <w:rPr>
                <w:webHidden/>
              </w:rPr>
              <w:fldChar w:fldCharType="separate"/>
            </w:r>
            <w:r w:rsidRPr="006B2E74">
              <w:rPr>
                <w:webHidden/>
              </w:rPr>
              <w:t>32</w:t>
            </w:r>
            <w:r w:rsidRPr="006B2E74">
              <w:rPr>
                <w:webHidden/>
              </w:rPr>
              <w:fldChar w:fldCharType="end"/>
            </w:r>
          </w:hyperlink>
        </w:p>
        <w:p w:rsidR="006B2E74" w:rsidRPr="006B2E74" w:rsidRDefault="006B2E74" w:rsidP="006B2E74">
          <w:pPr>
            <w:pStyle w:val="Sumrio2"/>
            <w:rPr>
              <w:rFonts w:eastAsiaTheme="minorEastAsia"/>
            </w:rPr>
          </w:pPr>
          <w:hyperlink w:anchor="_Toc519189923" w:history="1">
            <w:r w:rsidRPr="006B2E74">
              <w:rPr>
                <w:rStyle w:val="Hyperlink"/>
              </w:rPr>
              <w:t xml:space="preserve">4.4 Lagartas de quarto ínstar larval de </w:t>
            </w:r>
            <w:r w:rsidRPr="006B2E74">
              <w:rPr>
                <w:rStyle w:val="Hyperlink"/>
                <w:i/>
              </w:rPr>
              <w:t>H. armigera</w:t>
            </w:r>
            <w:r w:rsidRPr="006B2E74">
              <w:rPr>
                <w:webHidden/>
              </w:rPr>
              <w:tab/>
            </w:r>
            <w:r w:rsidRPr="006B2E74">
              <w:rPr>
                <w:webHidden/>
              </w:rPr>
              <w:fldChar w:fldCharType="begin"/>
            </w:r>
            <w:r w:rsidRPr="006B2E74">
              <w:rPr>
                <w:webHidden/>
              </w:rPr>
              <w:instrText xml:space="preserve"> PAGEREF _Toc519189923 \h </w:instrText>
            </w:r>
            <w:r w:rsidRPr="006B2E74">
              <w:rPr>
                <w:webHidden/>
              </w:rPr>
            </w:r>
            <w:r w:rsidRPr="006B2E74">
              <w:rPr>
                <w:webHidden/>
              </w:rPr>
              <w:fldChar w:fldCharType="separate"/>
            </w:r>
            <w:r w:rsidRPr="006B2E74">
              <w:rPr>
                <w:webHidden/>
              </w:rPr>
              <w:t>36</w:t>
            </w:r>
            <w:r w:rsidRPr="006B2E74">
              <w:rPr>
                <w:webHidden/>
              </w:rPr>
              <w:fldChar w:fldCharType="end"/>
            </w:r>
          </w:hyperlink>
        </w:p>
        <w:p w:rsidR="006B2E74" w:rsidRPr="006B2E74" w:rsidRDefault="006B2E74">
          <w:pPr>
            <w:pStyle w:val="Sumrio2"/>
            <w:rPr>
              <w:rFonts w:eastAsiaTheme="minorEastAsia"/>
            </w:rPr>
          </w:pPr>
          <w:hyperlink w:anchor="_Toc519189925" w:history="1">
            <w:r w:rsidRPr="006B2E74">
              <w:rPr>
                <w:rStyle w:val="Hyperlink"/>
              </w:rPr>
              <w:t xml:space="preserve">4.5 Lagartas de quinto ínstar larval de </w:t>
            </w:r>
            <w:r w:rsidRPr="006B2E74">
              <w:rPr>
                <w:rStyle w:val="Hyperlink"/>
                <w:i/>
              </w:rPr>
              <w:t>H. armigera</w:t>
            </w:r>
            <w:r w:rsidRPr="006B2E74">
              <w:rPr>
                <w:webHidden/>
              </w:rPr>
              <w:tab/>
            </w:r>
            <w:r w:rsidRPr="006B2E74">
              <w:rPr>
                <w:webHidden/>
              </w:rPr>
              <w:fldChar w:fldCharType="begin"/>
            </w:r>
            <w:r w:rsidRPr="006B2E74">
              <w:rPr>
                <w:webHidden/>
              </w:rPr>
              <w:instrText xml:space="preserve"> PAGEREF _Toc519189925 \h </w:instrText>
            </w:r>
            <w:r w:rsidRPr="006B2E74">
              <w:rPr>
                <w:webHidden/>
              </w:rPr>
            </w:r>
            <w:r w:rsidRPr="006B2E74">
              <w:rPr>
                <w:webHidden/>
              </w:rPr>
              <w:fldChar w:fldCharType="separate"/>
            </w:r>
            <w:r w:rsidRPr="006B2E74">
              <w:rPr>
                <w:webHidden/>
              </w:rPr>
              <w:t>40</w:t>
            </w:r>
            <w:r w:rsidRPr="006B2E74">
              <w:rPr>
                <w:webHidden/>
              </w:rPr>
              <w:fldChar w:fldCharType="end"/>
            </w:r>
          </w:hyperlink>
        </w:p>
        <w:p w:rsidR="006B2E74" w:rsidRPr="006B2E74" w:rsidRDefault="006B2E74">
          <w:pPr>
            <w:pStyle w:val="Sumrio2"/>
            <w:rPr>
              <w:rFonts w:eastAsiaTheme="minorEastAsia"/>
            </w:rPr>
          </w:pPr>
          <w:hyperlink w:anchor="_Toc519189926" w:history="1">
            <w:r w:rsidRPr="006B2E74">
              <w:rPr>
                <w:rStyle w:val="Hyperlink"/>
              </w:rPr>
              <w:t xml:space="preserve">4.6 </w:t>
            </w:r>
            <w:r w:rsidRPr="006B2E74">
              <w:rPr>
                <w:rStyle w:val="Hyperlink"/>
                <w:rFonts w:eastAsia="Calibri"/>
              </w:rPr>
              <w:t>Sintomatologia sob efeito de HzNPV CCAB</w:t>
            </w:r>
            <w:r w:rsidRPr="006B2E74">
              <w:rPr>
                <w:rStyle w:val="Hyperlink"/>
                <w:rFonts w:eastAsia="Calibri"/>
                <w:vertAlign w:val="superscript"/>
              </w:rPr>
              <w:t>®</w:t>
            </w:r>
            <w:r w:rsidRPr="006B2E74">
              <w:rPr>
                <w:rStyle w:val="Hyperlink"/>
                <w:rFonts w:eastAsia="Calibri"/>
              </w:rPr>
              <w:t>, Helicovex</w:t>
            </w:r>
            <w:r w:rsidRPr="006B2E74">
              <w:rPr>
                <w:rStyle w:val="Hyperlink"/>
                <w:rFonts w:eastAsia="Calibri"/>
                <w:vertAlign w:val="superscript"/>
              </w:rPr>
              <w:t>®</w:t>
            </w:r>
            <w:r w:rsidRPr="006B2E74">
              <w:rPr>
                <w:rStyle w:val="Hyperlink"/>
                <w:rFonts w:eastAsia="Calibri"/>
              </w:rPr>
              <w:t>, Diplomata</w:t>
            </w:r>
            <w:r w:rsidRPr="006B2E74">
              <w:rPr>
                <w:rStyle w:val="Hyperlink"/>
                <w:rFonts w:eastAsia="Calibri"/>
                <w:vertAlign w:val="superscript"/>
              </w:rPr>
              <w:t>®</w:t>
            </w:r>
            <w:r w:rsidRPr="006B2E74">
              <w:rPr>
                <w:rStyle w:val="Hyperlink"/>
                <w:rFonts w:eastAsia="Calibri"/>
              </w:rPr>
              <w:t xml:space="preserve"> e Gemstar</w:t>
            </w:r>
            <w:r w:rsidRPr="006B2E74">
              <w:rPr>
                <w:rStyle w:val="Hyperlink"/>
                <w:rFonts w:eastAsia="Calibri"/>
                <w:vertAlign w:val="superscript"/>
              </w:rPr>
              <w:t>®</w:t>
            </w:r>
          </w:hyperlink>
        </w:p>
        <w:p w:rsidR="006B2E74" w:rsidRPr="006B2E74" w:rsidRDefault="006B2E74">
          <w:pPr>
            <w:pStyle w:val="Sumrio1"/>
            <w:tabs>
              <w:tab w:val="right" w:leader="dot" w:pos="9280"/>
            </w:tabs>
            <w:rPr>
              <w:rFonts w:ascii="Arial" w:eastAsiaTheme="minorEastAsia" w:hAnsi="Arial" w:cs="Arial"/>
              <w:noProof/>
              <w:sz w:val="24"/>
              <w:szCs w:val="24"/>
              <w:lang w:eastAsia="pt-BR"/>
            </w:rPr>
          </w:pPr>
          <w:hyperlink w:anchor="_Toc519189927" w:history="1">
            <w:r w:rsidRPr="006B2E74">
              <w:rPr>
                <w:rStyle w:val="Hyperlink"/>
                <w:rFonts w:ascii="Arial" w:hAnsi="Arial" w:cs="Arial"/>
                <w:noProof/>
                <w:sz w:val="24"/>
                <w:szCs w:val="24"/>
              </w:rPr>
              <w:t>5.  CONCLUSÃO</w:t>
            </w:r>
            <w:r w:rsidRPr="006B2E74">
              <w:rPr>
                <w:rFonts w:ascii="Arial" w:hAnsi="Arial" w:cs="Arial"/>
                <w:noProof/>
                <w:webHidden/>
                <w:sz w:val="24"/>
                <w:szCs w:val="24"/>
              </w:rPr>
              <w:tab/>
            </w:r>
            <w:r w:rsidRPr="006B2E74">
              <w:rPr>
                <w:rFonts w:ascii="Arial" w:hAnsi="Arial" w:cs="Arial"/>
                <w:noProof/>
                <w:webHidden/>
                <w:sz w:val="24"/>
                <w:szCs w:val="24"/>
              </w:rPr>
              <w:fldChar w:fldCharType="begin"/>
            </w:r>
            <w:r w:rsidRPr="006B2E74">
              <w:rPr>
                <w:rFonts w:ascii="Arial" w:hAnsi="Arial" w:cs="Arial"/>
                <w:noProof/>
                <w:webHidden/>
                <w:sz w:val="24"/>
                <w:szCs w:val="24"/>
              </w:rPr>
              <w:instrText xml:space="preserve"> PAGEREF _Toc519189927 \h </w:instrText>
            </w:r>
            <w:r w:rsidRPr="006B2E74">
              <w:rPr>
                <w:rFonts w:ascii="Arial" w:hAnsi="Arial" w:cs="Arial"/>
                <w:noProof/>
                <w:webHidden/>
                <w:sz w:val="24"/>
                <w:szCs w:val="24"/>
              </w:rPr>
            </w:r>
            <w:r w:rsidRPr="006B2E74">
              <w:rPr>
                <w:rFonts w:ascii="Arial" w:hAnsi="Arial" w:cs="Arial"/>
                <w:noProof/>
                <w:webHidden/>
                <w:sz w:val="24"/>
                <w:szCs w:val="24"/>
              </w:rPr>
              <w:fldChar w:fldCharType="separate"/>
            </w:r>
            <w:r w:rsidRPr="006B2E74">
              <w:rPr>
                <w:rFonts w:ascii="Arial" w:hAnsi="Arial" w:cs="Arial"/>
                <w:noProof/>
                <w:webHidden/>
                <w:sz w:val="24"/>
                <w:szCs w:val="24"/>
              </w:rPr>
              <w:t>46</w:t>
            </w:r>
            <w:r w:rsidRPr="006B2E74">
              <w:rPr>
                <w:rFonts w:ascii="Arial" w:hAnsi="Arial" w:cs="Arial"/>
                <w:noProof/>
                <w:webHidden/>
                <w:sz w:val="24"/>
                <w:szCs w:val="24"/>
              </w:rPr>
              <w:fldChar w:fldCharType="end"/>
            </w:r>
          </w:hyperlink>
        </w:p>
        <w:p w:rsidR="006B2E74" w:rsidRDefault="006B2E74">
          <w:pPr>
            <w:pStyle w:val="Sumrio1"/>
            <w:tabs>
              <w:tab w:val="right" w:leader="dot" w:pos="9280"/>
            </w:tabs>
            <w:rPr>
              <w:rFonts w:eastAsiaTheme="minorEastAsia"/>
              <w:noProof/>
              <w:lang w:eastAsia="pt-BR"/>
            </w:rPr>
          </w:pPr>
          <w:hyperlink w:anchor="_Toc519189928" w:history="1">
            <w:r w:rsidRPr="006B2E74">
              <w:rPr>
                <w:rStyle w:val="Hyperlink"/>
                <w:rFonts w:ascii="Arial" w:eastAsia="Times New Roman" w:hAnsi="Arial" w:cs="Arial"/>
                <w:noProof/>
                <w:sz w:val="24"/>
                <w:szCs w:val="24"/>
              </w:rPr>
              <w:t>REFERÊNCIAS</w:t>
            </w:r>
            <w:r w:rsidRPr="006B2E74">
              <w:rPr>
                <w:rStyle w:val="Hyperlink"/>
                <w:rFonts w:ascii="Arial" w:hAnsi="Arial" w:cs="Arial"/>
                <w:noProof/>
                <w:sz w:val="24"/>
                <w:szCs w:val="24"/>
              </w:rPr>
              <w:t xml:space="preserve"> </w:t>
            </w:r>
            <w:r w:rsidRPr="006B2E74">
              <w:rPr>
                <w:rStyle w:val="Hyperlink"/>
                <w:rFonts w:ascii="Arial" w:eastAsia="Times New Roman" w:hAnsi="Arial" w:cs="Arial"/>
                <w:noProof/>
                <w:sz w:val="24"/>
                <w:szCs w:val="24"/>
              </w:rPr>
              <w:t>BIBLIOGRÁFICAS</w:t>
            </w:r>
            <w:r w:rsidRPr="006B2E74">
              <w:rPr>
                <w:rFonts w:ascii="Arial" w:hAnsi="Arial" w:cs="Arial"/>
                <w:noProof/>
                <w:webHidden/>
                <w:sz w:val="24"/>
                <w:szCs w:val="24"/>
              </w:rPr>
              <w:tab/>
            </w:r>
            <w:r w:rsidRPr="006B2E74">
              <w:rPr>
                <w:rFonts w:ascii="Arial" w:hAnsi="Arial" w:cs="Arial"/>
                <w:noProof/>
                <w:webHidden/>
                <w:sz w:val="24"/>
                <w:szCs w:val="24"/>
              </w:rPr>
              <w:fldChar w:fldCharType="begin"/>
            </w:r>
            <w:r w:rsidRPr="006B2E74">
              <w:rPr>
                <w:rFonts w:ascii="Arial" w:hAnsi="Arial" w:cs="Arial"/>
                <w:noProof/>
                <w:webHidden/>
                <w:sz w:val="24"/>
                <w:szCs w:val="24"/>
              </w:rPr>
              <w:instrText xml:space="preserve"> PAGEREF _Toc519189928 \h </w:instrText>
            </w:r>
            <w:r w:rsidRPr="006B2E74">
              <w:rPr>
                <w:rFonts w:ascii="Arial" w:hAnsi="Arial" w:cs="Arial"/>
                <w:noProof/>
                <w:webHidden/>
                <w:sz w:val="24"/>
                <w:szCs w:val="24"/>
              </w:rPr>
            </w:r>
            <w:r w:rsidRPr="006B2E74">
              <w:rPr>
                <w:rFonts w:ascii="Arial" w:hAnsi="Arial" w:cs="Arial"/>
                <w:noProof/>
                <w:webHidden/>
                <w:sz w:val="24"/>
                <w:szCs w:val="24"/>
              </w:rPr>
              <w:fldChar w:fldCharType="separate"/>
            </w:r>
            <w:r w:rsidRPr="006B2E74">
              <w:rPr>
                <w:rFonts w:ascii="Arial" w:hAnsi="Arial" w:cs="Arial"/>
                <w:noProof/>
                <w:webHidden/>
                <w:sz w:val="24"/>
                <w:szCs w:val="24"/>
              </w:rPr>
              <w:t>47</w:t>
            </w:r>
            <w:r w:rsidRPr="006B2E74">
              <w:rPr>
                <w:rFonts w:ascii="Arial" w:hAnsi="Arial" w:cs="Arial"/>
                <w:noProof/>
                <w:webHidden/>
                <w:sz w:val="24"/>
                <w:szCs w:val="24"/>
              </w:rPr>
              <w:fldChar w:fldCharType="end"/>
            </w:r>
          </w:hyperlink>
        </w:p>
        <w:p w:rsidR="008B6DAB" w:rsidRPr="00FA243A" w:rsidRDefault="008B6DAB">
          <w:pPr>
            <w:rPr>
              <w:rFonts w:ascii="Arial" w:hAnsi="Arial" w:cs="Arial"/>
              <w:sz w:val="24"/>
              <w:szCs w:val="24"/>
            </w:rPr>
          </w:pPr>
          <w:r w:rsidRPr="00FA243A">
            <w:rPr>
              <w:rFonts w:ascii="Arial" w:hAnsi="Arial" w:cs="Arial"/>
              <w:b/>
              <w:bCs/>
              <w:sz w:val="24"/>
              <w:szCs w:val="24"/>
            </w:rPr>
            <w:fldChar w:fldCharType="end"/>
          </w:r>
        </w:p>
      </w:sdtContent>
    </w:sdt>
    <w:p w:rsidR="008B6DAB" w:rsidRDefault="008B6DAB" w:rsidP="0004640F">
      <w:pPr>
        <w:spacing w:line="240" w:lineRule="auto"/>
        <w:ind w:left="1701"/>
        <w:jc w:val="center"/>
        <w:rPr>
          <w:rFonts w:ascii="Arial" w:hAnsi="Arial" w:cs="Arial"/>
          <w:sz w:val="24"/>
          <w:szCs w:val="24"/>
        </w:rPr>
      </w:pPr>
    </w:p>
    <w:p w:rsidR="008B6DAB" w:rsidRDefault="008B6DAB" w:rsidP="0004640F">
      <w:pPr>
        <w:spacing w:line="240" w:lineRule="auto"/>
        <w:ind w:left="1701"/>
        <w:jc w:val="center"/>
        <w:rPr>
          <w:rFonts w:ascii="Arial" w:hAnsi="Arial" w:cs="Arial"/>
          <w:sz w:val="24"/>
          <w:szCs w:val="24"/>
        </w:rPr>
      </w:pPr>
    </w:p>
    <w:p w:rsidR="0004640F" w:rsidRDefault="0004640F" w:rsidP="0004640F"/>
    <w:p w:rsidR="007E59CB" w:rsidRPr="009D0F26" w:rsidRDefault="00E00373" w:rsidP="0004640F">
      <w:r>
        <w:rPr>
          <w:noProof/>
          <w:lang w:eastAsia="pt-BR"/>
        </w:rPr>
        <mc:AlternateContent>
          <mc:Choice Requires="wps">
            <w:drawing>
              <wp:anchor distT="0" distB="0" distL="114300" distR="114300" simplePos="0" relativeHeight="251831296" behindDoc="0" locked="0" layoutInCell="1" allowOverlap="1" wp14:anchorId="7381F647" wp14:editId="5BD20691">
                <wp:simplePos x="0" y="0"/>
                <wp:positionH relativeFrom="column">
                  <wp:posOffset>5746750</wp:posOffset>
                </wp:positionH>
                <wp:positionV relativeFrom="paragraph">
                  <wp:posOffset>347345</wp:posOffset>
                </wp:positionV>
                <wp:extent cx="180975" cy="171450"/>
                <wp:effectExtent l="0" t="0" r="28575" b="19050"/>
                <wp:wrapNone/>
                <wp:docPr id="1980" name="Caixa de Texto 1980"/>
                <wp:cNvGraphicFramePr/>
                <a:graphic xmlns:a="http://schemas.openxmlformats.org/drawingml/2006/main">
                  <a:graphicData uri="http://schemas.microsoft.com/office/word/2010/wordprocessingShape">
                    <wps:wsp>
                      <wps:cNvSpPr txBox="1"/>
                      <wps:spPr>
                        <a:xfrm>
                          <a:off x="0" y="0"/>
                          <a:ext cx="180975" cy="171450"/>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80" o:spid="_x0000_s1038" type="#_x0000_t202" style="position:absolute;margin-left:452.5pt;margin-top:27.35pt;width:14.25pt;height:13.5pt;z-index:2518312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" fillcolor="white [3201]" strokecolor="white [3212]" strokeweight=".5pt">
                <v:textbox>
                  <w:txbxContent>
                    <w:p w:rsidR="006B2E74" w:rsidRDefault="006B2E74"/>
                  </w:txbxContent>
                </v:textbox>
              </v:shape>
            </w:pict>
          </mc:Fallback>
        </mc:AlternateContent>
      </w:r>
    </w:p>
    <w:p w:rsidR="00EB2CFB" w:rsidRDefault="00042422" w:rsidP="00925AD2">
      <w:r>
        <w:rPr>
          <w:noProof/>
          <w:lang w:eastAsia="pt-BR"/>
        </w:rPr>
        <mc:AlternateContent>
          <mc:Choice Requires="wps">
            <w:drawing>
              <wp:anchor distT="0" distB="0" distL="114300" distR="114300" simplePos="0" relativeHeight="251836416" behindDoc="0" locked="0" layoutInCell="1" allowOverlap="1" wp14:anchorId="2352BD6C" wp14:editId="38399C6C">
                <wp:simplePos x="0" y="0"/>
                <wp:positionH relativeFrom="column">
                  <wp:posOffset>5746750</wp:posOffset>
                </wp:positionH>
                <wp:positionV relativeFrom="paragraph">
                  <wp:posOffset>259715</wp:posOffset>
                </wp:positionV>
                <wp:extent cx="180975" cy="180975"/>
                <wp:effectExtent l="0" t="0" r="28575" b="28575"/>
                <wp:wrapNone/>
                <wp:docPr id="28" name="Caixa de Texto 28"/>
                <wp:cNvGraphicFramePr/>
                <a:graphic xmlns:a="http://schemas.openxmlformats.org/drawingml/2006/main">
                  <a:graphicData uri="http://schemas.microsoft.com/office/word/2010/wordprocessingShape">
                    <wps:wsp>
                      <wps:cNvSpPr txBox="1"/>
                      <wps:spPr>
                        <a:xfrm>
                          <a:off x="0" y="0"/>
                          <a:ext cx="180975" cy="18097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28" o:spid="_x0000_s1039" type="#_x0000_t202" style="position:absolute;margin-left:452.5pt;margin-top:20.45pt;width:14.25pt;height:14.25pt;z-index:2518364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" fillcolor="white [3201]" strokecolor="white [3212]" strokeweight=".5pt">
                <v:textbox>
                  <w:txbxContent>
                    <w:p w:rsidR="006B2E74" w:rsidRDefault="006B2E74"/>
                  </w:txbxContent>
                </v:textbox>
              </v:shape>
            </w:pict>
          </mc:Fallback>
        </mc:AlternateContent>
      </w:r>
    </w:p>
    <w:p w:rsidR="00925AD2" w:rsidRPr="00925AD2" w:rsidRDefault="00BF69C1" w:rsidP="00925AD2">
      <w:r>
        <w:rPr>
          <w:noProof/>
          <w:lang w:eastAsia="pt-BR"/>
        </w:rPr>
        <w:lastRenderedPageBreak/>
        <mc:AlternateContent>
          <mc:Choice Requires="wps">
            <w:drawing>
              <wp:anchor distT="0" distB="0" distL="114300" distR="114300" simplePos="0" relativeHeight="251776000" behindDoc="0" locked="0" layoutInCell="1" allowOverlap="1" wp14:anchorId="153299F4" wp14:editId="5148DA64">
                <wp:simplePos x="0" y="0"/>
                <wp:positionH relativeFrom="column">
                  <wp:posOffset>5765800</wp:posOffset>
                </wp:positionH>
                <wp:positionV relativeFrom="paragraph">
                  <wp:posOffset>745490</wp:posOffset>
                </wp:positionV>
                <wp:extent cx="219075" cy="171450"/>
                <wp:effectExtent l="0" t="0" r="28575" b="19050"/>
                <wp:wrapNone/>
                <wp:docPr id="1465" name="Caixa de Texto 1465"/>
                <wp:cNvGraphicFramePr/>
                <a:graphic xmlns:a="http://schemas.openxmlformats.org/drawingml/2006/main">
                  <a:graphicData uri="http://schemas.microsoft.com/office/word/2010/wordprocessingShape">
                    <wps:wsp>
                      <wps:cNvSpPr txBox="1"/>
                      <wps:spPr>
                        <a:xfrm>
                          <a:off x="0" y="0"/>
                          <a:ext cx="219075" cy="171450"/>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465" o:spid="_x0000_s1040" type="#_x0000_t202" style="position:absolute;margin-left:454pt;margin-top:58.7pt;width:17.25pt;height:13.5pt;z-index:2517760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" fillcolor="white [3201]" strokecolor="white [3212]" strokeweight=".5pt">
                <v:textbox>
                  <w:txbxContent>
                    <w:p w:rsidR="006B2E74" w:rsidRDefault="006B2E74"/>
                  </w:txbxContent>
                </v:textbox>
              </v:shape>
            </w:pict>
          </mc:Fallback>
        </mc:AlternateContent>
      </w:r>
    </w:p>
    <w:p w:rsidR="00CC2523" w:rsidRDefault="00CC2523" w:rsidP="00CC2523">
      <w:pPr>
        <w:jc w:val="center"/>
        <w:rPr>
          <w:rFonts w:ascii="Arial" w:hAnsi="Arial" w:cs="Arial"/>
          <w:b/>
          <w:sz w:val="24"/>
          <w:szCs w:val="24"/>
        </w:rPr>
      </w:pPr>
      <w:r w:rsidRPr="00CC2523">
        <w:rPr>
          <w:rFonts w:ascii="Arial" w:hAnsi="Arial" w:cs="Arial"/>
          <w:b/>
          <w:sz w:val="24"/>
          <w:szCs w:val="24"/>
        </w:rPr>
        <w:t>LISTA DE FIGURAS</w:t>
      </w:r>
    </w:p>
    <w:p w:rsidR="00CC2523" w:rsidRDefault="00CC2523"/>
    <w:p w:rsidR="00AC5404" w:rsidRPr="00AC5404" w:rsidRDefault="007E16E0" w:rsidP="007E16E0">
      <w:pPr>
        <w:pStyle w:val="Legenda"/>
        <w:jc w:val="both"/>
        <w:rPr>
          <w:rFonts w:ascii="Arial" w:eastAsia="Arial" w:hAnsi="Arial" w:cs="Arial"/>
          <w:i w:val="0"/>
          <w:color w:val="auto"/>
          <w:sz w:val="24"/>
          <w:szCs w:val="24"/>
          <w:lang w:eastAsia="pt-BR"/>
        </w:rPr>
      </w:pPr>
      <w:r>
        <w:rPr>
          <w:noProof/>
          <w:lang w:eastAsia="pt-BR"/>
        </w:rPr>
        <mc:AlternateContent>
          <mc:Choice Requires="wps">
            <w:drawing>
              <wp:anchor distT="0" distB="0" distL="114300" distR="114300" simplePos="0" relativeHeight="251686912" behindDoc="0" locked="0" layoutInCell="1" allowOverlap="1" wp14:anchorId="72EF035E" wp14:editId="56613392">
                <wp:simplePos x="0" y="0"/>
                <wp:positionH relativeFrom="column">
                  <wp:posOffset>5984875</wp:posOffset>
                </wp:positionH>
                <wp:positionV relativeFrom="paragraph">
                  <wp:posOffset>273050</wp:posOffset>
                </wp:positionV>
                <wp:extent cx="104775" cy="200025"/>
                <wp:effectExtent l="0" t="0" r="28575" b="28575"/>
                <wp:wrapNone/>
                <wp:docPr id="33" name="Caixa de Texto 33"/>
                <wp:cNvGraphicFramePr/>
                <a:graphic xmlns:a="http://schemas.openxmlformats.org/drawingml/2006/main">
                  <a:graphicData uri="http://schemas.microsoft.com/office/word/2010/wordprocessingShape">
                    <wps:wsp>
                      <wps:cNvSpPr txBox="1"/>
                      <wps:spPr>
                        <a:xfrm flipH="1">
                          <a:off x="0" y="0"/>
                          <a:ext cx="104775" cy="20002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Caixa de Texto 33" o:spid="_x0000_s1041" type="#_x0000_t202" style="position:absolute;left:0;text-align:left;margin-left:471.25pt;margin-top:21.5pt;width:8.25pt;height:15.75pt;flip:x;z-index:2516869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" fillcolor="white [3201]" strokecolor="white [3212]" strokeweight=".5pt">
                <v:textbox>
                  <w:txbxContent>
                    <w:p w:rsidR="006B2E74" w:rsidRDefault="006B2E74"/>
                  </w:txbxContent>
                </v:textbox>
              </v:shape>
            </w:pict>
          </mc:Fallback>
        </mc:AlternateContent>
      </w:r>
      <w:r w:rsidR="00AC5404" w:rsidRPr="00AC5404">
        <w:rPr>
          <w:rFonts w:ascii="Arial" w:hAnsi="Arial" w:cs="Arial"/>
          <w:b/>
          <w:i w:val="0"/>
          <w:color w:val="auto"/>
          <w:sz w:val="24"/>
          <w:szCs w:val="24"/>
        </w:rPr>
        <w:t xml:space="preserve">Figuras </w:t>
      </w:r>
      <w:r w:rsidR="00AC5404" w:rsidRPr="00AC5404">
        <w:rPr>
          <w:rFonts w:ascii="Arial" w:hAnsi="Arial" w:cs="Arial"/>
          <w:b/>
          <w:i w:val="0"/>
          <w:color w:val="auto"/>
          <w:sz w:val="24"/>
          <w:szCs w:val="24"/>
        </w:rPr>
        <w:fldChar w:fldCharType="begin"/>
      </w:r>
      <w:r w:rsidR="00AC5404" w:rsidRPr="00AC5404">
        <w:rPr>
          <w:rFonts w:ascii="Arial" w:hAnsi="Arial" w:cs="Arial"/>
          <w:b/>
          <w:i w:val="0"/>
          <w:color w:val="auto"/>
          <w:sz w:val="24"/>
          <w:szCs w:val="24"/>
        </w:rPr>
        <w:instrText xml:space="preserve"> SEQ Figura \* ARABIC </w:instrText>
      </w:r>
      <w:r w:rsidR="00AC5404" w:rsidRPr="00AC5404">
        <w:rPr>
          <w:rFonts w:ascii="Arial" w:hAnsi="Arial" w:cs="Arial"/>
          <w:b/>
          <w:i w:val="0"/>
          <w:color w:val="auto"/>
          <w:sz w:val="24"/>
          <w:szCs w:val="24"/>
        </w:rPr>
        <w:fldChar w:fldCharType="separate"/>
      </w:r>
      <w:r w:rsidR="00AF5F5C">
        <w:rPr>
          <w:rFonts w:ascii="Arial" w:hAnsi="Arial" w:cs="Arial"/>
          <w:b/>
          <w:i w:val="0"/>
          <w:noProof/>
          <w:color w:val="auto"/>
          <w:sz w:val="24"/>
          <w:szCs w:val="24"/>
        </w:rPr>
        <w:t>1</w:t>
      </w:r>
      <w:r w:rsidR="00AC5404" w:rsidRPr="00AC5404">
        <w:rPr>
          <w:rFonts w:ascii="Arial" w:hAnsi="Arial" w:cs="Arial"/>
          <w:b/>
          <w:i w:val="0"/>
          <w:color w:val="auto"/>
          <w:sz w:val="24"/>
          <w:szCs w:val="24"/>
        </w:rPr>
        <w:fldChar w:fldCharType="end"/>
      </w:r>
      <w:r w:rsidR="00F5420B">
        <w:rPr>
          <w:rFonts w:ascii="Arial" w:hAnsi="Arial" w:cs="Arial"/>
          <w:b/>
          <w:i w:val="0"/>
          <w:color w:val="auto"/>
          <w:sz w:val="24"/>
          <w:szCs w:val="24"/>
        </w:rPr>
        <w:t xml:space="preserve"> A e B</w:t>
      </w:r>
      <w:r w:rsidR="00AC5404" w:rsidRPr="00AC5404">
        <w:rPr>
          <w:rFonts w:ascii="Arial" w:hAnsi="Arial" w:cs="Arial"/>
          <w:b/>
          <w:i w:val="0"/>
          <w:color w:val="auto"/>
          <w:sz w:val="24"/>
          <w:szCs w:val="24"/>
        </w:rPr>
        <w:t>.</w:t>
      </w:r>
      <w:r w:rsidR="00AC5404" w:rsidRPr="00AC5404">
        <w:rPr>
          <w:rFonts w:ascii="Arial" w:hAnsi="Arial" w:cs="Arial"/>
          <w:i w:val="0"/>
          <w:color w:val="auto"/>
          <w:sz w:val="24"/>
          <w:szCs w:val="24"/>
        </w:rPr>
        <w:t xml:space="preserve"> Gaiolas de cano PVC para criação dos adultos de </w:t>
      </w:r>
      <w:r w:rsidR="00AC5404" w:rsidRPr="00AC5404">
        <w:rPr>
          <w:rFonts w:ascii="Arial" w:hAnsi="Arial" w:cs="Arial"/>
          <w:color w:val="auto"/>
          <w:sz w:val="24"/>
          <w:szCs w:val="24"/>
        </w:rPr>
        <w:t>H. armigera</w:t>
      </w:r>
      <w:r w:rsidR="00AC5404" w:rsidRPr="00AC5404">
        <w:rPr>
          <w:rFonts w:ascii="Arial" w:hAnsi="Arial" w:cs="Arial"/>
          <w:i w:val="0"/>
          <w:color w:val="auto"/>
          <w:sz w:val="24"/>
          <w:szCs w:val="24"/>
        </w:rPr>
        <w:t>. Laboratório de Entomologia Agrícola, AIBA. Barreiras-BA, 2016</w:t>
      </w:r>
      <w:r w:rsidR="00AC5404" w:rsidRPr="00AC5404">
        <w:rPr>
          <w:rFonts w:ascii="Arial" w:hAnsi="Arial" w:cs="Arial"/>
          <w:b/>
          <w:i w:val="0"/>
          <w:color w:val="auto"/>
          <w:sz w:val="24"/>
          <w:szCs w:val="24"/>
        </w:rPr>
        <w:t>...</w:t>
      </w:r>
      <w:r w:rsidR="00AC5404">
        <w:rPr>
          <w:rFonts w:ascii="Arial" w:hAnsi="Arial" w:cs="Arial"/>
          <w:b/>
          <w:i w:val="0"/>
          <w:color w:val="auto"/>
          <w:sz w:val="24"/>
          <w:szCs w:val="24"/>
        </w:rPr>
        <w:t>.............................................................................................</w:t>
      </w:r>
      <w:r w:rsidR="00AC5404" w:rsidRPr="00AC5404">
        <w:rPr>
          <w:rFonts w:ascii="Arial" w:hAnsi="Arial" w:cs="Arial"/>
          <w:b/>
          <w:i w:val="0"/>
          <w:color w:val="auto"/>
          <w:sz w:val="24"/>
          <w:szCs w:val="24"/>
        </w:rPr>
        <w:t>...............................</w:t>
      </w:r>
      <w:r w:rsidR="005028A1">
        <w:rPr>
          <w:rFonts w:ascii="Arial" w:hAnsi="Arial" w:cs="Arial"/>
          <w:i w:val="0"/>
          <w:color w:val="auto"/>
          <w:sz w:val="24"/>
          <w:szCs w:val="24"/>
        </w:rPr>
        <w:t>23</w:t>
      </w:r>
    </w:p>
    <w:p w:rsidR="00AC5404" w:rsidRPr="00EC48EA" w:rsidRDefault="00AC5404" w:rsidP="007E16E0">
      <w:pPr>
        <w:pStyle w:val="Legenda"/>
        <w:jc w:val="both"/>
        <w:rPr>
          <w:rFonts w:ascii="Arial" w:eastAsia="Arial" w:hAnsi="Arial" w:cs="Arial"/>
          <w:i w:val="0"/>
          <w:color w:val="auto"/>
          <w:sz w:val="24"/>
          <w:szCs w:val="24"/>
          <w:lang w:eastAsia="pt-BR"/>
        </w:rPr>
      </w:pPr>
      <w:r w:rsidRPr="00AC5404">
        <w:rPr>
          <w:rFonts w:ascii="Arial" w:hAnsi="Arial" w:cs="Arial"/>
          <w:b/>
          <w:i w:val="0"/>
          <w:color w:val="auto"/>
          <w:sz w:val="24"/>
          <w:szCs w:val="24"/>
        </w:rPr>
        <w:t>Figura</w:t>
      </w:r>
      <w:r>
        <w:rPr>
          <w:rFonts w:ascii="Arial" w:hAnsi="Arial" w:cs="Arial"/>
          <w:b/>
          <w:i w:val="0"/>
          <w:color w:val="auto"/>
          <w:sz w:val="24"/>
          <w:szCs w:val="24"/>
        </w:rPr>
        <w:t>s</w:t>
      </w:r>
      <w:r w:rsidR="00F5420B">
        <w:rPr>
          <w:rFonts w:ascii="Arial" w:hAnsi="Arial" w:cs="Arial"/>
          <w:b/>
          <w:i w:val="0"/>
          <w:color w:val="auto"/>
          <w:sz w:val="24"/>
          <w:szCs w:val="24"/>
        </w:rPr>
        <w:t xml:space="preserve"> 2 A e B</w:t>
      </w:r>
      <w:r w:rsidRPr="00AC5404">
        <w:rPr>
          <w:rFonts w:ascii="Arial" w:hAnsi="Arial" w:cs="Arial"/>
          <w:b/>
          <w:i w:val="0"/>
          <w:color w:val="auto"/>
          <w:sz w:val="24"/>
          <w:szCs w:val="24"/>
        </w:rPr>
        <w:t>.</w:t>
      </w:r>
      <w:r w:rsidRPr="00AC5404">
        <w:rPr>
          <w:rFonts w:ascii="Arial" w:hAnsi="Arial" w:cs="Arial"/>
          <w:i w:val="0"/>
          <w:color w:val="auto"/>
          <w:sz w:val="24"/>
          <w:szCs w:val="24"/>
        </w:rPr>
        <w:t xml:space="preserve"> Secagem dos ovos de </w:t>
      </w:r>
      <w:r w:rsidRPr="00AC5404">
        <w:rPr>
          <w:rFonts w:ascii="Arial" w:hAnsi="Arial" w:cs="Arial"/>
          <w:color w:val="auto"/>
          <w:sz w:val="24"/>
          <w:szCs w:val="24"/>
        </w:rPr>
        <w:t>H. armigera</w:t>
      </w:r>
      <w:r w:rsidRPr="00AC5404">
        <w:rPr>
          <w:rFonts w:ascii="Arial" w:hAnsi="Arial" w:cs="Arial"/>
          <w:i w:val="0"/>
          <w:color w:val="auto"/>
          <w:sz w:val="24"/>
          <w:szCs w:val="24"/>
        </w:rPr>
        <w:t xml:space="preserve"> em câmara de fluxo laminar (esquerda); postura em sacos plásticos transparentes para nascimento das lagartas. Laboratório de Entomologia Agrícola, AIBA. Barreiras-BA, 2016</w:t>
      </w:r>
      <w:r w:rsidRPr="00AC5404">
        <w:rPr>
          <w:rFonts w:ascii="Arial" w:hAnsi="Arial" w:cs="Arial"/>
          <w:b/>
          <w:i w:val="0"/>
          <w:color w:val="auto"/>
          <w:sz w:val="24"/>
          <w:szCs w:val="24"/>
        </w:rPr>
        <w:t>.</w:t>
      </w:r>
      <w:r>
        <w:rPr>
          <w:rFonts w:ascii="Arial" w:hAnsi="Arial" w:cs="Arial"/>
          <w:b/>
          <w:i w:val="0"/>
          <w:color w:val="auto"/>
          <w:sz w:val="24"/>
          <w:szCs w:val="24"/>
        </w:rPr>
        <w:t>...................</w:t>
      </w:r>
      <w:r w:rsidRPr="00AC5404">
        <w:rPr>
          <w:rFonts w:ascii="Arial" w:hAnsi="Arial" w:cs="Arial"/>
          <w:b/>
          <w:i w:val="0"/>
          <w:color w:val="auto"/>
          <w:sz w:val="24"/>
          <w:szCs w:val="24"/>
        </w:rPr>
        <w:t>............................</w:t>
      </w:r>
      <w:r>
        <w:rPr>
          <w:rFonts w:ascii="Arial" w:hAnsi="Arial" w:cs="Arial"/>
          <w:b/>
          <w:i w:val="0"/>
          <w:color w:val="auto"/>
          <w:sz w:val="24"/>
          <w:szCs w:val="24"/>
        </w:rPr>
        <w:t>..........................................................................</w:t>
      </w:r>
      <w:r w:rsidRPr="00AC5404">
        <w:rPr>
          <w:rFonts w:ascii="Arial" w:hAnsi="Arial" w:cs="Arial"/>
          <w:b/>
          <w:i w:val="0"/>
          <w:color w:val="auto"/>
          <w:sz w:val="24"/>
          <w:szCs w:val="24"/>
        </w:rPr>
        <w:t>.....</w:t>
      </w:r>
      <w:r w:rsidR="005028A1">
        <w:rPr>
          <w:rFonts w:ascii="Arial" w:hAnsi="Arial" w:cs="Arial"/>
          <w:i w:val="0"/>
          <w:color w:val="auto"/>
          <w:sz w:val="24"/>
          <w:szCs w:val="24"/>
        </w:rPr>
        <w:t>23</w:t>
      </w:r>
    </w:p>
    <w:p w:rsidR="00AC5404" w:rsidRPr="00AC5404" w:rsidRDefault="00F5420B" w:rsidP="007E16E0">
      <w:pPr>
        <w:pStyle w:val="Legenda"/>
        <w:jc w:val="both"/>
        <w:rPr>
          <w:rFonts w:ascii="Arial" w:hAnsi="Arial" w:cs="Arial"/>
          <w:i w:val="0"/>
          <w:color w:val="auto"/>
          <w:sz w:val="24"/>
          <w:szCs w:val="24"/>
        </w:rPr>
      </w:pPr>
      <w:r>
        <w:rPr>
          <w:rFonts w:ascii="Arial" w:hAnsi="Arial" w:cs="Arial"/>
          <w:b/>
          <w:i w:val="0"/>
          <w:color w:val="auto"/>
          <w:sz w:val="24"/>
          <w:szCs w:val="24"/>
        </w:rPr>
        <w:t>Figu</w:t>
      </w:r>
      <w:r w:rsidR="00EC48EA">
        <w:rPr>
          <w:rFonts w:ascii="Arial" w:hAnsi="Arial" w:cs="Arial"/>
          <w:b/>
          <w:i w:val="0"/>
          <w:color w:val="auto"/>
          <w:sz w:val="24"/>
          <w:szCs w:val="24"/>
        </w:rPr>
        <w:t>ra 3</w:t>
      </w:r>
      <w:r w:rsidR="00AC5404" w:rsidRPr="00AC5404">
        <w:rPr>
          <w:rFonts w:ascii="Arial" w:hAnsi="Arial" w:cs="Arial"/>
          <w:b/>
          <w:i w:val="0"/>
          <w:color w:val="auto"/>
          <w:sz w:val="24"/>
          <w:szCs w:val="24"/>
        </w:rPr>
        <w:t>.</w:t>
      </w:r>
      <w:r w:rsidR="00AC5404" w:rsidRPr="00AC5404">
        <w:rPr>
          <w:rFonts w:ascii="Arial" w:hAnsi="Arial" w:cs="Arial"/>
          <w:i w:val="0"/>
          <w:color w:val="auto"/>
          <w:sz w:val="24"/>
          <w:szCs w:val="24"/>
        </w:rPr>
        <w:t xml:space="preserve"> Recipiente transparente contendo copinhos com lagartas e folhas de soja pulverizadas com os tratamentos. Laboratório de Entomologia Agrícola, UNEB. Barreiras-BA, 2016</w:t>
      </w:r>
      <w:r w:rsidR="00AC5404" w:rsidRPr="00AC5404">
        <w:rPr>
          <w:rFonts w:ascii="Arial" w:hAnsi="Arial" w:cs="Arial"/>
          <w:b/>
          <w:i w:val="0"/>
          <w:color w:val="auto"/>
          <w:sz w:val="24"/>
          <w:szCs w:val="24"/>
        </w:rPr>
        <w:t>........................................................................................................</w:t>
      </w:r>
      <w:r w:rsidR="00EC48EA">
        <w:rPr>
          <w:rFonts w:ascii="Arial" w:hAnsi="Arial" w:cs="Arial"/>
          <w:i w:val="0"/>
          <w:color w:val="auto"/>
          <w:sz w:val="24"/>
          <w:szCs w:val="24"/>
        </w:rPr>
        <w:t>25</w:t>
      </w:r>
    </w:p>
    <w:p w:rsidR="00AC5404" w:rsidRPr="00F5420B" w:rsidRDefault="00AC5404" w:rsidP="00F5420B">
      <w:pPr>
        <w:pStyle w:val="Legenda"/>
        <w:jc w:val="both"/>
        <w:rPr>
          <w:rFonts w:ascii="Arial" w:hAnsi="Arial" w:cs="Arial"/>
          <w:i w:val="0"/>
          <w:color w:val="auto"/>
          <w:sz w:val="24"/>
          <w:szCs w:val="24"/>
        </w:rPr>
      </w:pPr>
      <w:r w:rsidRPr="00AC5404">
        <w:rPr>
          <w:rFonts w:ascii="Arial" w:hAnsi="Arial" w:cs="Arial"/>
          <w:b/>
          <w:i w:val="0"/>
          <w:color w:val="auto"/>
          <w:sz w:val="24"/>
          <w:szCs w:val="24"/>
        </w:rPr>
        <w:t>Figura</w:t>
      </w:r>
      <w:r>
        <w:rPr>
          <w:rFonts w:ascii="Arial" w:hAnsi="Arial" w:cs="Arial"/>
          <w:b/>
          <w:i w:val="0"/>
          <w:color w:val="auto"/>
          <w:sz w:val="24"/>
          <w:szCs w:val="24"/>
        </w:rPr>
        <w:t>s</w:t>
      </w:r>
      <w:r w:rsidR="00EC48EA">
        <w:rPr>
          <w:rFonts w:ascii="Arial" w:hAnsi="Arial" w:cs="Arial"/>
          <w:b/>
          <w:i w:val="0"/>
          <w:color w:val="auto"/>
          <w:sz w:val="24"/>
          <w:szCs w:val="24"/>
        </w:rPr>
        <w:t xml:space="preserve"> 4</w:t>
      </w:r>
      <w:r w:rsidR="00F5420B">
        <w:rPr>
          <w:rFonts w:ascii="Arial" w:hAnsi="Arial" w:cs="Arial"/>
          <w:b/>
          <w:i w:val="0"/>
          <w:color w:val="auto"/>
          <w:sz w:val="24"/>
          <w:szCs w:val="24"/>
        </w:rPr>
        <w:t xml:space="preserve"> A e B</w:t>
      </w:r>
      <w:r w:rsidRPr="00AC5404">
        <w:rPr>
          <w:rFonts w:ascii="Arial" w:hAnsi="Arial" w:cs="Arial"/>
          <w:b/>
          <w:i w:val="0"/>
          <w:color w:val="auto"/>
          <w:sz w:val="24"/>
          <w:szCs w:val="24"/>
        </w:rPr>
        <w:t>.</w:t>
      </w:r>
      <w:r w:rsidRPr="00AC5404">
        <w:rPr>
          <w:rFonts w:ascii="Arial" w:hAnsi="Arial" w:cs="Arial"/>
          <w:i w:val="0"/>
          <w:color w:val="auto"/>
          <w:sz w:val="24"/>
          <w:szCs w:val="24"/>
        </w:rPr>
        <w:t xml:space="preserve"> Recipiente contendo copinhos com lagartas e folhas de soja dentro da câmara BOD. Laboratório de Entomologia Agrícola, UNEB. Barreiras-BA, 2016</w:t>
      </w:r>
      <w:r w:rsidRPr="00AC5404">
        <w:rPr>
          <w:rFonts w:ascii="Arial" w:hAnsi="Arial" w:cs="Arial"/>
          <w:b/>
          <w:i w:val="0"/>
          <w:color w:val="auto"/>
          <w:sz w:val="24"/>
          <w:szCs w:val="24"/>
        </w:rPr>
        <w:t>............................................................................................................</w:t>
      </w:r>
      <w:r w:rsidR="007E16E0">
        <w:rPr>
          <w:rFonts w:ascii="Arial" w:hAnsi="Arial" w:cs="Arial"/>
          <w:b/>
          <w:i w:val="0"/>
          <w:color w:val="auto"/>
          <w:sz w:val="24"/>
          <w:szCs w:val="24"/>
        </w:rPr>
        <w:t>.</w:t>
      </w:r>
      <w:r w:rsidRPr="00AC5404">
        <w:rPr>
          <w:rFonts w:ascii="Arial" w:hAnsi="Arial" w:cs="Arial"/>
          <w:b/>
          <w:i w:val="0"/>
          <w:color w:val="auto"/>
          <w:sz w:val="24"/>
          <w:szCs w:val="24"/>
        </w:rPr>
        <w:t>..................</w:t>
      </w:r>
      <w:bookmarkStart w:id="3" w:name="_Hlk500750730"/>
      <w:r w:rsidR="00EC48EA">
        <w:rPr>
          <w:rFonts w:ascii="Arial" w:hAnsi="Arial" w:cs="Arial"/>
          <w:i w:val="0"/>
          <w:color w:val="auto"/>
          <w:sz w:val="24"/>
          <w:szCs w:val="24"/>
        </w:rPr>
        <w:t>25</w:t>
      </w:r>
    </w:p>
    <w:bookmarkEnd w:id="3"/>
    <w:p w:rsidR="005A2DD4" w:rsidRPr="00004445" w:rsidRDefault="005A2DD4" w:rsidP="00004445">
      <w:pPr>
        <w:jc w:val="both"/>
      </w:pPr>
      <w:r w:rsidRPr="00004445">
        <w:rPr>
          <w:rFonts w:ascii="Arial" w:hAnsi="Arial" w:cs="Arial"/>
          <w:b/>
          <w:sz w:val="24"/>
          <w:szCs w:val="24"/>
        </w:rPr>
        <w:t>Figura</w:t>
      </w:r>
      <w:r w:rsidR="00004445">
        <w:rPr>
          <w:rFonts w:ascii="Arial" w:hAnsi="Arial" w:cs="Arial"/>
          <w:b/>
          <w:sz w:val="24"/>
          <w:szCs w:val="24"/>
        </w:rPr>
        <w:t>s</w:t>
      </w:r>
      <w:r w:rsidR="00EC48EA">
        <w:rPr>
          <w:rFonts w:ascii="Arial" w:hAnsi="Arial" w:cs="Arial"/>
          <w:b/>
          <w:sz w:val="24"/>
          <w:szCs w:val="24"/>
        </w:rPr>
        <w:t xml:space="preserve"> 5 e 6</w:t>
      </w:r>
      <w:r w:rsidRPr="00004445">
        <w:rPr>
          <w:rFonts w:ascii="Arial" w:hAnsi="Arial" w:cs="Arial"/>
          <w:b/>
          <w:sz w:val="24"/>
          <w:szCs w:val="24"/>
        </w:rPr>
        <w:t>.</w:t>
      </w:r>
      <w:r w:rsidRPr="00AC5404">
        <w:rPr>
          <w:rFonts w:ascii="Arial" w:hAnsi="Arial" w:cs="Arial"/>
          <w:i/>
          <w:sz w:val="24"/>
          <w:szCs w:val="24"/>
        </w:rPr>
        <w:t xml:space="preserve"> </w:t>
      </w:r>
      <w:r w:rsidR="00004445" w:rsidRPr="00004445">
        <w:rPr>
          <w:rFonts w:ascii="Arial" w:hAnsi="Arial" w:cs="Arial"/>
          <w:sz w:val="24"/>
          <w:szCs w:val="24"/>
        </w:rPr>
        <w:t>Lagarta 1º ínstar com vazamento de fluído (esquerd</w:t>
      </w:r>
      <w:r w:rsidR="00004445">
        <w:rPr>
          <w:rFonts w:ascii="Arial" w:hAnsi="Arial" w:cs="Arial"/>
          <w:sz w:val="24"/>
          <w:szCs w:val="24"/>
        </w:rPr>
        <w:t xml:space="preserve">a) e derretida (direita). UNEB, </w:t>
      </w:r>
      <w:r w:rsidR="00004445" w:rsidRPr="00004445">
        <w:rPr>
          <w:rFonts w:ascii="Arial" w:hAnsi="Arial" w:cs="Arial"/>
          <w:sz w:val="24"/>
          <w:szCs w:val="24"/>
        </w:rPr>
        <w:t>2016</w:t>
      </w:r>
      <w:r w:rsidR="00004445">
        <w:rPr>
          <w:rFonts w:ascii="Arial" w:hAnsi="Arial" w:cs="Arial"/>
          <w:b/>
          <w:i/>
          <w:sz w:val="24"/>
          <w:szCs w:val="24"/>
        </w:rPr>
        <w:t>...........</w:t>
      </w:r>
      <w:r w:rsidRPr="00AC5404">
        <w:rPr>
          <w:rFonts w:ascii="Arial" w:hAnsi="Arial" w:cs="Arial"/>
          <w:b/>
          <w:i/>
          <w:sz w:val="24"/>
          <w:szCs w:val="24"/>
        </w:rPr>
        <w:t>....................................................</w:t>
      </w:r>
      <w:r>
        <w:rPr>
          <w:rFonts w:ascii="Arial" w:hAnsi="Arial" w:cs="Arial"/>
          <w:b/>
          <w:i/>
          <w:sz w:val="24"/>
          <w:szCs w:val="24"/>
        </w:rPr>
        <w:t>..</w:t>
      </w:r>
      <w:r w:rsidRPr="00AC5404">
        <w:rPr>
          <w:rFonts w:ascii="Arial" w:hAnsi="Arial" w:cs="Arial"/>
          <w:b/>
          <w:i/>
          <w:sz w:val="24"/>
          <w:szCs w:val="24"/>
        </w:rPr>
        <w:t>.................</w:t>
      </w:r>
      <w:r>
        <w:rPr>
          <w:rFonts w:ascii="Arial" w:hAnsi="Arial" w:cs="Arial"/>
          <w:b/>
          <w:i/>
          <w:sz w:val="24"/>
          <w:szCs w:val="24"/>
        </w:rPr>
        <w:t>............</w:t>
      </w:r>
      <w:r w:rsidRPr="00AC5404">
        <w:rPr>
          <w:rFonts w:ascii="Arial" w:hAnsi="Arial" w:cs="Arial"/>
          <w:b/>
          <w:i/>
          <w:sz w:val="24"/>
          <w:szCs w:val="24"/>
        </w:rPr>
        <w:t>....</w:t>
      </w:r>
      <w:r w:rsidR="00004445">
        <w:rPr>
          <w:rFonts w:ascii="Arial" w:hAnsi="Arial" w:cs="Arial"/>
          <w:b/>
          <w:i/>
          <w:sz w:val="24"/>
          <w:szCs w:val="24"/>
        </w:rPr>
        <w:t>.</w:t>
      </w:r>
      <w:r w:rsidRPr="00AC5404">
        <w:rPr>
          <w:rFonts w:ascii="Arial" w:hAnsi="Arial" w:cs="Arial"/>
          <w:b/>
          <w:i/>
          <w:sz w:val="24"/>
          <w:szCs w:val="24"/>
        </w:rPr>
        <w:t>..</w:t>
      </w:r>
      <w:r w:rsidR="00EC48EA">
        <w:rPr>
          <w:rFonts w:ascii="Arial" w:hAnsi="Arial" w:cs="Arial"/>
          <w:sz w:val="24"/>
          <w:szCs w:val="24"/>
        </w:rPr>
        <w:t>44</w:t>
      </w:r>
    </w:p>
    <w:p w:rsidR="005A2DD4" w:rsidRPr="005A2DD4" w:rsidRDefault="00004445" w:rsidP="00004445">
      <w:pPr>
        <w:jc w:val="both"/>
      </w:pPr>
      <w:r w:rsidRPr="00004445">
        <w:rPr>
          <w:rFonts w:ascii="Arial" w:hAnsi="Arial" w:cs="Arial"/>
          <w:b/>
          <w:sz w:val="24"/>
          <w:szCs w:val="24"/>
        </w:rPr>
        <w:t>Figura</w:t>
      </w:r>
      <w:r>
        <w:rPr>
          <w:rFonts w:ascii="Arial" w:hAnsi="Arial" w:cs="Arial"/>
          <w:b/>
          <w:sz w:val="24"/>
          <w:szCs w:val="24"/>
        </w:rPr>
        <w:t>s</w:t>
      </w:r>
      <w:r w:rsidRPr="00004445">
        <w:rPr>
          <w:rFonts w:ascii="Arial" w:hAnsi="Arial" w:cs="Arial"/>
          <w:b/>
          <w:sz w:val="24"/>
          <w:szCs w:val="24"/>
        </w:rPr>
        <w:t xml:space="preserve"> </w:t>
      </w:r>
      <w:r w:rsidR="00EC48EA">
        <w:rPr>
          <w:rFonts w:ascii="Arial" w:hAnsi="Arial" w:cs="Arial"/>
          <w:b/>
          <w:sz w:val="24"/>
          <w:szCs w:val="24"/>
        </w:rPr>
        <w:t>7 e 8</w:t>
      </w:r>
      <w:r w:rsidRPr="00004445">
        <w:rPr>
          <w:rFonts w:ascii="Arial" w:hAnsi="Arial" w:cs="Arial"/>
          <w:b/>
          <w:sz w:val="24"/>
          <w:szCs w:val="24"/>
        </w:rPr>
        <w:t>.</w:t>
      </w:r>
      <w:r w:rsidRPr="00AC5404">
        <w:rPr>
          <w:rFonts w:ascii="Arial" w:hAnsi="Arial" w:cs="Arial"/>
          <w:i/>
          <w:sz w:val="24"/>
          <w:szCs w:val="24"/>
        </w:rPr>
        <w:t xml:space="preserve"> </w:t>
      </w:r>
      <w:r w:rsidRPr="00004445">
        <w:rPr>
          <w:rFonts w:ascii="Arial" w:hAnsi="Arial" w:cs="Arial"/>
          <w:sz w:val="24"/>
          <w:szCs w:val="24"/>
        </w:rPr>
        <w:t>Lagarta de 2</w:t>
      </w:r>
      <w:r w:rsidRPr="00004445">
        <w:rPr>
          <w:rFonts w:ascii="Arial" w:hAnsi="Arial" w:cs="Arial"/>
          <w:i/>
          <w:sz w:val="24"/>
          <w:szCs w:val="24"/>
        </w:rPr>
        <w:t>º</w:t>
      </w:r>
      <w:r w:rsidRPr="00004445">
        <w:rPr>
          <w:rFonts w:ascii="Arial" w:hAnsi="Arial" w:cs="Arial"/>
          <w:sz w:val="24"/>
          <w:szCs w:val="24"/>
        </w:rPr>
        <w:t xml:space="preserve"> ínstar morta e líquida (esquerda) e corpo mole (direita). UNEB, 2016.</w:t>
      </w:r>
      <w:r>
        <w:rPr>
          <w:rFonts w:ascii="Arial" w:hAnsi="Arial" w:cs="Arial"/>
          <w:b/>
          <w:i/>
          <w:sz w:val="24"/>
          <w:szCs w:val="24"/>
        </w:rPr>
        <w:t>.</w:t>
      </w:r>
      <w:r w:rsidRPr="00F5420B">
        <w:rPr>
          <w:rFonts w:ascii="Arial" w:hAnsi="Arial" w:cs="Arial"/>
          <w:b/>
          <w:sz w:val="24"/>
          <w:szCs w:val="24"/>
        </w:rPr>
        <w:t>.....................................................................</w:t>
      </w:r>
      <w:r w:rsidRPr="00AC5404">
        <w:rPr>
          <w:rFonts w:ascii="Arial" w:hAnsi="Arial" w:cs="Arial"/>
          <w:b/>
          <w:i/>
          <w:sz w:val="24"/>
          <w:szCs w:val="24"/>
        </w:rPr>
        <w:t>............</w:t>
      </w:r>
      <w:r>
        <w:rPr>
          <w:rFonts w:ascii="Arial" w:hAnsi="Arial" w:cs="Arial"/>
          <w:b/>
          <w:i/>
          <w:sz w:val="24"/>
          <w:szCs w:val="24"/>
        </w:rPr>
        <w:t>............</w:t>
      </w:r>
      <w:r w:rsidRPr="00AC5404">
        <w:rPr>
          <w:rFonts w:ascii="Arial" w:hAnsi="Arial" w:cs="Arial"/>
          <w:b/>
          <w:i/>
          <w:sz w:val="24"/>
          <w:szCs w:val="24"/>
        </w:rPr>
        <w:t>....</w:t>
      </w:r>
      <w:r>
        <w:rPr>
          <w:rFonts w:ascii="Arial" w:hAnsi="Arial" w:cs="Arial"/>
          <w:b/>
          <w:i/>
          <w:sz w:val="24"/>
          <w:szCs w:val="24"/>
        </w:rPr>
        <w:t>.</w:t>
      </w:r>
      <w:r w:rsidRPr="00AC5404">
        <w:rPr>
          <w:rFonts w:ascii="Arial" w:hAnsi="Arial" w:cs="Arial"/>
          <w:b/>
          <w:i/>
          <w:sz w:val="24"/>
          <w:szCs w:val="24"/>
        </w:rPr>
        <w:t>..</w:t>
      </w:r>
      <w:r w:rsidRPr="00004445">
        <w:rPr>
          <w:rFonts w:ascii="Arial" w:hAnsi="Arial" w:cs="Arial"/>
          <w:b/>
          <w:sz w:val="24"/>
          <w:szCs w:val="24"/>
        </w:rPr>
        <w:t>.............</w:t>
      </w:r>
      <w:r w:rsidR="00EC48EA">
        <w:rPr>
          <w:rFonts w:ascii="Arial" w:hAnsi="Arial" w:cs="Arial"/>
          <w:sz w:val="24"/>
          <w:szCs w:val="24"/>
        </w:rPr>
        <w:t>44</w:t>
      </w:r>
    </w:p>
    <w:p w:rsidR="00004445" w:rsidRPr="00004445" w:rsidRDefault="00004445" w:rsidP="002642EF">
      <w:pPr>
        <w:jc w:val="both"/>
        <w:rPr>
          <w:rFonts w:ascii="Arial" w:hAnsi="Arial" w:cs="Arial"/>
          <w:iCs/>
          <w:sz w:val="24"/>
          <w:szCs w:val="24"/>
        </w:rPr>
      </w:pPr>
      <w:r w:rsidRPr="00004445">
        <w:rPr>
          <w:rFonts w:ascii="Arial" w:hAnsi="Arial" w:cs="Arial"/>
          <w:b/>
          <w:sz w:val="24"/>
          <w:szCs w:val="24"/>
        </w:rPr>
        <w:t>Figura</w:t>
      </w:r>
      <w:r>
        <w:rPr>
          <w:rFonts w:ascii="Arial" w:hAnsi="Arial" w:cs="Arial"/>
          <w:b/>
          <w:sz w:val="24"/>
          <w:szCs w:val="24"/>
        </w:rPr>
        <w:t>s</w:t>
      </w:r>
      <w:r w:rsidRPr="00004445">
        <w:rPr>
          <w:rFonts w:ascii="Arial" w:hAnsi="Arial" w:cs="Arial"/>
          <w:b/>
          <w:sz w:val="24"/>
          <w:szCs w:val="24"/>
        </w:rPr>
        <w:t xml:space="preserve"> </w:t>
      </w:r>
      <w:r w:rsidR="00EC48EA">
        <w:rPr>
          <w:rFonts w:ascii="Arial" w:hAnsi="Arial" w:cs="Arial"/>
          <w:b/>
          <w:sz w:val="24"/>
          <w:szCs w:val="24"/>
        </w:rPr>
        <w:t>9 e 10</w:t>
      </w:r>
      <w:r w:rsidRPr="00004445">
        <w:rPr>
          <w:rFonts w:ascii="Arial" w:hAnsi="Arial" w:cs="Arial"/>
          <w:b/>
          <w:sz w:val="24"/>
          <w:szCs w:val="24"/>
        </w:rPr>
        <w:t>.</w:t>
      </w:r>
      <w:r w:rsidRPr="00AC5404">
        <w:rPr>
          <w:rFonts w:ascii="Arial" w:hAnsi="Arial" w:cs="Arial"/>
          <w:i/>
          <w:sz w:val="24"/>
          <w:szCs w:val="24"/>
        </w:rPr>
        <w:t xml:space="preserve"> </w:t>
      </w:r>
      <w:r w:rsidR="002642EF">
        <w:rPr>
          <w:rFonts w:ascii="Arial" w:hAnsi="Arial" w:cs="Arial"/>
          <w:iCs/>
          <w:sz w:val="24"/>
          <w:szCs w:val="24"/>
        </w:rPr>
        <w:t>Lagarta de 3</w:t>
      </w:r>
      <w:r w:rsidRPr="00004445">
        <w:rPr>
          <w:rFonts w:ascii="Arial" w:hAnsi="Arial" w:cs="Arial"/>
          <w:iCs/>
          <w:sz w:val="24"/>
          <w:szCs w:val="24"/>
        </w:rPr>
        <w:t>º ínstar com corpo mole (esquerda) e coloração escurecida (direita)</w:t>
      </w:r>
      <w:r w:rsidR="002642EF">
        <w:rPr>
          <w:rFonts w:ascii="Arial" w:hAnsi="Arial" w:cs="Arial"/>
          <w:iCs/>
          <w:sz w:val="24"/>
          <w:szCs w:val="24"/>
        </w:rPr>
        <w:t xml:space="preserve">. </w:t>
      </w:r>
      <w:r>
        <w:rPr>
          <w:rFonts w:ascii="Arial" w:hAnsi="Arial" w:cs="Arial"/>
          <w:iCs/>
          <w:sz w:val="24"/>
          <w:szCs w:val="24"/>
        </w:rPr>
        <w:t>UNEB, 2016</w:t>
      </w:r>
      <w:r w:rsidRPr="00004445">
        <w:rPr>
          <w:rFonts w:ascii="Arial" w:hAnsi="Arial" w:cs="Arial"/>
          <w:b/>
          <w:iCs/>
          <w:sz w:val="24"/>
          <w:szCs w:val="24"/>
        </w:rPr>
        <w:t>................................</w:t>
      </w:r>
      <w:r w:rsidR="007235D4">
        <w:rPr>
          <w:rFonts w:ascii="Arial" w:hAnsi="Arial" w:cs="Arial"/>
          <w:b/>
          <w:i/>
          <w:sz w:val="24"/>
          <w:szCs w:val="24"/>
        </w:rPr>
        <w:t>...</w:t>
      </w:r>
      <w:r w:rsidRPr="00AC5404">
        <w:rPr>
          <w:rFonts w:ascii="Arial" w:hAnsi="Arial" w:cs="Arial"/>
          <w:b/>
          <w:i/>
          <w:sz w:val="24"/>
          <w:szCs w:val="24"/>
        </w:rPr>
        <w:t>..............</w:t>
      </w:r>
      <w:r>
        <w:rPr>
          <w:rFonts w:ascii="Arial" w:hAnsi="Arial" w:cs="Arial"/>
          <w:b/>
          <w:i/>
          <w:sz w:val="24"/>
          <w:szCs w:val="24"/>
        </w:rPr>
        <w:t>............</w:t>
      </w:r>
      <w:r w:rsidRPr="00AC5404">
        <w:rPr>
          <w:rFonts w:ascii="Arial" w:hAnsi="Arial" w:cs="Arial"/>
          <w:b/>
          <w:i/>
          <w:sz w:val="24"/>
          <w:szCs w:val="24"/>
        </w:rPr>
        <w:t>....</w:t>
      </w:r>
      <w:r>
        <w:rPr>
          <w:rFonts w:ascii="Arial" w:hAnsi="Arial" w:cs="Arial"/>
          <w:b/>
          <w:i/>
          <w:sz w:val="24"/>
          <w:szCs w:val="24"/>
        </w:rPr>
        <w:t>.</w:t>
      </w:r>
      <w:r w:rsidRPr="00AC5404">
        <w:rPr>
          <w:rFonts w:ascii="Arial" w:hAnsi="Arial" w:cs="Arial"/>
          <w:b/>
          <w:i/>
          <w:sz w:val="24"/>
          <w:szCs w:val="24"/>
        </w:rPr>
        <w:t>..</w:t>
      </w:r>
      <w:r w:rsidRPr="00004445">
        <w:rPr>
          <w:rFonts w:ascii="Arial" w:hAnsi="Arial" w:cs="Arial"/>
          <w:b/>
          <w:sz w:val="24"/>
          <w:szCs w:val="24"/>
        </w:rPr>
        <w:t>.............</w:t>
      </w:r>
      <w:r w:rsidR="00EC48EA">
        <w:rPr>
          <w:rFonts w:ascii="Arial" w:hAnsi="Arial" w:cs="Arial"/>
          <w:b/>
          <w:sz w:val="24"/>
          <w:szCs w:val="24"/>
        </w:rPr>
        <w:t>.</w:t>
      </w:r>
      <w:r w:rsidR="00EC48EA">
        <w:rPr>
          <w:rFonts w:ascii="Arial" w:hAnsi="Arial" w:cs="Arial"/>
          <w:sz w:val="24"/>
          <w:szCs w:val="24"/>
        </w:rPr>
        <w:t>45</w:t>
      </w:r>
    </w:p>
    <w:p w:rsidR="00004445" w:rsidRPr="00004445" w:rsidRDefault="00004445" w:rsidP="00004445">
      <w:pPr>
        <w:jc w:val="both"/>
        <w:rPr>
          <w:rFonts w:ascii="Arial" w:hAnsi="Arial" w:cs="Arial"/>
          <w:iCs/>
          <w:sz w:val="24"/>
          <w:szCs w:val="24"/>
        </w:rPr>
      </w:pPr>
      <w:r w:rsidRPr="00004445">
        <w:rPr>
          <w:rFonts w:ascii="Arial" w:hAnsi="Arial" w:cs="Arial"/>
          <w:b/>
          <w:sz w:val="24"/>
          <w:szCs w:val="24"/>
        </w:rPr>
        <w:t>Figura</w:t>
      </w:r>
      <w:r>
        <w:rPr>
          <w:rFonts w:ascii="Arial" w:hAnsi="Arial" w:cs="Arial"/>
          <w:b/>
          <w:sz w:val="24"/>
          <w:szCs w:val="24"/>
        </w:rPr>
        <w:t>s</w:t>
      </w:r>
      <w:r w:rsidR="002642EF">
        <w:rPr>
          <w:rFonts w:ascii="Arial" w:hAnsi="Arial" w:cs="Arial"/>
          <w:b/>
          <w:sz w:val="24"/>
          <w:szCs w:val="24"/>
        </w:rPr>
        <w:t xml:space="preserve"> </w:t>
      </w:r>
      <w:r w:rsidR="00EC48EA">
        <w:rPr>
          <w:rFonts w:ascii="Arial" w:hAnsi="Arial" w:cs="Arial"/>
          <w:b/>
          <w:sz w:val="24"/>
          <w:szCs w:val="24"/>
        </w:rPr>
        <w:t>11</w:t>
      </w:r>
      <w:r w:rsidR="002642EF">
        <w:rPr>
          <w:rFonts w:ascii="Arial" w:hAnsi="Arial" w:cs="Arial"/>
          <w:b/>
          <w:sz w:val="24"/>
          <w:szCs w:val="24"/>
        </w:rPr>
        <w:t xml:space="preserve"> </w:t>
      </w:r>
      <w:r w:rsidR="00EC48EA">
        <w:rPr>
          <w:rFonts w:ascii="Arial" w:hAnsi="Arial" w:cs="Arial"/>
          <w:b/>
          <w:sz w:val="24"/>
          <w:szCs w:val="24"/>
        </w:rPr>
        <w:t>e 12</w:t>
      </w:r>
      <w:r w:rsidRPr="00004445">
        <w:rPr>
          <w:rFonts w:ascii="Arial" w:hAnsi="Arial" w:cs="Arial"/>
          <w:b/>
          <w:sz w:val="24"/>
          <w:szCs w:val="24"/>
        </w:rPr>
        <w:t>.</w:t>
      </w:r>
      <w:r w:rsidRPr="00AC5404">
        <w:rPr>
          <w:rFonts w:ascii="Arial" w:hAnsi="Arial" w:cs="Arial"/>
          <w:i/>
          <w:sz w:val="24"/>
          <w:szCs w:val="24"/>
        </w:rPr>
        <w:t xml:space="preserve"> </w:t>
      </w:r>
      <w:r w:rsidR="002642EF" w:rsidRPr="002642EF">
        <w:rPr>
          <w:rFonts w:ascii="Arial" w:hAnsi="Arial" w:cs="Arial"/>
          <w:iCs/>
          <w:sz w:val="24"/>
          <w:szCs w:val="24"/>
        </w:rPr>
        <w:t>Lagarta de 4º ínstar derretida (esquerda) e passagem d</w:t>
      </w:r>
      <w:r w:rsidR="002642EF">
        <w:rPr>
          <w:rFonts w:ascii="Arial" w:hAnsi="Arial" w:cs="Arial"/>
          <w:iCs/>
          <w:sz w:val="24"/>
          <w:szCs w:val="24"/>
        </w:rPr>
        <w:t>e ínstar (direita). UNEB, 2016</w:t>
      </w:r>
      <w:r w:rsidR="002642EF" w:rsidRPr="002642EF">
        <w:rPr>
          <w:rFonts w:ascii="Arial" w:hAnsi="Arial" w:cs="Arial"/>
          <w:b/>
          <w:iCs/>
          <w:sz w:val="24"/>
          <w:szCs w:val="24"/>
        </w:rPr>
        <w:t>.......</w:t>
      </w:r>
      <w:r w:rsidR="00E02559">
        <w:rPr>
          <w:rFonts w:ascii="Arial" w:hAnsi="Arial" w:cs="Arial"/>
          <w:b/>
          <w:iCs/>
          <w:sz w:val="24"/>
          <w:szCs w:val="24"/>
        </w:rPr>
        <w:t>........</w:t>
      </w:r>
      <w:r w:rsidRPr="00AC5404">
        <w:rPr>
          <w:rFonts w:ascii="Arial" w:hAnsi="Arial" w:cs="Arial"/>
          <w:b/>
          <w:i/>
          <w:sz w:val="24"/>
          <w:szCs w:val="24"/>
        </w:rPr>
        <w:t>..................................</w:t>
      </w:r>
      <w:r>
        <w:rPr>
          <w:rFonts w:ascii="Arial" w:hAnsi="Arial" w:cs="Arial"/>
          <w:b/>
          <w:i/>
          <w:sz w:val="24"/>
          <w:szCs w:val="24"/>
        </w:rPr>
        <w:t>..</w:t>
      </w:r>
      <w:r w:rsidRPr="00AC5404">
        <w:rPr>
          <w:rFonts w:ascii="Arial" w:hAnsi="Arial" w:cs="Arial"/>
          <w:b/>
          <w:i/>
          <w:sz w:val="24"/>
          <w:szCs w:val="24"/>
        </w:rPr>
        <w:t>.................</w:t>
      </w:r>
      <w:r>
        <w:rPr>
          <w:rFonts w:ascii="Arial" w:hAnsi="Arial" w:cs="Arial"/>
          <w:b/>
          <w:i/>
          <w:sz w:val="24"/>
          <w:szCs w:val="24"/>
        </w:rPr>
        <w:t>............</w:t>
      </w:r>
      <w:r w:rsidRPr="00AC5404">
        <w:rPr>
          <w:rFonts w:ascii="Arial" w:hAnsi="Arial" w:cs="Arial"/>
          <w:b/>
          <w:i/>
          <w:sz w:val="24"/>
          <w:szCs w:val="24"/>
        </w:rPr>
        <w:t>....</w:t>
      </w:r>
      <w:r>
        <w:rPr>
          <w:rFonts w:ascii="Arial" w:hAnsi="Arial" w:cs="Arial"/>
          <w:b/>
          <w:i/>
          <w:sz w:val="24"/>
          <w:szCs w:val="24"/>
        </w:rPr>
        <w:t>.</w:t>
      </w:r>
      <w:r w:rsidRPr="00AC5404">
        <w:rPr>
          <w:rFonts w:ascii="Arial" w:hAnsi="Arial" w:cs="Arial"/>
          <w:b/>
          <w:i/>
          <w:sz w:val="24"/>
          <w:szCs w:val="24"/>
        </w:rPr>
        <w:t>..</w:t>
      </w:r>
      <w:r w:rsidRPr="00004445">
        <w:rPr>
          <w:rFonts w:ascii="Arial" w:hAnsi="Arial" w:cs="Arial"/>
          <w:b/>
          <w:sz w:val="24"/>
          <w:szCs w:val="24"/>
        </w:rPr>
        <w:t>.............</w:t>
      </w:r>
      <w:r w:rsidR="00EC48EA">
        <w:rPr>
          <w:rFonts w:ascii="Arial" w:hAnsi="Arial" w:cs="Arial"/>
          <w:sz w:val="24"/>
          <w:szCs w:val="24"/>
        </w:rPr>
        <w:t>45</w:t>
      </w:r>
    </w:p>
    <w:p w:rsidR="005A2DD4" w:rsidRPr="00E02559" w:rsidRDefault="002642EF" w:rsidP="00E02559">
      <w:pPr>
        <w:jc w:val="both"/>
        <w:rPr>
          <w:rFonts w:ascii="Arial" w:hAnsi="Arial" w:cs="Arial"/>
          <w:iCs/>
          <w:sz w:val="24"/>
          <w:szCs w:val="24"/>
        </w:rPr>
      </w:pPr>
      <w:r w:rsidRPr="00004445">
        <w:rPr>
          <w:rFonts w:ascii="Arial" w:hAnsi="Arial" w:cs="Arial"/>
          <w:b/>
          <w:sz w:val="24"/>
          <w:szCs w:val="24"/>
        </w:rPr>
        <w:t>Figura</w:t>
      </w:r>
      <w:r>
        <w:rPr>
          <w:rFonts w:ascii="Arial" w:hAnsi="Arial" w:cs="Arial"/>
          <w:b/>
          <w:sz w:val="24"/>
          <w:szCs w:val="24"/>
        </w:rPr>
        <w:t>s</w:t>
      </w:r>
      <w:r w:rsidRPr="00004445">
        <w:rPr>
          <w:rFonts w:ascii="Arial" w:hAnsi="Arial" w:cs="Arial"/>
          <w:b/>
          <w:sz w:val="24"/>
          <w:szCs w:val="24"/>
        </w:rPr>
        <w:t xml:space="preserve"> </w:t>
      </w:r>
      <w:r w:rsidR="00EC48EA">
        <w:rPr>
          <w:rFonts w:ascii="Arial" w:hAnsi="Arial" w:cs="Arial"/>
          <w:b/>
          <w:sz w:val="24"/>
          <w:szCs w:val="24"/>
        </w:rPr>
        <w:t>13 e 14</w:t>
      </w:r>
      <w:r w:rsidRPr="00004445">
        <w:rPr>
          <w:rFonts w:ascii="Arial" w:hAnsi="Arial" w:cs="Arial"/>
          <w:b/>
          <w:sz w:val="24"/>
          <w:szCs w:val="24"/>
        </w:rPr>
        <w:t>.</w:t>
      </w:r>
      <w:r w:rsidRPr="00AC5404">
        <w:rPr>
          <w:rFonts w:ascii="Arial" w:hAnsi="Arial" w:cs="Arial"/>
          <w:i/>
          <w:sz w:val="24"/>
          <w:szCs w:val="24"/>
        </w:rPr>
        <w:t xml:space="preserve"> </w:t>
      </w:r>
      <w:r w:rsidRPr="002642EF">
        <w:rPr>
          <w:rFonts w:ascii="Arial" w:hAnsi="Arial" w:cs="Arial"/>
          <w:iCs/>
          <w:sz w:val="24"/>
          <w:szCs w:val="24"/>
        </w:rPr>
        <w:t>Lagarta de 5º ínstar normal (esquerda) e mole</w:t>
      </w:r>
      <w:r w:rsidR="00E02559">
        <w:rPr>
          <w:rFonts w:ascii="Arial" w:hAnsi="Arial" w:cs="Arial"/>
          <w:iCs/>
          <w:sz w:val="24"/>
          <w:szCs w:val="24"/>
        </w:rPr>
        <w:t xml:space="preserve"> / líquida (direita). UNEB, </w:t>
      </w:r>
      <w:r>
        <w:rPr>
          <w:rFonts w:ascii="Arial" w:hAnsi="Arial" w:cs="Arial"/>
          <w:iCs/>
          <w:sz w:val="24"/>
          <w:szCs w:val="24"/>
        </w:rPr>
        <w:t>201</w:t>
      </w:r>
      <w:r w:rsidR="00E02559">
        <w:rPr>
          <w:rFonts w:ascii="Arial" w:hAnsi="Arial" w:cs="Arial"/>
          <w:iCs/>
          <w:sz w:val="24"/>
          <w:szCs w:val="24"/>
        </w:rPr>
        <w:t>6</w:t>
      </w:r>
      <w:r w:rsidRPr="002642EF">
        <w:rPr>
          <w:rFonts w:ascii="Arial" w:hAnsi="Arial" w:cs="Arial"/>
          <w:b/>
          <w:iCs/>
          <w:sz w:val="24"/>
          <w:szCs w:val="24"/>
        </w:rPr>
        <w:t>.</w:t>
      </w:r>
      <w:r w:rsidR="00E02559">
        <w:rPr>
          <w:rFonts w:ascii="Arial" w:hAnsi="Arial" w:cs="Arial"/>
          <w:b/>
          <w:iCs/>
          <w:sz w:val="24"/>
          <w:szCs w:val="24"/>
        </w:rPr>
        <w:t>..</w:t>
      </w:r>
      <w:r w:rsidRPr="00004445">
        <w:rPr>
          <w:rFonts w:ascii="Arial" w:hAnsi="Arial" w:cs="Arial"/>
          <w:b/>
          <w:iCs/>
          <w:sz w:val="24"/>
          <w:szCs w:val="24"/>
        </w:rPr>
        <w:t>.................</w:t>
      </w:r>
      <w:r w:rsidRPr="00AC5404">
        <w:rPr>
          <w:rFonts w:ascii="Arial" w:hAnsi="Arial" w:cs="Arial"/>
          <w:b/>
          <w:i/>
          <w:sz w:val="24"/>
          <w:szCs w:val="24"/>
        </w:rPr>
        <w:t>............................................</w:t>
      </w:r>
      <w:r>
        <w:rPr>
          <w:rFonts w:ascii="Arial" w:hAnsi="Arial" w:cs="Arial"/>
          <w:b/>
          <w:i/>
          <w:sz w:val="24"/>
          <w:szCs w:val="24"/>
        </w:rPr>
        <w:t>..</w:t>
      </w:r>
      <w:r w:rsidRPr="00AC5404">
        <w:rPr>
          <w:rFonts w:ascii="Arial" w:hAnsi="Arial" w:cs="Arial"/>
          <w:b/>
          <w:i/>
          <w:sz w:val="24"/>
          <w:szCs w:val="24"/>
        </w:rPr>
        <w:t>.................</w:t>
      </w:r>
      <w:r>
        <w:rPr>
          <w:rFonts w:ascii="Arial" w:hAnsi="Arial" w:cs="Arial"/>
          <w:b/>
          <w:i/>
          <w:sz w:val="24"/>
          <w:szCs w:val="24"/>
        </w:rPr>
        <w:t>............</w:t>
      </w:r>
      <w:r w:rsidRPr="00AC5404">
        <w:rPr>
          <w:rFonts w:ascii="Arial" w:hAnsi="Arial" w:cs="Arial"/>
          <w:b/>
          <w:i/>
          <w:sz w:val="24"/>
          <w:szCs w:val="24"/>
        </w:rPr>
        <w:t>....</w:t>
      </w:r>
      <w:r>
        <w:rPr>
          <w:rFonts w:ascii="Arial" w:hAnsi="Arial" w:cs="Arial"/>
          <w:b/>
          <w:i/>
          <w:sz w:val="24"/>
          <w:szCs w:val="24"/>
        </w:rPr>
        <w:t>.</w:t>
      </w:r>
      <w:r w:rsidRPr="00AC5404">
        <w:rPr>
          <w:rFonts w:ascii="Arial" w:hAnsi="Arial" w:cs="Arial"/>
          <w:b/>
          <w:i/>
          <w:sz w:val="24"/>
          <w:szCs w:val="24"/>
        </w:rPr>
        <w:t>..</w:t>
      </w:r>
      <w:r w:rsidRPr="00004445">
        <w:rPr>
          <w:rFonts w:ascii="Arial" w:hAnsi="Arial" w:cs="Arial"/>
          <w:b/>
          <w:sz w:val="24"/>
          <w:szCs w:val="24"/>
        </w:rPr>
        <w:t>.............</w:t>
      </w:r>
      <w:r w:rsidR="00EC48EA">
        <w:rPr>
          <w:rFonts w:ascii="Arial" w:hAnsi="Arial" w:cs="Arial"/>
          <w:sz w:val="24"/>
          <w:szCs w:val="24"/>
        </w:rPr>
        <w:t>45</w:t>
      </w:r>
    </w:p>
    <w:p w:rsidR="005A2DD4" w:rsidRDefault="005A2DD4"/>
    <w:p w:rsidR="005A2DD4" w:rsidRDefault="005A2DD4"/>
    <w:p w:rsidR="007235D4" w:rsidRDefault="007235D4"/>
    <w:p w:rsidR="007235D4" w:rsidRDefault="007235D4"/>
    <w:p w:rsidR="00EC48EA" w:rsidRDefault="00EC48EA"/>
    <w:p w:rsidR="00EC48EA" w:rsidRDefault="00EC48EA"/>
    <w:p w:rsidR="00EC48EA" w:rsidRDefault="00EC48EA"/>
    <w:p w:rsidR="00EC48EA" w:rsidRDefault="00EC48EA"/>
    <w:p w:rsidR="005A2DD4" w:rsidRDefault="0016008E">
      <w:r>
        <w:rPr>
          <w:noProof/>
          <w:lang w:eastAsia="pt-BR"/>
        </w:rPr>
        <mc:AlternateContent>
          <mc:Choice Requires="wps">
            <w:drawing>
              <wp:anchor distT="0" distB="0" distL="114300" distR="114300" simplePos="0" relativeHeight="251849728" behindDoc="0" locked="0" layoutInCell="1" allowOverlap="1" wp14:anchorId="6A043CA2" wp14:editId="3F96EF77">
                <wp:simplePos x="0" y="0"/>
                <wp:positionH relativeFrom="column">
                  <wp:posOffset>5803900</wp:posOffset>
                </wp:positionH>
                <wp:positionV relativeFrom="paragraph">
                  <wp:posOffset>332105</wp:posOffset>
                </wp:positionV>
                <wp:extent cx="123825" cy="152400"/>
                <wp:effectExtent l="0" t="0" r="28575" b="19050"/>
                <wp:wrapNone/>
                <wp:docPr id="15" name="Caixa de texto 15"/>
                <wp:cNvGraphicFramePr/>
                <a:graphic xmlns:a="http://schemas.openxmlformats.org/drawingml/2006/main">
                  <a:graphicData uri="http://schemas.microsoft.com/office/word/2010/wordprocessingShape">
                    <wps:wsp>
                      <wps:cNvSpPr txBox="1"/>
                      <wps:spPr>
                        <a:xfrm>
                          <a:off x="0" y="0"/>
                          <a:ext cx="123825" cy="152400"/>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5" o:spid="_x0000_s1042" type="#_x0000_t202" style="position:absolute;margin-left:457pt;margin-top:26.15pt;width:9.75pt;height:12pt;z-index:2518497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" fillcolor="white [3212]" strokecolor="white [3212]" strokeweight=".5pt">
                <v:textbox>
                  <w:txbxContent>
                    <w:p w:rsidR="006B2E74" w:rsidRDefault="006B2E74"/>
                  </w:txbxContent>
                </v:textbox>
              </v:shape>
            </w:pict>
          </mc:Fallback>
        </mc:AlternateContent>
      </w:r>
    </w:p>
    <w:p w:rsidR="00CC2523" w:rsidRDefault="00B83347">
      <w:r>
        <w:rPr>
          <w:noProof/>
          <w:lang w:eastAsia="pt-BR"/>
        </w:rPr>
        <mc:AlternateContent>
          <mc:Choice Requires="wps">
            <w:drawing>
              <wp:anchor distT="0" distB="0" distL="114300" distR="114300" simplePos="0" relativeHeight="251863040" behindDoc="0" locked="0" layoutInCell="1" allowOverlap="1">
                <wp:simplePos x="0" y="0"/>
                <wp:positionH relativeFrom="column">
                  <wp:posOffset>5803900</wp:posOffset>
                </wp:positionH>
                <wp:positionV relativeFrom="paragraph">
                  <wp:posOffset>421005</wp:posOffset>
                </wp:positionV>
                <wp:extent cx="123825" cy="142875"/>
                <wp:effectExtent l="0" t="0" r="9525" b="9525"/>
                <wp:wrapNone/>
                <wp:docPr id="1930" name="Caixa de texto 1930"/>
                <wp:cNvGraphicFramePr/>
                <a:graphic xmlns:a="http://schemas.openxmlformats.org/drawingml/2006/main">
                  <a:graphicData uri="http://schemas.microsoft.com/office/word/2010/wordprocessingShape">
                    <wps:wsp>
                      <wps:cNvSpPr txBox="1"/>
                      <wps:spPr>
                        <a:xfrm>
                          <a:off x="0" y="0"/>
                          <a:ext cx="123825" cy="142875"/>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B83347" w:rsidRDefault="00B8334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30" o:spid="_x0000_s1043" type="#_x0000_t202" style="position:absolute;margin-left:457pt;margin-top:33.15pt;width:9.75pt;height:11.25pt;z-index:2518630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" fillcolor="white [3212]" stroked="f" strokeweight=".5pt">
                <v:textbox>
                  <w:txbxContent>
                    <w:p w:rsidR="00B83347" w:rsidRDefault="00B83347"/>
                  </w:txbxContent>
                </v:textbox>
              </v:shape>
            </w:pict>
          </mc:Fallback>
        </mc:AlternateContent>
      </w:r>
      <w:r>
        <w:rPr>
          <w:noProof/>
          <w:lang w:eastAsia="pt-BR"/>
        </w:rPr>
        <mc:AlternateContent>
          <mc:Choice Requires="wps">
            <w:drawing>
              <wp:anchor distT="0" distB="0" distL="114300" distR="114300" simplePos="0" relativeHeight="251862016" behindDoc="0" locked="0" layoutInCell="1" allowOverlap="1">
                <wp:simplePos x="0" y="0"/>
                <wp:positionH relativeFrom="column">
                  <wp:posOffset>5803900</wp:posOffset>
                </wp:positionH>
                <wp:positionV relativeFrom="paragraph">
                  <wp:posOffset>421005</wp:posOffset>
                </wp:positionV>
                <wp:extent cx="123825" cy="142875"/>
                <wp:effectExtent l="0" t="0" r="9525" b="0"/>
                <wp:wrapNone/>
                <wp:docPr id="1927" name="Caixa de texto 1927"/>
                <wp:cNvGraphicFramePr/>
                <a:graphic xmlns:a="http://schemas.openxmlformats.org/drawingml/2006/main">
                  <a:graphicData uri="http://schemas.microsoft.com/office/word/2010/wordprocessingShape">
                    <wps:wsp>
                      <wps:cNvSpPr txBox="1"/>
                      <wps:spPr>
                        <a:xfrm>
                          <a:off x="0" y="0"/>
                          <a:ext cx="123825" cy="1428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B83347" w:rsidRDefault="00B8334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27" o:spid="_x0000_s1044" type="#_x0000_t202" style="position:absolute;margin-left:457pt;margin-top:33.15pt;width:9.75pt;height:11.25pt;z-index:2518620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" filled="f" stroked="f" strokeweight=".5pt">
                <v:textbox>
                  <w:txbxContent>
                    <w:p w:rsidR="00B83347" w:rsidRDefault="00B83347"/>
                  </w:txbxContent>
                </v:textbox>
              </v:shape>
            </w:pict>
          </mc:Fallback>
        </mc:AlternateContent>
      </w:r>
      <w:r w:rsidR="00BF69C1">
        <w:rPr>
          <w:noProof/>
          <w:lang w:eastAsia="pt-BR"/>
        </w:rPr>
        <mc:AlternateContent>
          <mc:Choice Requires="wps">
            <w:drawing>
              <wp:anchor distT="0" distB="0" distL="114300" distR="114300" simplePos="0" relativeHeight="251796480" behindDoc="0" locked="0" layoutInCell="1" allowOverlap="1" wp14:anchorId="1C6D6F31" wp14:editId="2D4F5ECD">
                <wp:simplePos x="0" y="0"/>
                <wp:positionH relativeFrom="column">
                  <wp:posOffset>5756275</wp:posOffset>
                </wp:positionH>
                <wp:positionV relativeFrom="paragraph">
                  <wp:posOffset>3836670</wp:posOffset>
                </wp:positionV>
                <wp:extent cx="304800" cy="314325"/>
                <wp:effectExtent l="0" t="0" r="19050" b="28575"/>
                <wp:wrapNone/>
                <wp:docPr id="1942" name="Caixa de Texto 1942"/>
                <wp:cNvGraphicFramePr/>
                <a:graphic xmlns:a="http://schemas.openxmlformats.org/drawingml/2006/main">
                  <a:graphicData uri="http://schemas.microsoft.com/office/word/2010/wordprocessingShape">
                    <wps:wsp>
                      <wps:cNvSpPr txBox="1"/>
                      <wps:spPr>
                        <a:xfrm>
                          <a:off x="0" y="0"/>
                          <a:ext cx="304800" cy="31432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42" o:spid="_x0000_s1045" type="#_x0000_t202" style="position:absolute;margin-left:453.25pt;margin-top:302.1pt;width:24pt;height:24.75pt;z-index:251796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" fillcolor="white [3201]" strokecolor="white [3212]" strokeweight=".5pt">
                <v:textbox>
                  <w:txbxContent>
                    <w:p w:rsidR="006B2E74" w:rsidRDefault="006B2E74"/>
                  </w:txbxContent>
                </v:textbox>
              </v:shape>
            </w:pict>
          </mc:Fallback>
        </mc:AlternateContent>
      </w:r>
    </w:p>
    <w:p w:rsidR="00CC2523" w:rsidRDefault="00CC2523" w:rsidP="00CC2523">
      <w:pPr>
        <w:jc w:val="center"/>
        <w:rPr>
          <w:rFonts w:ascii="Arial" w:hAnsi="Arial" w:cs="Arial"/>
          <w:b/>
          <w:sz w:val="24"/>
          <w:szCs w:val="24"/>
        </w:rPr>
      </w:pPr>
      <w:r w:rsidRPr="00CC2523">
        <w:rPr>
          <w:rFonts w:ascii="Arial" w:hAnsi="Arial" w:cs="Arial"/>
          <w:b/>
          <w:sz w:val="24"/>
          <w:szCs w:val="24"/>
        </w:rPr>
        <w:lastRenderedPageBreak/>
        <w:t>LISTA DE TABELAS</w:t>
      </w:r>
    </w:p>
    <w:p w:rsidR="007F148E" w:rsidRPr="00CC2523" w:rsidRDefault="007F148E" w:rsidP="00CC2523">
      <w:pPr>
        <w:jc w:val="center"/>
        <w:rPr>
          <w:rFonts w:ascii="Arial" w:hAnsi="Arial" w:cs="Arial"/>
          <w:b/>
          <w:sz w:val="24"/>
          <w:szCs w:val="24"/>
        </w:rPr>
      </w:pPr>
    </w:p>
    <w:p w:rsidR="00CC2523" w:rsidRDefault="00BF69C1" w:rsidP="00BF69C1">
      <w:pPr>
        <w:widowControl w:val="0"/>
        <w:spacing w:after="0" w:line="240" w:lineRule="auto"/>
        <w:ind w:right="198"/>
        <w:jc w:val="both"/>
        <w:rPr>
          <w:rFonts w:ascii="Arial" w:eastAsia="Times New Roman" w:hAnsi="Arial" w:cs="Arial"/>
          <w:b/>
          <w:sz w:val="24"/>
          <w:szCs w:val="24"/>
        </w:rPr>
      </w:pPr>
      <w:r w:rsidRPr="00BF69C1">
        <w:rPr>
          <w:rFonts w:ascii="Arial" w:eastAsia="Times New Roman" w:hAnsi="Arial" w:cs="Arial"/>
          <w:b/>
          <w:sz w:val="24"/>
          <w:szCs w:val="24"/>
        </w:rPr>
        <w:t xml:space="preserve">Tabela 1. </w:t>
      </w:r>
      <w:r w:rsidRPr="00BF69C1">
        <w:rPr>
          <w:rFonts w:ascii="Arial" w:eastAsia="Times New Roman" w:hAnsi="Arial" w:cs="Arial"/>
          <w:sz w:val="24"/>
          <w:szCs w:val="24"/>
        </w:rPr>
        <w:t xml:space="preserve">Dieta artificial modificada de Greene </w:t>
      </w:r>
      <w:proofErr w:type="gramStart"/>
      <w:r w:rsidRPr="00BF69C1">
        <w:rPr>
          <w:rFonts w:ascii="Arial" w:eastAsia="Times New Roman" w:hAnsi="Arial" w:cs="Arial"/>
          <w:sz w:val="24"/>
          <w:szCs w:val="24"/>
        </w:rPr>
        <w:t>et</w:t>
      </w:r>
      <w:proofErr w:type="gramEnd"/>
      <w:r w:rsidRPr="00BF69C1">
        <w:rPr>
          <w:rFonts w:ascii="Arial" w:eastAsia="Times New Roman" w:hAnsi="Arial" w:cs="Arial"/>
          <w:sz w:val="24"/>
          <w:szCs w:val="24"/>
        </w:rPr>
        <w:t xml:space="preserve"> al. (1976</w:t>
      </w:r>
      <w:r>
        <w:rPr>
          <w:rFonts w:ascii="Arial" w:eastAsia="Times New Roman" w:hAnsi="Arial" w:cs="Arial"/>
          <w:sz w:val="24"/>
          <w:szCs w:val="24"/>
        </w:rPr>
        <w:t xml:space="preserve">) para criação da fase larva de </w:t>
      </w:r>
      <w:r w:rsidRPr="00E02559">
        <w:rPr>
          <w:rFonts w:ascii="Arial" w:eastAsia="Times New Roman" w:hAnsi="Arial" w:cs="Arial"/>
          <w:i/>
          <w:sz w:val="24"/>
          <w:szCs w:val="24"/>
        </w:rPr>
        <w:t>Helicoverpa armigera</w:t>
      </w:r>
      <w:r w:rsidRPr="00BF69C1">
        <w:rPr>
          <w:rFonts w:ascii="Arial" w:eastAsia="Times New Roman" w:hAnsi="Arial" w:cs="Arial"/>
          <w:sz w:val="24"/>
          <w:szCs w:val="24"/>
        </w:rPr>
        <w:t xml:space="preserve"> em laboratório</w:t>
      </w:r>
      <w:r w:rsidRPr="00BF69C1">
        <w:rPr>
          <w:rFonts w:ascii="Arial" w:eastAsia="Times New Roman" w:hAnsi="Arial" w:cs="Arial"/>
          <w:b/>
          <w:sz w:val="24"/>
          <w:szCs w:val="24"/>
        </w:rPr>
        <w:t>.........................................................................................................</w:t>
      </w:r>
      <w:r>
        <w:rPr>
          <w:rFonts w:ascii="Arial" w:eastAsia="Times New Roman" w:hAnsi="Arial" w:cs="Arial"/>
          <w:b/>
          <w:sz w:val="24"/>
          <w:szCs w:val="24"/>
        </w:rPr>
        <w:t xml:space="preserve">......... </w:t>
      </w:r>
      <w:r w:rsidR="00F33747">
        <w:rPr>
          <w:rFonts w:ascii="Arial" w:eastAsia="Times New Roman" w:hAnsi="Arial" w:cs="Arial"/>
          <w:sz w:val="24"/>
          <w:szCs w:val="24"/>
        </w:rPr>
        <w:t>23</w:t>
      </w:r>
    </w:p>
    <w:p w:rsidR="00BF69C1" w:rsidRPr="00BF69C1" w:rsidRDefault="00BF69C1" w:rsidP="00BF69C1">
      <w:pPr>
        <w:widowControl w:val="0"/>
        <w:spacing w:after="0" w:line="240" w:lineRule="auto"/>
        <w:ind w:right="198"/>
        <w:jc w:val="both"/>
        <w:rPr>
          <w:rFonts w:ascii="Arial" w:eastAsia="Times New Roman" w:hAnsi="Arial" w:cs="Arial"/>
          <w:b/>
          <w:sz w:val="24"/>
          <w:szCs w:val="24"/>
        </w:rPr>
      </w:pPr>
    </w:p>
    <w:p w:rsidR="00BF69C1" w:rsidRPr="00BF69C1" w:rsidRDefault="00BF69C1" w:rsidP="00BF69C1">
      <w:pPr>
        <w:widowControl w:val="0"/>
        <w:spacing w:after="0" w:line="240" w:lineRule="auto"/>
        <w:ind w:right="198"/>
        <w:jc w:val="both"/>
        <w:rPr>
          <w:rFonts w:ascii="Arial" w:eastAsia="Times New Roman" w:hAnsi="Arial" w:cs="Arial"/>
          <w:sz w:val="24"/>
          <w:szCs w:val="24"/>
        </w:rPr>
      </w:pPr>
      <w:r>
        <w:rPr>
          <w:rFonts w:ascii="Arial" w:eastAsia="Times New Roman" w:hAnsi="Arial" w:cs="Arial"/>
          <w:b/>
          <w:sz w:val="24"/>
          <w:szCs w:val="24"/>
        </w:rPr>
        <w:t>Tabela 2</w:t>
      </w:r>
      <w:r w:rsidRPr="00A34B53">
        <w:rPr>
          <w:rFonts w:ascii="Arial" w:eastAsia="Times New Roman" w:hAnsi="Arial" w:cs="Arial"/>
          <w:b/>
          <w:sz w:val="24"/>
          <w:szCs w:val="24"/>
        </w:rPr>
        <w:t>.</w:t>
      </w:r>
      <w:r w:rsidRPr="00C259AF">
        <w:rPr>
          <w:rFonts w:ascii="Arial" w:eastAsia="Times New Roman" w:hAnsi="Arial" w:cs="Arial"/>
          <w:sz w:val="24"/>
          <w:szCs w:val="24"/>
        </w:rPr>
        <w:t xml:space="preserve"> </w:t>
      </w:r>
      <w:r>
        <w:rPr>
          <w:rFonts w:ascii="Arial" w:eastAsia="Times New Roman" w:hAnsi="Arial" w:cs="Arial"/>
          <w:sz w:val="24"/>
          <w:szCs w:val="24"/>
        </w:rPr>
        <w:t xml:space="preserve">   </w:t>
      </w:r>
      <w:r w:rsidRPr="00C259AF">
        <w:rPr>
          <w:rFonts w:ascii="Arial" w:eastAsia="Calibri" w:hAnsi="Arial" w:cs="Arial"/>
          <w:sz w:val="24"/>
          <w:szCs w:val="24"/>
        </w:rPr>
        <w:t xml:space="preserve">Porcentagem de mortalidade acumulada de lagartas de primeiro ínstar de </w:t>
      </w:r>
      <w:r w:rsidRPr="00C259AF">
        <w:rPr>
          <w:rFonts w:ascii="Arial" w:eastAsia="Calibri" w:hAnsi="Arial" w:cs="Arial"/>
          <w:i/>
          <w:sz w:val="24"/>
          <w:szCs w:val="24"/>
        </w:rPr>
        <w:t>Helicoverpa armigera</w:t>
      </w:r>
      <w:r w:rsidRPr="00C259AF">
        <w:rPr>
          <w:rFonts w:ascii="Arial" w:eastAsia="Calibri" w:hAnsi="Arial" w:cs="Arial"/>
          <w:sz w:val="24"/>
          <w:szCs w:val="24"/>
        </w:rPr>
        <w:t xml:space="preserve"> (Lepidoptera: Noctuidae) sob e</w:t>
      </w:r>
      <w:r>
        <w:rPr>
          <w:rFonts w:ascii="Arial" w:eastAsia="Calibri" w:hAnsi="Arial" w:cs="Arial"/>
          <w:sz w:val="24"/>
          <w:szCs w:val="24"/>
        </w:rPr>
        <w:t>feito dos diferentes tratamentos</w:t>
      </w:r>
      <w:r w:rsidRPr="00ED5C06">
        <w:rPr>
          <w:rFonts w:ascii="Arial" w:eastAsia="Calibri" w:hAnsi="Arial" w:cs="Arial"/>
          <w:b/>
          <w:sz w:val="24"/>
          <w:szCs w:val="24"/>
        </w:rPr>
        <w:t>................................................................................................................</w:t>
      </w:r>
      <w:r>
        <w:rPr>
          <w:rFonts w:ascii="Arial" w:eastAsia="Calibri" w:hAnsi="Arial" w:cs="Arial"/>
          <w:b/>
          <w:sz w:val="24"/>
          <w:szCs w:val="24"/>
        </w:rPr>
        <w:t>.</w:t>
      </w:r>
      <w:r w:rsidR="000E1B9D">
        <w:rPr>
          <w:rFonts w:ascii="Arial" w:eastAsia="Calibri" w:hAnsi="Arial" w:cs="Arial"/>
          <w:sz w:val="24"/>
          <w:szCs w:val="24"/>
        </w:rPr>
        <w:t>28</w:t>
      </w:r>
    </w:p>
    <w:p w:rsidR="00BF69C1" w:rsidRDefault="00BF69C1" w:rsidP="00BF69C1">
      <w:pPr>
        <w:widowControl w:val="0"/>
        <w:spacing w:after="0" w:line="240" w:lineRule="auto"/>
        <w:ind w:right="198"/>
        <w:jc w:val="both"/>
        <w:rPr>
          <w:rFonts w:ascii="Arial" w:eastAsia="Calibri" w:hAnsi="Arial" w:cs="Arial"/>
          <w:sz w:val="24"/>
          <w:szCs w:val="24"/>
        </w:rPr>
      </w:pPr>
    </w:p>
    <w:p w:rsidR="00BF69C1" w:rsidRDefault="00BF69C1" w:rsidP="00BF69C1">
      <w:pPr>
        <w:widowControl w:val="0"/>
        <w:spacing w:after="0" w:line="240" w:lineRule="auto"/>
        <w:ind w:right="198"/>
        <w:jc w:val="both"/>
        <w:rPr>
          <w:rFonts w:ascii="Arial" w:eastAsia="Calibri" w:hAnsi="Arial" w:cs="Arial"/>
          <w:sz w:val="24"/>
          <w:szCs w:val="24"/>
        </w:rPr>
      </w:pPr>
      <w:r>
        <w:rPr>
          <w:rFonts w:ascii="Arial" w:eastAsia="Calibri" w:hAnsi="Arial" w:cs="Arial"/>
          <w:b/>
          <w:sz w:val="24"/>
          <w:szCs w:val="24"/>
        </w:rPr>
        <w:t>Tabela 3</w:t>
      </w:r>
      <w:r w:rsidRPr="00A34B53">
        <w:rPr>
          <w:rFonts w:ascii="Arial" w:eastAsia="Calibri" w:hAnsi="Arial" w:cs="Arial"/>
          <w:b/>
          <w:sz w:val="24"/>
          <w:szCs w:val="24"/>
        </w:rPr>
        <w:t>.</w:t>
      </w:r>
      <w:r w:rsidRPr="00A34B53">
        <w:rPr>
          <w:rFonts w:ascii="Arial" w:eastAsia="Calibri" w:hAnsi="Arial" w:cs="Arial"/>
          <w:sz w:val="24"/>
          <w:szCs w:val="24"/>
        </w:rPr>
        <w:t xml:space="preserve"> Porcentagem de mortalidade acumulada de lagartas de segundo ínstar de </w:t>
      </w:r>
      <w:r w:rsidRPr="00A34B53">
        <w:rPr>
          <w:rFonts w:ascii="Arial" w:eastAsia="Calibri" w:hAnsi="Arial" w:cs="Arial"/>
          <w:i/>
          <w:sz w:val="24"/>
          <w:szCs w:val="24"/>
        </w:rPr>
        <w:t>Helicoverpa armigera</w:t>
      </w:r>
      <w:r w:rsidRPr="00A34B53">
        <w:rPr>
          <w:rFonts w:ascii="Arial" w:eastAsia="Calibri" w:hAnsi="Arial" w:cs="Arial"/>
          <w:sz w:val="24"/>
          <w:szCs w:val="24"/>
        </w:rPr>
        <w:t xml:space="preserve"> (Lepidoptera: Noctuidae) sob efe</w:t>
      </w:r>
      <w:r>
        <w:rPr>
          <w:rFonts w:ascii="Arial" w:eastAsia="Calibri" w:hAnsi="Arial" w:cs="Arial"/>
          <w:sz w:val="24"/>
          <w:szCs w:val="24"/>
        </w:rPr>
        <w:t>ito dos diferentes tratamentos</w:t>
      </w:r>
      <w:r w:rsidRPr="00ED5C06">
        <w:rPr>
          <w:rFonts w:ascii="Arial" w:eastAsia="Calibri" w:hAnsi="Arial" w:cs="Arial"/>
          <w:b/>
          <w:sz w:val="24"/>
          <w:szCs w:val="24"/>
        </w:rPr>
        <w:t>.................................................................................................................</w:t>
      </w:r>
      <w:r w:rsidR="000E1B9D">
        <w:rPr>
          <w:rFonts w:ascii="Arial" w:eastAsia="Calibri" w:hAnsi="Arial" w:cs="Arial"/>
          <w:sz w:val="24"/>
          <w:szCs w:val="24"/>
        </w:rPr>
        <w:t>31</w:t>
      </w:r>
    </w:p>
    <w:p w:rsidR="00BF69C1" w:rsidRDefault="00BF69C1" w:rsidP="00BF69C1">
      <w:pPr>
        <w:widowControl w:val="0"/>
        <w:spacing w:after="0" w:line="240" w:lineRule="auto"/>
        <w:ind w:right="198"/>
        <w:jc w:val="both"/>
        <w:rPr>
          <w:rFonts w:ascii="Arial" w:eastAsia="Calibri" w:hAnsi="Arial" w:cs="Arial"/>
          <w:sz w:val="24"/>
          <w:szCs w:val="24"/>
        </w:rPr>
      </w:pPr>
    </w:p>
    <w:p w:rsidR="00BF69C1" w:rsidRDefault="00BF69C1" w:rsidP="00BF69C1">
      <w:pPr>
        <w:widowControl w:val="0"/>
        <w:spacing w:after="0" w:line="240" w:lineRule="auto"/>
        <w:ind w:right="198"/>
        <w:jc w:val="both"/>
        <w:rPr>
          <w:rFonts w:ascii="Arial" w:eastAsia="Calibri" w:hAnsi="Arial" w:cs="Arial"/>
          <w:sz w:val="24"/>
          <w:szCs w:val="24"/>
        </w:rPr>
      </w:pPr>
      <w:r>
        <w:rPr>
          <w:rFonts w:ascii="Arial" w:eastAsia="Calibri" w:hAnsi="Arial" w:cs="Arial"/>
          <w:b/>
          <w:sz w:val="24"/>
          <w:szCs w:val="24"/>
        </w:rPr>
        <w:t>Tabela 4</w:t>
      </w:r>
      <w:r w:rsidRPr="00133D24">
        <w:rPr>
          <w:rFonts w:ascii="Arial" w:eastAsia="Calibri" w:hAnsi="Arial" w:cs="Arial"/>
          <w:b/>
          <w:sz w:val="24"/>
          <w:szCs w:val="24"/>
        </w:rPr>
        <w:t>.</w:t>
      </w:r>
      <w:r>
        <w:rPr>
          <w:rFonts w:ascii="Arial" w:eastAsia="Calibri" w:hAnsi="Arial" w:cs="Arial"/>
          <w:sz w:val="24"/>
          <w:szCs w:val="24"/>
        </w:rPr>
        <w:t xml:space="preserve"> </w:t>
      </w:r>
      <w:r w:rsidRPr="00133D24">
        <w:rPr>
          <w:rFonts w:ascii="Arial" w:eastAsia="Calibri" w:hAnsi="Arial" w:cs="Arial"/>
          <w:sz w:val="24"/>
          <w:szCs w:val="24"/>
        </w:rPr>
        <w:t xml:space="preserve">Porcentagem de mortalidade acumulada de lagartas de terceiro ínstar de </w:t>
      </w:r>
      <w:r w:rsidRPr="00133D24">
        <w:rPr>
          <w:rFonts w:ascii="Arial" w:eastAsia="Calibri" w:hAnsi="Arial" w:cs="Arial"/>
          <w:i/>
          <w:sz w:val="24"/>
          <w:szCs w:val="24"/>
        </w:rPr>
        <w:t>Helicoverpa armigera</w:t>
      </w:r>
      <w:r w:rsidRPr="00133D24">
        <w:rPr>
          <w:rFonts w:ascii="Arial" w:eastAsia="Calibri" w:hAnsi="Arial" w:cs="Arial"/>
          <w:sz w:val="24"/>
          <w:szCs w:val="24"/>
        </w:rPr>
        <w:t xml:space="preserve"> (Lepidoptera: Noctuidae) sob efe</w:t>
      </w:r>
      <w:r>
        <w:rPr>
          <w:rFonts w:ascii="Arial" w:eastAsia="Calibri" w:hAnsi="Arial" w:cs="Arial"/>
          <w:sz w:val="24"/>
          <w:szCs w:val="24"/>
        </w:rPr>
        <w:t>ito dos diferentes tratamentos</w:t>
      </w:r>
      <w:r w:rsidRPr="00ED5C06">
        <w:rPr>
          <w:rFonts w:ascii="Arial" w:eastAsia="Calibri" w:hAnsi="Arial" w:cs="Arial"/>
          <w:b/>
          <w:sz w:val="24"/>
          <w:szCs w:val="24"/>
        </w:rPr>
        <w:t>.................................................................................................................</w:t>
      </w:r>
      <w:r w:rsidR="000E1B9D">
        <w:rPr>
          <w:rFonts w:ascii="Arial" w:eastAsia="Calibri" w:hAnsi="Arial" w:cs="Arial"/>
          <w:sz w:val="24"/>
          <w:szCs w:val="24"/>
        </w:rPr>
        <w:t>35</w:t>
      </w:r>
    </w:p>
    <w:p w:rsidR="00BF69C1" w:rsidRPr="00ED5C06" w:rsidRDefault="00BF69C1" w:rsidP="00BF69C1">
      <w:pPr>
        <w:widowControl w:val="0"/>
        <w:spacing w:after="0" w:line="240" w:lineRule="auto"/>
        <w:ind w:right="198"/>
        <w:jc w:val="both"/>
        <w:rPr>
          <w:rFonts w:ascii="Arial" w:eastAsia="Calibri" w:hAnsi="Arial" w:cs="Arial"/>
          <w:sz w:val="24"/>
          <w:szCs w:val="24"/>
        </w:rPr>
      </w:pPr>
    </w:p>
    <w:p w:rsidR="00BF69C1" w:rsidRDefault="00BF69C1" w:rsidP="00BF69C1">
      <w:pPr>
        <w:widowControl w:val="0"/>
        <w:spacing w:after="0" w:line="240" w:lineRule="auto"/>
        <w:ind w:right="198"/>
        <w:jc w:val="both"/>
        <w:rPr>
          <w:rFonts w:ascii="Arial" w:eastAsia="Calibri" w:hAnsi="Arial" w:cs="Arial"/>
          <w:sz w:val="24"/>
          <w:szCs w:val="24"/>
        </w:rPr>
      </w:pPr>
      <w:r>
        <w:rPr>
          <w:rFonts w:ascii="Arial" w:eastAsia="Calibri" w:hAnsi="Arial" w:cs="Arial"/>
          <w:b/>
          <w:sz w:val="24"/>
          <w:szCs w:val="24"/>
        </w:rPr>
        <w:t>Tabela 5</w:t>
      </w:r>
      <w:r w:rsidRPr="00133D24">
        <w:rPr>
          <w:rFonts w:ascii="Arial" w:eastAsia="Calibri" w:hAnsi="Arial" w:cs="Arial"/>
          <w:b/>
          <w:sz w:val="24"/>
          <w:szCs w:val="24"/>
        </w:rPr>
        <w:t>.</w:t>
      </w:r>
      <w:r>
        <w:rPr>
          <w:rFonts w:ascii="Arial" w:eastAsia="Calibri" w:hAnsi="Arial" w:cs="Arial"/>
          <w:sz w:val="24"/>
          <w:szCs w:val="24"/>
        </w:rPr>
        <w:t xml:space="preserve"> </w:t>
      </w:r>
      <w:r w:rsidRPr="00133D24">
        <w:rPr>
          <w:rFonts w:ascii="Arial" w:eastAsia="Calibri" w:hAnsi="Arial" w:cs="Arial"/>
          <w:sz w:val="24"/>
          <w:szCs w:val="24"/>
        </w:rPr>
        <w:t>Porcentagem de mortalidade a</w:t>
      </w:r>
      <w:r>
        <w:rPr>
          <w:rFonts w:ascii="Arial" w:eastAsia="Calibri" w:hAnsi="Arial" w:cs="Arial"/>
          <w:sz w:val="24"/>
          <w:szCs w:val="24"/>
        </w:rPr>
        <w:t>cumulada de lagartas de quarto</w:t>
      </w:r>
      <w:r w:rsidRPr="00133D24">
        <w:rPr>
          <w:rFonts w:ascii="Arial" w:eastAsia="Calibri" w:hAnsi="Arial" w:cs="Arial"/>
          <w:sz w:val="24"/>
          <w:szCs w:val="24"/>
        </w:rPr>
        <w:t xml:space="preserve"> ínstar de </w:t>
      </w:r>
      <w:r w:rsidRPr="00133D24">
        <w:rPr>
          <w:rFonts w:ascii="Arial" w:eastAsia="Calibri" w:hAnsi="Arial" w:cs="Arial"/>
          <w:i/>
          <w:sz w:val="24"/>
          <w:szCs w:val="24"/>
        </w:rPr>
        <w:t>Helicoverpa armigera</w:t>
      </w:r>
      <w:r w:rsidRPr="00133D24">
        <w:rPr>
          <w:rFonts w:ascii="Arial" w:eastAsia="Calibri" w:hAnsi="Arial" w:cs="Arial"/>
          <w:sz w:val="24"/>
          <w:szCs w:val="24"/>
        </w:rPr>
        <w:t xml:space="preserve"> (Lepidoptera: Noctuidae) sob efe</w:t>
      </w:r>
      <w:r>
        <w:rPr>
          <w:rFonts w:ascii="Arial" w:eastAsia="Calibri" w:hAnsi="Arial" w:cs="Arial"/>
          <w:sz w:val="24"/>
          <w:szCs w:val="24"/>
        </w:rPr>
        <w:t>ito dos diferentes tratamentos</w:t>
      </w:r>
      <w:r w:rsidRPr="00ED5C06">
        <w:rPr>
          <w:rFonts w:ascii="Arial" w:eastAsia="Calibri" w:hAnsi="Arial" w:cs="Arial"/>
          <w:b/>
          <w:sz w:val="24"/>
          <w:szCs w:val="24"/>
        </w:rPr>
        <w:t>.................................................................................................................</w:t>
      </w:r>
      <w:r w:rsidR="000E1B9D">
        <w:rPr>
          <w:rFonts w:ascii="Arial" w:eastAsia="Calibri" w:hAnsi="Arial" w:cs="Arial"/>
          <w:sz w:val="24"/>
          <w:szCs w:val="24"/>
        </w:rPr>
        <w:t>39</w:t>
      </w:r>
    </w:p>
    <w:p w:rsidR="00BF69C1" w:rsidRPr="00ED5C06" w:rsidRDefault="00BF69C1" w:rsidP="00BF69C1">
      <w:pPr>
        <w:widowControl w:val="0"/>
        <w:spacing w:after="0" w:line="240" w:lineRule="auto"/>
        <w:ind w:right="198"/>
        <w:jc w:val="both"/>
        <w:rPr>
          <w:rFonts w:ascii="Arial" w:eastAsia="Calibri" w:hAnsi="Arial" w:cs="Arial"/>
          <w:sz w:val="24"/>
          <w:szCs w:val="24"/>
        </w:rPr>
      </w:pPr>
    </w:p>
    <w:p w:rsidR="00BF69C1" w:rsidRPr="00ED5C06" w:rsidRDefault="00BF69C1" w:rsidP="00BF69C1">
      <w:pPr>
        <w:widowControl w:val="0"/>
        <w:spacing w:after="0" w:line="240" w:lineRule="auto"/>
        <w:ind w:right="198"/>
        <w:jc w:val="both"/>
        <w:rPr>
          <w:rFonts w:ascii="Arial" w:eastAsia="Calibri" w:hAnsi="Arial" w:cs="Arial"/>
          <w:sz w:val="24"/>
          <w:szCs w:val="24"/>
        </w:rPr>
      </w:pPr>
      <w:r>
        <w:rPr>
          <w:rFonts w:ascii="Arial" w:eastAsia="Calibri" w:hAnsi="Arial" w:cs="Arial"/>
          <w:b/>
          <w:sz w:val="24"/>
          <w:szCs w:val="24"/>
        </w:rPr>
        <w:t>Tabela 6</w:t>
      </w:r>
      <w:r w:rsidRPr="00133D24">
        <w:rPr>
          <w:rFonts w:ascii="Arial" w:eastAsia="Calibri" w:hAnsi="Arial" w:cs="Arial"/>
          <w:b/>
          <w:sz w:val="24"/>
          <w:szCs w:val="24"/>
        </w:rPr>
        <w:t>.</w:t>
      </w:r>
      <w:r>
        <w:rPr>
          <w:rFonts w:ascii="Arial" w:eastAsia="Calibri" w:hAnsi="Arial" w:cs="Arial"/>
          <w:sz w:val="24"/>
          <w:szCs w:val="24"/>
        </w:rPr>
        <w:t xml:space="preserve"> </w:t>
      </w:r>
      <w:r w:rsidRPr="00133D24">
        <w:rPr>
          <w:rFonts w:ascii="Arial" w:eastAsia="Calibri" w:hAnsi="Arial" w:cs="Arial"/>
          <w:sz w:val="24"/>
          <w:szCs w:val="24"/>
        </w:rPr>
        <w:t>Porcentagem de mortalidade a</w:t>
      </w:r>
      <w:r w:rsidR="00042422">
        <w:rPr>
          <w:rFonts w:ascii="Arial" w:eastAsia="Calibri" w:hAnsi="Arial" w:cs="Arial"/>
          <w:sz w:val="24"/>
          <w:szCs w:val="24"/>
        </w:rPr>
        <w:t>cumulada de lagartas de quinto</w:t>
      </w:r>
      <w:r w:rsidRPr="00133D24">
        <w:rPr>
          <w:rFonts w:ascii="Arial" w:eastAsia="Calibri" w:hAnsi="Arial" w:cs="Arial"/>
          <w:sz w:val="24"/>
          <w:szCs w:val="24"/>
        </w:rPr>
        <w:t xml:space="preserve"> ínstar de </w:t>
      </w:r>
      <w:r w:rsidRPr="00133D24">
        <w:rPr>
          <w:rFonts w:ascii="Arial" w:eastAsia="Calibri" w:hAnsi="Arial" w:cs="Arial"/>
          <w:i/>
          <w:sz w:val="24"/>
          <w:szCs w:val="24"/>
        </w:rPr>
        <w:t>Helicoverpa armigera</w:t>
      </w:r>
      <w:r w:rsidRPr="00133D24">
        <w:rPr>
          <w:rFonts w:ascii="Arial" w:eastAsia="Calibri" w:hAnsi="Arial" w:cs="Arial"/>
          <w:sz w:val="24"/>
          <w:szCs w:val="24"/>
        </w:rPr>
        <w:t xml:space="preserve"> (Lepidoptera: Noctuidae) sob efe</w:t>
      </w:r>
      <w:r>
        <w:rPr>
          <w:rFonts w:ascii="Arial" w:eastAsia="Calibri" w:hAnsi="Arial" w:cs="Arial"/>
          <w:sz w:val="24"/>
          <w:szCs w:val="24"/>
        </w:rPr>
        <w:t>ito dos diferentes tratamentos</w:t>
      </w:r>
      <w:r w:rsidRPr="00ED5C06">
        <w:rPr>
          <w:rFonts w:ascii="Arial" w:eastAsia="Calibri" w:hAnsi="Arial" w:cs="Arial"/>
          <w:b/>
          <w:sz w:val="24"/>
          <w:szCs w:val="24"/>
        </w:rPr>
        <w:t>.................................................................................................................</w:t>
      </w:r>
      <w:r w:rsidR="000E1B9D">
        <w:rPr>
          <w:rFonts w:ascii="Arial" w:eastAsia="Calibri" w:hAnsi="Arial" w:cs="Arial"/>
          <w:sz w:val="24"/>
          <w:szCs w:val="24"/>
        </w:rPr>
        <w:t>43</w:t>
      </w:r>
    </w:p>
    <w:p w:rsidR="00CC2523" w:rsidRDefault="00CC2523"/>
    <w:p w:rsidR="00CC2523" w:rsidRDefault="00CC2523"/>
    <w:p w:rsidR="00CC2523" w:rsidRDefault="00CC2523"/>
    <w:p w:rsidR="00925AD2" w:rsidRDefault="00925AD2" w:rsidP="0019322B"/>
    <w:p w:rsidR="00CC2523" w:rsidRDefault="00CC2523" w:rsidP="0019322B"/>
    <w:p w:rsidR="00CC2523" w:rsidRDefault="00CC2523" w:rsidP="0019322B"/>
    <w:p w:rsidR="00CC2523" w:rsidRDefault="00CC2523" w:rsidP="0019322B"/>
    <w:p w:rsidR="00CC2523" w:rsidRDefault="00CC2523" w:rsidP="0019322B"/>
    <w:p w:rsidR="00CC2523" w:rsidRDefault="00CC2523" w:rsidP="0019322B"/>
    <w:p w:rsidR="00CC2523" w:rsidRDefault="00CC2523" w:rsidP="0019322B"/>
    <w:p w:rsidR="00CC2523" w:rsidRDefault="00CC2523" w:rsidP="0019322B"/>
    <w:p w:rsidR="00CC2523" w:rsidRDefault="00CC2523" w:rsidP="0019322B"/>
    <w:p w:rsidR="00CC2523" w:rsidRDefault="00CC2523" w:rsidP="0019322B"/>
    <w:p w:rsidR="00CC2523" w:rsidRDefault="00CC2523" w:rsidP="0019322B"/>
    <w:p w:rsidR="00CC2523" w:rsidRDefault="009D069B" w:rsidP="0019322B">
      <w:r>
        <w:rPr>
          <w:noProof/>
          <w:lang w:eastAsia="pt-BR"/>
        </w:rPr>
        <mc:AlternateContent>
          <mc:Choice Requires="wps">
            <w:drawing>
              <wp:anchor distT="0" distB="0" distL="114300" distR="114300" simplePos="0" relativeHeight="251850752" behindDoc="0" locked="0" layoutInCell="1" allowOverlap="1" wp14:anchorId="58F4BA8F" wp14:editId="3FA5E2DB">
                <wp:simplePos x="0" y="0"/>
                <wp:positionH relativeFrom="column">
                  <wp:posOffset>5756275</wp:posOffset>
                </wp:positionH>
                <wp:positionV relativeFrom="paragraph">
                  <wp:posOffset>209550</wp:posOffset>
                </wp:positionV>
                <wp:extent cx="161925" cy="152400"/>
                <wp:effectExtent l="0" t="0" r="28575" b="19050"/>
                <wp:wrapNone/>
                <wp:docPr id="19" name="Caixa de texto 19"/>
                <wp:cNvGraphicFramePr/>
                <a:graphic xmlns:a="http://schemas.openxmlformats.org/drawingml/2006/main">
                  <a:graphicData uri="http://schemas.microsoft.com/office/word/2010/wordprocessingShape">
                    <wps:wsp>
                      <wps:cNvSpPr txBox="1"/>
                      <wps:spPr>
                        <a:xfrm>
                          <a:off x="0" y="0"/>
                          <a:ext cx="161925" cy="152400"/>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 o:spid="_x0000_s1046" type="#_x0000_t202" style="position:absolute;margin-left:453.25pt;margin-top:16.5pt;width:12.75pt;height:12pt;z-index:2518507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" fillcolor="white [3212]" strokecolor="white [3212]" strokeweight=".5pt">
                <v:textbox>
                  <w:txbxContent>
                    <w:p w:rsidR="006B2E74" w:rsidRDefault="006B2E74"/>
                  </w:txbxContent>
                </v:textbox>
              </v:shape>
            </w:pict>
          </mc:Fallback>
        </mc:AlternateContent>
      </w:r>
    </w:p>
    <w:p w:rsidR="00BF69C1" w:rsidRDefault="00BF69C1" w:rsidP="0019322B">
      <w:r>
        <w:rPr>
          <w:noProof/>
          <w:lang w:eastAsia="pt-BR"/>
        </w:rPr>
        <mc:AlternateContent>
          <mc:Choice Requires="wps">
            <w:drawing>
              <wp:anchor distT="0" distB="0" distL="114300" distR="114300" simplePos="0" relativeHeight="251795456" behindDoc="0" locked="0" layoutInCell="1" allowOverlap="1" wp14:anchorId="59FCBC68" wp14:editId="4FD4BB3F">
                <wp:simplePos x="0" y="0"/>
                <wp:positionH relativeFrom="column">
                  <wp:posOffset>5794375</wp:posOffset>
                </wp:positionH>
                <wp:positionV relativeFrom="paragraph">
                  <wp:posOffset>186690</wp:posOffset>
                </wp:positionV>
                <wp:extent cx="123825" cy="209550"/>
                <wp:effectExtent l="0" t="0" r="28575" b="19050"/>
                <wp:wrapNone/>
                <wp:docPr id="1941" name="Caixa de Texto 1941"/>
                <wp:cNvGraphicFramePr/>
                <a:graphic xmlns:a="http://schemas.openxmlformats.org/drawingml/2006/main">
                  <a:graphicData uri="http://schemas.microsoft.com/office/word/2010/wordprocessingShape">
                    <wps:wsp>
                      <wps:cNvSpPr txBox="1"/>
                      <wps:spPr>
                        <a:xfrm>
                          <a:off x="0" y="0"/>
                          <a:ext cx="123825" cy="209550"/>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41" o:spid="_x0000_s1047" type="#_x0000_t202" style="position:absolute;margin-left:456.25pt;margin-top:14.7pt;width:9.75pt;height:16.5pt;z-index:251795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" fillcolor="white [3201]" strokecolor="white [3212]" strokeweight=".5pt">
                <v:textbox>
                  <w:txbxContent>
                    <w:p w:rsidR="006B2E74" w:rsidRDefault="006B2E74"/>
                  </w:txbxContent>
                </v:textbox>
              </v:shape>
            </w:pict>
          </mc:Fallback>
        </mc:AlternateContent>
      </w:r>
    </w:p>
    <w:p w:rsidR="0076440F" w:rsidRDefault="00925AD2" w:rsidP="009D0F26">
      <w:pPr>
        <w:tabs>
          <w:tab w:val="left" w:pos="5430"/>
        </w:tabs>
        <w:jc w:val="center"/>
        <w:rPr>
          <w:rFonts w:ascii="Arial" w:hAnsi="Arial" w:cs="Arial"/>
          <w:b/>
          <w:sz w:val="28"/>
          <w:szCs w:val="28"/>
        </w:rPr>
      </w:pPr>
      <w:bookmarkStart w:id="4" w:name="_Hlk494169398"/>
      <w:r w:rsidRPr="009D0F26">
        <w:rPr>
          <w:rFonts w:ascii="Arial" w:hAnsi="Arial" w:cs="Arial"/>
          <w:b/>
          <w:sz w:val="24"/>
          <w:szCs w:val="24"/>
        </w:rPr>
        <w:lastRenderedPageBreak/>
        <w:t>CO</w:t>
      </w:r>
      <w:r w:rsidR="0076440F" w:rsidRPr="0076440F">
        <w:rPr>
          <w:rFonts w:ascii="Arial" w:hAnsi="Arial" w:cs="Arial"/>
          <w:b/>
          <w:sz w:val="24"/>
          <w:szCs w:val="24"/>
        </w:rPr>
        <w:t xml:space="preserve">NTROLE DE DIFERENTES INSTARES LARVAIS DE </w:t>
      </w:r>
      <w:r w:rsidR="0076440F" w:rsidRPr="0076440F">
        <w:rPr>
          <w:rFonts w:ascii="Arial" w:hAnsi="Arial" w:cs="Arial"/>
          <w:b/>
          <w:i/>
          <w:sz w:val="24"/>
          <w:szCs w:val="24"/>
        </w:rPr>
        <w:t>Helicoverpa armigera</w:t>
      </w:r>
      <w:r w:rsidR="0076440F" w:rsidRPr="0076440F">
        <w:rPr>
          <w:rFonts w:ascii="Arial" w:hAnsi="Arial" w:cs="Arial"/>
          <w:b/>
          <w:sz w:val="24"/>
          <w:szCs w:val="24"/>
        </w:rPr>
        <w:t xml:space="preserve"> (</w:t>
      </w:r>
      <w:r w:rsidR="0076440F" w:rsidRPr="0076440F">
        <w:rPr>
          <w:rFonts w:ascii="Arial" w:hAnsi="Arial" w:cs="Arial"/>
          <w:b/>
          <w:bCs/>
          <w:sz w:val="24"/>
          <w:szCs w:val="24"/>
        </w:rPr>
        <w:t xml:space="preserve">HÜBNER) (LEPIDOPTERA: NOCTUIDAE) </w:t>
      </w:r>
      <w:r w:rsidR="0076440F" w:rsidRPr="0076440F">
        <w:rPr>
          <w:rFonts w:ascii="Arial" w:hAnsi="Arial" w:cs="Arial"/>
          <w:b/>
          <w:sz w:val="24"/>
          <w:szCs w:val="24"/>
        </w:rPr>
        <w:t>POR FORMULAÇÕES COMERCIAIS DE BACULOVÍRUS (HzNPV E HaNPV) EM SOJA</w:t>
      </w:r>
    </w:p>
    <w:p w:rsidR="0076440F" w:rsidRPr="0076440F" w:rsidRDefault="0076440F" w:rsidP="0076440F">
      <w:pPr>
        <w:widowControl w:val="0"/>
        <w:spacing w:before="2" w:after="0" w:line="240" w:lineRule="auto"/>
        <w:rPr>
          <w:rFonts w:ascii="Arial" w:eastAsia="Times New Roman" w:hAnsi="Times New Roman" w:cs="Times New Roman"/>
          <w:b/>
          <w:sz w:val="24"/>
          <w:szCs w:val="24"/>
        </w:rPr>
      </w:pPr>
    </w:p>
    <w:p w:rsidR="00DA3599" w:rsidRDefault="0076440F" w:rsidP="00171FC7">
      <w:pPr>
        <w:autoSpaceDE w:val="0"/>
        <w:autoSpaceDN w:val="0"/>
        <w:adjustRightInd w:val="0"/>
        <w:spacing w:after="0" w:line="360" w:lineRule="auto"/>
        <w:jc w:val="both"/>
        <w:rPr>
          <w:rFonts w:ascii="Arial" w:eastAsia="Times New Roman" w:hAnsi="Arial" w:cs="Times New Roman"/>
          <w:position w:val="1"/>
          <w:sz w:val="24"/>
          <w:szCs w:val="24"/>
        </w:rPr>
      </w:pPr>
      <w:bookmarkStart w:id="5" w:name="_bookmark0"/>
      <w:bookmarkEnd w:id="5"/>
      <w:r w:rsidRPr="0076440F">
        <w:rPr>
          <w:rFonts w:ascii="Arial" w:eastAsia="Times New Roman" w:hAnsi="Arial" w:cs="Times New Roman"/>
          <w:b/>
          <w:sz w:val="24"/>
          <w:szCs w:val="24"/>
        </w:rPr>
        <w:t xml:space="preserve">RESUMO – </w:t>
      </w:r>
      <w:bookmarkEnd w:id="4"/>
      <w:r w:rsidR="00171FC7" w:rsidRPr="00171FC7">
        <w:rPr>
          <w:rFonts w:ascii="Arial" w:eastAsia="Calibri" w:hAnsi="Arial" w:cs="Arial"/>
          <w:bCs/>
          <w:i/>
          <w:sz w:val="24"/>
          <w:szCs w:val="24"/>
        </w:rPr>
        <w:t>Helicoverpa armigera</w:t>
      </w:r>
      <w:r w:rsidR="00171FC7" w:rsidRPr="00171FC7">
        <w:rPr>
          <w:rFonts w:ascii="Arial" w:eastAsia="Calibri" w:hAnsi="Arial" w:cs="Arial"/>
          <w:bCs/>
          <w:sz w:val="24"/>
          <w:szCs w:val="24"/>
        </w:rPr>
        <w:t xml:space="preserve"> é um dos principais insetos-praga das culturas da soja, algodão, feijão, </w:t>
      </w:r>
      <w:r w:rsidR="00171FC7" w:rsidRPr="00171FC7">
        <w:rPr>
          <w:rFonts w:ascii="Arial" w:eastAsia="Calibri" w:hAnsi="Arial" w:cs="Arial"/>
          <w:sz w:val="24"/>
          <w:szCs w:val="24"/>
        </w:rPr>
        <w:t>milho e sorgo no Oeste da Bahia onde formulaçõ</w:t>
      </w:r>
      <w:r w:rsidR="00171FC7">
        <w:rPr>
          <w:rFonts w:ascii="Arial" w:eastAsia="Calibri" w:hAnsi="Arial" w:cs="Arial"/>
          <w:sz w:val="24"/>
          <w:szCs w:val="24"/>
        </w:rPr>
        <w:t>es a base de baculovírus (HzNPV e Ha</w:t>
      </w:r>
      <w:r w:rsidR="00171FC7" w:rsidRPr="00171FC7">
        <w:rPr>
          <w:rFonts w:ascii="Arial" w:eastAsia="Calibri" w:hAnsi="Arial" w:cs="Arial"/>
          <w:sz w:val="24"/>
          <w:szCs w:val="24"/>
        </w:rPr>
        <w:t xml:space="preserve">NPV) estão sendo utilizadas para seu controle. </w:t>
      </w:r>
      <w:r w:rsidR="00171FC7">
        <w:rPr>
          <w:rFonts w:ascii="Arial" w:eastAsia="Times New Roman" w:hAnsi="Arial" w:cs="Times New Roman"/>
          <w:sz w:val="24"/>
          <w:szCs w:val="24"/>
        </w:rPr>
        <w:t xml:space="preserve">O </w:t>
      </w:r>
      <w:r w:rsidR="00171FC7" w:rsidRPr="00CC2523">
        <w:rPr>
          <w:rFonts w:ascii="Arial" w:eastAsia="Times New Roman" w:hAnsi="Arial" w:cs="Times New Roman"/>
          <w:bCs/>
          <w:sz w:val="24"/>
          <w:szCs w:val="24"/>
        </w:rPr>
        <w:t xml:space="preserve">objetivo da presente pesquisa foi </w:t>
      </w:r>
      <w:r w:rsidR="00171FC7">
        <w:rPr>
          <w:rFonts w:ascii="Arial" w:eastAsia="Times New Roman" w:hAnsi="Arial" w:cs="Times New Roman"/>
          <w:bCs/>
          <w:sz w:val="24"/>
          <w:szCs w:val="24"/>
        </w:rPr>
        <w:t>avaliar</w:t>
      </w:r>
      <w:r w:rsidR="00171FC7" w:rsidRPr="00CC2523">
        <w:rPr>
          <w:rFonts w:ascii="Arial" w:eastAsia="Times New Roman" w:hAnsi="Arial" w:cs="Times New Roman"/>
          <w:bCs/>
          <w:sz w:val="24"/>
          <w:szCs w:val="24"/>
        </w:rPr>
        <w:t xml:space="preserve"> </w:t>
      </w:r>
      <w:r w:rsidR="00171FC7">
        <w:rPr>
          <w:rFonts w:ascii="Arial" w:eastAsia="Times New Roman" w:hAnsi="Arial" w:cs="Times New Roman"/>
          <w:bCs/>
          <w:sz w:val="24"/>
          <w:szCs w:val="24"/>
        </w:rPr>
        <w:t xml:space="preserve">o controle de </w:t>
      </w:r>
      <w:r w:rsidR="00171FC7">
        <w:rPr>
          <w:rFonts w:ascii="Arial" w:eastAsia="Times New Roman" w:hAnsi="Arial" w:cs="Times New Roman"/>
          <w:bCs/>
          <w:noProof/>
          <w:sz w:val="24"/>
          <w:szCs w:val="24"/>
          <w:lang w:eastAsia="pt-BR"/>
        </w:rPr>
        <mc:AlternateContent>
          <mc:Choice Requires="wps">
            <w:drawing>
              <wp:anchor distT="0" distB="0" distL="114300" distR="114300" simplePos="0" relativeHeight="251816960" behindDoc="0" locked="0" layoutInCell="1" allowOverlap="1" wp14:anchorId="2F203515" wp14:editId="01A12E44">
                <wp:simplePos x="0" y="0"/>
                <wp:positionH relativeFrom="column">
                  <wp:posOffset>5606415</wp:posOffset>
                </wp:positionH>
                <wp:positionV relativeFrom="paragraph">
                  <wp:posOffset>-433070</wp:posOffset>
                </wp:positionV>
                <wp:extent cx="168910" cy="165735"/>
                <wp:effectExtent l="0" t="0" r="21590" b="24765"/>
                <wp:wrapNone/>
                <wp:docPr id="1962" name="Caixa de Texto 1962"/>
                <wp:cNvGraphicFramePr/>
                <a:graphic xmlns:a="http://schemas.openxmlformats.org/drawingml/2006/main">
                  <a:graphicData uri="http://schemas.microsoft.com/office/word/2010/wordprocessingShape">
                    <wps:wsp>
                      <wps:cNvSpPr txBox="1"/>
                      <wps:spPr>
                        <a:xfrm>
                          <a:off x="0" y="0"/>
                          <a:ext cx="168910" cy="165735"/>
                        </a:xfrm>
                        <a:prstGeom prst="rect">
                          <a:avLst/>
                        </a:prstGeom>
                        <a:solidFill>
                          <a:sysClr val="window" lastClr="FFFFFF"/>
                        </a:solidFill>
                        <a:ln w="6350">
                          <a:solidFill>
                            <a:sysClr val="window" lastClr="FFFFFF"/>
                          </a:solidFill>
                        </a:ln>
                      </wps:spPr>
                      <wps:txbx>
                        <w:txbxContent>
                          <w:p w:rsidR="006B2E74" w:rsidRDefault="006B2E74" w:rsidP="00171FC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62" o:spid="_x0000_s1048" type="#_x0000_t202" style="position:absolute;left:0;text-align:left;margin-left:441.45pt;margin-top:-34.1pt;width:13.3pt;height:13.05pt;z-index:251816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" fillcolor="window" strokecolor="window" strokeweight=".5pt">
                <v:textbox>
                  <w:txbxContent>
                    <w:p w:rsidR="006B2E74" w:rsidRDefault="006B2E74" w:rsidP="00171FC7"/>
                  </w:txbxContent>
                </v:textbox>
              </v:shape>
            </w:pict>
          </mc:Fallback>
        </mc:AlternateContent>
      </w:r>
      <w:r w:rsidR="00171FC7">
        <w:rPr>
          <w:rFonts w:ascii="Arial" w:eastAsia="Times New Roman" w:hAnsi="Arial" w:cs="Times New Roman"/>
          <w:bCs/>
          <w:sz w:val="24"/>
          <w:szCs w:val="24"/>
        </w:rPr>
        <w:t>diferentes instares larvais</w:t>
      </w:r>
      <w:r w:rsidR="00171FC7" w:rsidRPr="00CC2523">
        <w:rPr>
          <w:rFonts w:ascii="Arial" w:eastAsia="Times New Roman" w:hAnsi="Arial" w:cs="Times New Roman"/>
          <w:bCs/>
          <w:sz w:val="24"/>
          <w:szCs w:val="24"/>
        </w:rPr>
        <w:t xml:space="preserve"> </w:t>
      </w:r>
      <w:r w:rsidR="00171FC7">
        <w:rPr>
          <w:rFonts w:ascii="Arial" w:eastAsia="Times New Roman" w:hAnsi="Arial" w:cs="Times New Roman"/>
          <w:bCs/>
          <w:sz w:val="24"/>
          <w:szCs w:val="24"/>
        </w:rPr>
        <w:t xml:space="preserve">de </w:t>
      </w:r>
      <w:r w:rsidR="00171FC7" w:rsidRPr="00CC2523">
        <w:rPr>
          <w:rFonts w:ascii="Arial" w:eastAsia="Times New Roman" w:hAnsi="Arial" w:cs="Times New Roman"/>
          <w:bCs/>
          <w:i/>
          <w:iCs/>
          <w:sz w:val="24"/>
          <w:szCs w:val="24"/>
        </w:rPr>
        <w:t>H. armigera</w:t>
      </w:r>
      <w:r w:rsidR="00171FC7" w:rsidRPr="00CC2523">
        <w:rPr>
          <w:rFonts w:ascii="Arial" w:eastAsia="Times New Roman" w:hAnsi="Arial" w:cs="Times New Roman"/>
          <w:bCs/>
          <w:sz w:val="24"/>
          <w:szCs w:val="24"/>
        </w:rPr>
        <w:t xml:space="preserve"> </w:t>
      </w:r>
      <w:r w:rsidR="00171FC7">
        <w:rPr>
          <w:rFonts w:ascii="Arial" w:eastAsia="Times New Roman" w:hAnsi="Arial" w:cs="Times New Roman"/>
          <w:bCs/>
          <w:sz w:val="24"/>
          <w:szCs w:val="24"/>
        </w:rPr>
        <w:t>por</w:t>
      </w:r>
      <w:r w:rsidR="00171FC7" w:rsidRPr="00CC2523">
        <w:rPr>
          <w:rFonts w:ascii="Arial" w:eastAsia="Times New Roman" w:hAnsi="Arial" w:cs="Times New Roman"/>
          <w:bCs/>
          <w:sz w:val="24"/>
          <w:szCs w:val="24"/>
        </w:rPr>
        <w:t xml:space="preserve"> formulações</w:t>
      </w:r>
      <w:r w:rsidR="00171FC7">
        <w:rPr>
          <w:rFonts w:ascii="Arial" w:eastAsia="Times New Roman" w:hAnsi="Arial" w:cs="Times New Roman"/>
          <w:bCs/>
          <w:sz w:val="24"/>
          <w:szCs w:val="24"/>
        </w:rPr>
        <w:t xml:space="preserve"> comerciais</w:t>
      </w:r>
      <w:r w:rsidR="00171FC7" w:rsidRPr="00CC2523">
        <w:rPr>
          <w:rFonts w:ascii="Arial" w:eastAsia="Times New Roman" w:hAnsi="Arial" w:cs="Times New Roman"/>
          <w:bCs/>
          <w:sz w:val="24"/>
          <w:szCs w:val="24"/>
        </w:rPr>
        <w:t xml:space="preserve"> </w:t>
      </w:r>
      <w:r w:rsidR="00171FC7">
        <w:rPr>
          <w:rFonts w:ascii="Arial" w:eastAsia="Times New Roman" w:hAnsi="Arial" w:cs="Times New Roman"/>
          <w:sz w:val="24"/>
          <w:szCs w:val="24"/>
        </w:rPr>
        <w:t>(</w:t>
      </w:r>
      <w:r w:rsidR="00171FC7" w:rsidRPr="00CC2523">
        <w:rPr>
          <w:rFonts w:ascii="Arial" w:eastAsia="Times New Roman" w:hAnsi="Arial" w:cs="Times New Roman"/>
          <w:bCs/>
          <w:sz w:val="24"/>
          <w:szCs w:val="24"/>
        </w:rPr>
        <w:t>HzNPV CCAB</w:t>
      </w:r>
      <w:r w:rsidR="00171FC7" w:rsidRPr="00CC2523">
        <w:rPr>
          <w:rFonts w:ascii="Arial" w:eastAsia="Times New Roman" w:hAnsi="Arial" w:cs="Times New Roman"/>
          <w:bCs/>
          <w:sz w:val="24"/>
          <w:szCs w:val="24"/>
          <w:vertAlign w:val="superscript"/>
        </w:rPr>
        <w:t>®</w:t>
      </w:r>
      <w:r w:rsidR="00171FC7">
        <w:rPr>
          <w:rFonts w:ascii="Arial" w:eastAsia="Times New Roman" w:hAnsi="Arial" w:cs="Times New Roman"/>
          <w:bCs/>
          <w:sz w:val="24"/>
          <w:szCs w:val="24"/>
        </w:rPr>
        <w:t>, Helicovex</w:t>
      </w:r>
      <w:r w:rsidR="00171FC7" w:rsidRPr="00CC2523">
        <w:rPr>
          <w:rFonts w:ascii="Arial" w:eastAsia="Times New Roman" w:hAnsi="Arial" w:cs="Times New Roman"/>
          <w:bCs/>
          <w:sz w:val="24"/>
          <w:szCs w:val="24"/>
          <w:vertAlign w:val="superscript"/>
        </w:rPr>
        <w:t>®</w:t>
      </w:r>
      <w:r w:rsidR="00171FC7">
        <w:rPr>
          <w:rFonts w:ascii="Arial" w:eastAsia="Times New Roman" w:hAnsi="Arial" w:cs="Times New Roman"/>
          <w:bCs/>
          <w:sz w:val="24"/>
          <w:szCs w:val="24"/>
        </w:rPr>
        <w:t>, Diplomata</w:t>
      </w:r>
      <w:r w:rsidR="00171FC7" w:rsidRPr="00CC2523">
        <w:rPr>
          <w:rFonts w:ascii="Arial" w:eastAsia="Times New Roman" w:hAnsi="Arial" w:cs="Times New Roman"/>
          <w:bCs/>
          <w:sz w:val="24"/>
          <w:szCs w:val="24"/>
          <w:vertAlign w:val="superscript"/>
        </w:rPr>
        <w:t>®</w:t>
      </w:r>
      <w:r w:rsidR="00171FC7">
        <w:rPr>
          <w:rFonts w:ascii="Arial" w:eastAsia="Times New Roman" w:hAnsi="Arial" w:cs="Times New Roman"/>
          <w:bCs/>
          <w:sz w:val="24"/>
          <w:szCs w:val="24"/>
        </w:rPr>
        <w:t xml:space="preserve"> e </w:t>
      </w:r>
      <w:r w:rsidR="00171FC7" w:rsidRPr="00CC2523">
        <w:rPr>
          <w:rFonts w:ascii="Arial" w:eastAsia="Times New Roman" w:hAnsi="Arial" w:cs="Times New Roman"/>
          <w:bCs/>
          <w:sz w:val="24"/>
          <w:szCs w:val="24"/>
        </w:rPr>
        <w:t>Gemstar</w:t>
      </w:r>
      <w:r w:rsidR="00171FC7" w:rsidRPr="00CC2523">
        <w:rPr>
          <w:rFonts w:ascii="Arial" w:eastAsia="Times New Roman" w:hAnsi="Arial" w:cs="Times New Roman"/>
          <w:bCs/>
          <w:sz w:val="24"/>
          <w:szCs w:val="24"/>
          <w:vertAlign w:val="superscript"/>
        </w:rPr>
        <w:t>®</w:t>
      </w:r>
      <w:r w:rsidR="00171FC7">
        <w:rPr>
          <w:rFonts w:ascii="Arial" w:eastAsia="Times New Roman" w:hAnsi="Arial" w:cs="Times New Roman"/>
          <w:bCs/>
          <w:sz w:val="24"/>
          <w:szCs w:val="24"/>
          <w:vertAlign w:val="superscript"/>
        </w:rPr>
        <w:t xml:space="preserve"> </w:t>
      </w:r>
      <w:r w:rsidR="00171FC7">
        <w:rPr>
          <w:rFonts w:ascii="Arial" w:eastAsia="Times New Roman" w:hAnsi="Arial" w:cs="Times New Roman"/>
          <w:bCs/>
          <w:sz w:val="24"/>
          <w:szCs w:val="24"/>
        </w:rPr>
        <w:t>LC</w:t>
      </w:r>
      <w:r w:rsidR="00171FC7" w:rsidRPr="00CC2523">
        <w:rPr>
          <w:rFonts w:ascii="Arial" w:eastAsia="Times New Roman" w:hAnsi="Arial" w:cs="Times New Roman"/>
          <w:bCs/>
          <w:sz w:val="24"/>
          <w:szCs w:val="24"/>
        </w:rPr>
        <w:t>)</w:t>
      </w:r>
      <w:r w:rsidR="00171FC7">
        <w:rPr>
          <w:rFonts w:ascii="Arial" w:eastAsia="Times New Roman" w:hAnsi="Arial" w:cs="Times New Roman"/>
          <w:bCs/>
          <w:sz w:val="24"/>
          <w:szCs w:val="24"/>
        </w:rPr>
        <w:t xml:space="preserve"> de baculovírus, </w:t>
      </w:r>
      <w:r w:rsidR="00171FC7" w:rsidRPr="00CC2523">
        <w:rPr>
          <w:rFonts w:ascii="Arial" w:eastAsia="Times New Roman" w:hAnsi="Arial" w:cs="Times New Roman"/>
          <w:bCs/>
          <w:sz w:val="24"/>
          <w:szCs w:val="24"/>
        </w:rPr>
        <w:t>contribuindo</w:t>
      </w:r>
      <w:r w:rsidR="00171FC7">
        <w:rPr>
          <w:rFonts w:ascii="Arial" w:eastAsia="Times New Roman" w:hAnsi="Arial" w:cs="Times New Roman"/>
          <w:bCs/>
          <w:sz w:val="24"/>
          <w:szCs w:val="24"/>
        </w:rPr>
        <w:t xml:space="preserve"> </w:t>
      </w:r>
      <w:r w:rsidR="00171FC7">
        <w:rPr>
          <w:rFonts w:ascii="Arial" w:eastAsia="Times New Roman" w:hAnsi="Arial" w:cs="Times New Roman"/>
          <w:bCs/>
          <w:noProof/>
          <w:sz w:val="24"/>
          <w:szCs w:val="24"/>
          <w:lang w:eastAsia="pt-BR"/>
        </w:rPr>
        <mc:AlternateContent>
          <mc:Choice Requires="wps">
            <w:drawing>
              <wp:anchor distT="0" distB="0" distL="114300" distR="114300" simplePos="0" relativeHeight="251819008" behindDoc="0" locked="0" layoutInCell="1" allowOverlap="1" wp14:anchorId="1F788CB2" wp14:editId="6EBA3FA9">
                <wp:simplePos x="0" y="0"/>
                <wp:positionH relativeFrom="column">
                  <wp:posOffset>5520690</wp:posOffset>
                </wp:positionH>
                <wp:positionV relativeFrom="paragraph">
                  <wp:posOffset>-718820</wp:posOffset>
                </wp:positionV>
                <wp:extent cx="254635" cy="523875"/>
                <wp:effectExtent l="0" t="0" r="12065" b="28575"/>
                <wp:wrapNone/>
                <wp:docPr id="1963" name="Caixa de Texto 1963"/>
                <wp:cNvGraphicFramePr/>
                <a:graphic xmlns:a="http://schemas.openxmlformats.org/drawingml/2006/main">
                  <a:graphicData uri="http://schemas.microsoft.com/office/word/2010/wordprocessingShape">
                    <wps:wsp>
                      <wps:cNvSpPr txBox="1"/>
                      <wps:spPr>
                        <a:xfrm>
                          <a:off x="0" y="0"/>
                          <a:ext cx="254635" cy="523875"/>
                        </a:xfrm>
                        <a:prstGeom prst="rect">
                          <a:avLst/>
                        </a:prstGeom>
                        <a:solidFill>
                          <a:sysClr val="window" lastClr="FFFFFF"/>
                        </a:solidFill>
                        <a:ln w="6350">
                          <a:solidFill>
                            <a:sysClr val="window" lastClr="FFFFFF"/>
                          </a:solidFill>
                        </a:ln>
                      </wps:spPr>
                      <wps:txbx>
                        <w:txbxContent>
                          <w:p w:rsidR="006B2E74" w:rsidRDefault="006B2E74" w:rsidP="00171FC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63" o:spid="_x0000_s1049" type="#_x0000_t202" style="position:absolute;left:0;text-align:left;margin-left:434.7pt;margin-top:-56.6pt;width:20.05pt;height:41.25pt;z-index:2518190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" fillcolor="window" strokecolor="window" strokeweight=".5pt">
                <v:textbox>
                  <w:txbxContent>
                    <w:p w:rsidR="006B2E74" w:rsidRDefault="006B2E74" w:rsidP="00171FC7"/>
                  </w:txbxContent>
                </v:textbox>
              </v:shape>
            </w:pict>
          </mc:Fallback>
        </mc:AlternateContent>
      </w:r>
      <w:r w:rsidR="00171FC7">
        <w:rPr>
          <w:rFonts w:ascii="Arial" w:eastAsia="Times New Roman" w:hAnsi="Arial" w:cs="Times New Roman"/>
          <w:bCs/>
          <w:noProof/>
          <w:sz w:val="24"/>
          <w:szCs w:val="24"/>
          <w:lang w:eastAsia="pt-BR"/>
        </w:rPr>
        <mc:AlternateContent>
          <mc:Choice Requires="wps">
            <w:drawing>
              <wp:anchor distT="0" distB="0" distL="114300" distR="114300" simplePos="0" relativeHeight="251817984" behindDoc="0" locked="0" layoutInCell="1" allowOverlap="1" wp14:anchorId="7A29282B" wp14:editId="17F7061D">
                <wp:simplePos x="0" y="0"/>
                <wp:positionH relativeFrom="column">
                  <wp:posOffset>5606415</wp:posOffset>
                </wp:positionH>
                <wp:positionV relativeFrom="paragraph">
                  <wp:posOffset>-604520</wp:posOffset>
                </wp:positionV>
                <wp:extent cx="168910" cy="337185"/>
                <wp:effectExtent l="0" t="0" r="21590" b="24765"/>
                <wp:wrapNone/>
                <wp:docPr id="1965" name="Caixa de Texto 1965"/>
                <wp:cNvGraphicFramePr/>
                <a:graphic xmlns:a="http://schemas.openxmlformats.org/drawingml/2006/main">
                  <a:graphicData uri="http://schemas.microsoft.com/office/word/2010/wordprocessingShape">
                    <wps:wsp>
                      <wps:cNvSpPr txBox="1"/>
                      <wps:spPr>
                        <a:xfrm>
                          <a:off x="0" y="0"/>
                          <a:ext cx="168910" cy="337185"/>
                        </a:xfrm>
                        <a:prstGeom prst="rect">
                          <a:avLst/>
                        </a:prstGeom>
                        <a:solidFill>
                          <a:sysClr val="window" lastClr="FFFFFF"/>
                        </a:solidFill>
                        <a:ln w="6350">
                          <a:solidFill>
                            <a:prstClr val="black"/>
                          </a:solidFill>
                        </a:ln>
                      </wps:spPr>
                      <wps:txbx>
                        <w:txbxContent>
                          <w:p w:rsidR="006B2E74" w:rsidRDefault="006B2E74" w:rsidP="00171FC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65" o:spid="_x0000_s1050" type="#_x0000_t202" style="position:absolute;left:0;text-align:left;margin-left:441.45pt;margin-top:-47.6pt;width:13.3pt;height:26.55pt;z-index:2518179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" fillcolor="window" strokeweight=".5pt">
                <v:textbox>
                  <w:txbxContent>
                    <w:p w:rsidR="006B2E74" w:rsidRDefault="006B2E74" w:rsidP="00171FC7"/>
                  </w:txbxContent>
                </v:textbox>
              </v:shape>
            </w:pict>
          </mc:Fallback>
        </mc:AlternateContent>
      </w:r>
      <w:r w:rsidR="00171FC7">
        <w:rPr>
          <w:rFonts w:ascii="Arial" w:eastAsia="Times New Roman" w:hAnsi="Arial" w:cs="Times New Roman"/>
          <w:bCs/>
          <w:sz w:val="24"/>
          <w:szCs w:val="24"/>
        </w:rPr>
        <w:t>co</w:t>
      </w:r>
      <w:r w:rsidR="00171FC7" w:rsidRPr="00CC2523">
        <w:rPr>
          <w:rFonts w:ascii="Arial" w:eastAsia="Times New Roman" w:hAnsi="Arial" w:cs="Times New Roman"/>
          <w:bCs/>
          <w:sz w:val="24"/>
          <w:szCs w:val="24"/>
        </w:rPr>
        <w:t>m conheci</w:t>
      </w:r>
      <w:r w:rsidR="00171FC7">
        <w:rPr>
          <w:rFonts w:ascii="Arial" w:eastAsia="Times New Roman" w:hAnsi="Arial" w:cs="Times New Roman"/>
          <w:bCs/>
          <w:sz w:val="24"/>
          <w:szCs w:val="24"/>
        </w:rPr>
        <w:t>mento técnico para o uso correto</w:t>
      </w:r>
      <w:r w:rsidR="00171FC7" w:rsidRPr="00CC2523">
        <w:rPr>
          <w:rFonts w:ascii="Arial" w:eastAsia="Times New Roman" w:hAnsi="Arial" w:cs="Times New Roman"/>
          <w:bCs/>
          <w:sz w:val="24"/>
          <w:szCs w:val="24"/>
        </w:rPr>
        <w:t xml:space="preserve"> da tecnologia no Oeste da Bahia</w:t>
      </w:r>
      <w:r w:rsidR="00171FC7" w:rsidRPr="00171FC7">
        <w:rPr>
          <w:rFonts w:ascii="Arial" w:eastAsia="Calibri" w:hAnsi="Arial" w:cs="Arial"/>
          <w:sz w:val="24"/>
          <w:szCs w:val="24"/>
        </w:rPr>
        <w:t>. A pesquisa foi conduzida no Laboratório de Entomologia Agrícola da Universidade do Estado da Bahia, Barrei</w:t>
      </w:r>
      <w:r w:rsidR="00171FC7">
        <w:rPr>
          <w:rFonts w:ascii="Arial" w:eastAsia="Calibri" w:hAnsi="Arial" w:cs="Arial"/>
          <w:sz w:val="24"/>
          <w:szCs w:val="24"/>
        </w:rPr>
        <w:t>ras - BA, no período de março/2016 a dezembro/2016</w:t>
      </w:r>
      <w:r w:rsidR="00171FC7" w:rsidRPr="00171FC7">
        <w:rPr>
          <w:rFonts w:ascii="Arial" w:eastAsia="Calibri" w:hAnsi="Arial" w:cs="Arial"/>
          <w:sz w:val="24"/>
          <w:szCs w:val="24"/>
        </w:rPr>
        <w:t>.</w:t>
      </w:r>
      <w:r w:rsidR="00171FC7" w:rsidRPr="00171FC7">
        <w:rPr>
          <w:rFonts w:ascii="Arial" w:eastAsia="Calibri" w:hAnsi="Arial" w:cs="Arial"/>
          <w:bCs/>
          <w:sz w:val="24"/>
          <w:szCs w:val="24"/>
        </w:rPr>
        <w:t xml:space="preserve"> </w:t>
      </w:r>
      <w:r w:rsidR="00171FC7" w:rsidRPr="00171FC7">
        <w:rPr>
          <w:rFonts w:ascii="Arial" w:eastAsia="Calibri" w:hAnsi="Arial" w:cs="Arial"/>
          <w:sz w:val="24"/>
          <w:szCs w:val="24"/>
        </w:rPr>
        <w:t>Avaliou-se a mortalidade diária de lagartas de primeiro, segundo</w:t>
      </w:r>
      <w:r w:rsidR="00171FC7">
        <w:rPr>
          <w:rFonts w:ascii="Arial" w:eastAsia="Calibri" w:hAnsi="Arial" w:cs="Arial"/>
          <w:sz w:val="24"/>
          <w:szCs w:val="24"/>
        </w:rPr>
        <w:t>, terceiro, quarto e quinto</w:t>
      </w:r>
      <w:r w:rsidR="00171FC7" w:rsidRPr="00171FC7">
        <w:rPr>
          <w:rFonts w:ascii="Arial" w:eastAsia="Calibri" w:hAnsi="Arial" w:cs="Arial"/>
          <w:sz w:val="24"/>
          <w:szCs w:val="24"/>
        </w:rPr>
        <w:t xml:space="preserve"> instares após 24 horas de </w:t>
      </w:r>
      <w:r w:rsidR="00171FC7">
        <w:rPr>
          <w:rFonts w:ascii="Arial" w:eastAsia="Calibri" w:hAnsi="Arial" w:cs="Arial"/>
          <w:sz w:val="24"/>
          <w:szCs w:val="24"/>
        </w:rPr>
        <w:t>alimentação em folhas de soja</w:t>
      </w:r>
      <w:r w:rsidR="00171FC7" w:rsidRPr="00171FC7">
        <w:rPr>
          <w:rFonts w:ascii="Arial" w:eastAsia="Calibri" w:hAnsi="Arial" w:cs="Arial"/>
          <w:sz w:val="24"/>
          <w:szCs w:val="24"/>
        </w:rPr>
        <w:t xml:space="preserve"> pulverizadas com </w:t>
      </w:r>
      <w:r w:rsidR="00171FC7" w:rsidRPr="00CC2523">
        <w:rPr>
          <w:rFonts w:ascii="Arial" w:eastAsia="Times New Roman" w:hAnsi="Arial" w:cs="Times New Roman"/>
          <w:bCs/>
          <w:sz w:val="24"/>
          <w:szCs w:val="24"/>
        </w:rPr>
        <w:t>HzNPV CCAB</w:t>
      </w:r>
      <w:r w:rsidR="00171FC7" w:rsidRPr="00CC2523">
        <w:rPr>
          <w:rFonts w:ascii="Arial" w:eastAsia="Times New Roman" w:hAnsi="Arial" w:cs="Times New Roman"/>
          <w:bCs/>
          <w:sz w:val="24"/>
          <w:szCs w:val="24"/>
          <w:vertAlign w:val="superscript"/>
        </w:rPr>
        <w:t>®</w:t>
      </w:r>
      <w:r w:rsidR="00171FC7">
        <w:rPr>
          <w:rFonts w:ascii="Arial" w:eastAsia="Times New Roman" w:hAnsi="Arial" w:cs="Times New Roman"/>
          <w:bCs/>
          <w:sz w:val="24"/>
          <w:szCs w:val="24"/>
        </w:rPr>
        <w:t>, Helicovex</w:t>
      </w:r>
      <w:r w:rsidR="00171FC7" w:rsidRPr="00CC2523">
        <w:rPr>
          <w:rFonts w:ascii="Arial" w:eastAsia="Times New Roman" w:hAnsi="Arial" w:cs="Times New Roman"/>
          <w:bCs/>
          <w:sz w:val="24"/>
          <w:szCs w:val="24"/>
          <w:vertAlign w:val="superscript"/>
        </w:rPr>
        <w:t>®</w:t>
      </w:r>
      <w:r w:rsidR="00171FC7">
        <w:rPr>
          <w:rFonts w:ascii="Arial" w:eastAsia="Times New Roman" w:hAnsi="Arial" w:cs="Times New Roman"/>
          <w:bCs/>
          <w:sz w:val="24"/>
          <w:szCs w:val="24"/>
        </w:rPr>
        <w:t>, Diplomata</w:t>
      </w:r>
      <w:r w:rsidR="00171FC7" w:rsidRPr="00CC2523">
        <w:rPr>
          <w:rFonts w:ascii="Arial" w:eastAsia="Times New Roman" w:hAnsi="Arial" w:cs="Times New Roman"/>
          <w:bCs/>
          <w:sz w:val="24"/>
          <w:szCs w:val="24"/>
          <w:vertAlign w:val="superscript"/>
        </w:rPr>
        <w:t>®</w:t>
      </w:r>
      <w:r w:rsidR="00171FC7">
        <w:rPr>
          <w:rFonts w:ascii="Arial" w:eastAsia="Times New Roman" w:hAnsi="Arial" w:cs="Times New Roman"/>
          <w:bCs/>
          <w:sz w:val="24"/>
          <w:szCs w:val="24"/>
        </w:rPr>
        <w:t xml:space="preserve"> e </w:t>
      </w:r>
      <w:r w:rsidR="00171FC7" w:rsidRPr="00CC2523">
        <w:rPr>
          <w:rFonts w:ascii="Arial" w:eastAsia="Times New Roman" w:hAnsi="Arial" w:cs="Times New Roman"/>
          <w:bCs/>
          <w:sz w:val="24"/>
          <w:szCs w:val="24"/>
        </w:rPr>
        <w:t>Gemstar</w:t>
      </w:r>
      <w:r w:rsidR="00171FC7" w:rsidRPr="00CC2523">
        <w:rPr>
          <w:rFonts w:ascii="Arial" w:eastAsia="Times New Roman" w:hAnsi="Arial" w:cs="Times New Roman"/>
          <w:bCs/>
          <w:sz w:val="24"/>
          <w:szCs w:val="24"/>
          <w:vertAlign w:val="superscript"/>
        </w:rPr>
        <w:t>®</w:t>
      </w:r>
      <w:r w:rsidR="00171FC7">
        <w:rPr>
          <w:rFonts w:ascii="Arial" w:eastAsia="Times New Roman" w:hAnsi="Arial" w:cs="Times New Roman"/>
          <w:bCs/>
          <w:sz w:val="24"/>
          <w:szCs w:val="24"/>
          <w:vertAlign w:val="superscript"/>
        </w:rPr>
        <w:t xml:space="preserve"> </w:t>
      </w:r>
      <w:r w:rsidR="00171FC7">
        <w:rPr>
          <w:rFonts w:ascii="Arial" w:eastAsia="Times New Roman" w:hAnsi="Arial" w:cs="Times New Roman"/>
          <w:bCs/>
          <w:sz w:val="24"/>
          <w:szCs w:val="24"/>
        </w:rPr>
        <w:t>LC</w:t>
      </w:r>
      <w:r w:rsidR="00171FC7">
        <w:rPr>
          <w:rFonts w:ascii="Arial" w:eastAsia="Calibri" w:hAnsi="Arial" w:cs="Arial"/>
          <w:sz w:val="24"/>
          <w:szCs w:val="24"/>
        </w:rPr>
        <w:t xml:space="preserve">, </w:t>
      </w:r>
      <w:r w:rsidR="00171FC7" w:rsidRPr="00171FC7">
        <w:rPr>
          <w:rFonts w:ascii="Arial" w:eastAsia="Calibri" w:hAnsi="Arial" w:cs="Arial"/>
          <w:sz w:val="24"/>
          <w:szCs w:val="24"/>
        </w:rPr>
        <w:t xml:space="preserve">mantidas </w:t>
      </w:r>
      <w:r w:rsidR="00171FC7" w:rsidRPr="00171FC7">
        <w:rPr>
          <w:rFonts w:ascii="Arial" w:eastAsia="Calibri" w:hAnsi="Arial" w:cs="Arial"/>
          <w:bCs/>
          <w:sz w:val="24"/>
          <w:szCs w:val="24"/>
        </w:rPr>
        <w:t xml:space="preserve">em BOD (25ºC </w:t>
      </w:r>
      <w:r w:rsidR="00171FC7" w:rsidRPr="00171FC7">
        <w:rPr>
          <w:rFonts w:ascii="Arial" w:eastAsia="Calibri" w:hAnsi="Arial" w:cs="Arial"/>
          <w:bCs/>
          <w:sz w:val="24"/>
          <w:szCs w:val="24"/>
        </w:rPr>
        <w:sym w:font="Symbol" w:char="F0B1"/>
      </w:r>
      <w:r w:rsidR="00171FC7" w:rsidRPr="00171FC7">
        <w:rPr>
          <w:rFonts w:ascii="Arial" w:eastAsia="Calibri" w:hAnsi="Arial" w:cs="Arial"/>
          <w:bCs/>
          <w:sz w:val="24"/>
          <w:szCs w:val="24"/>
        </w:rPr>
        <w:t xml:space="preserve"> 1ºC e 12 horas de fotofase) durante 10 dias.</w:t>
      </w:r>
      <w:r w:rsidR="00171FC7" w:rsidRPr="00171FC7">
        <w:rPr>
          <w:rFonts w:ascii="Arial" w:eastAsia="Calibri" w:hAnsi="Arial" w:cs="Arial"/>
          <w:sz w:val="24"/>
          <w:szCs w:val="24"/>
        </w:rPr>
        <w:t xml:space="preserve"> O delineamento estatístico foi o inteiramente casualiza</w:t>
      </w:r>
      <w:r w:rsidR="00171FC7">
        <w:rPr>
          <w:rFonts w:ascii="Arial" w:eastAsia="Calibri" w:hAnsi="Arial" w:cs="Arial"/>
          <w:sz w:val="24"/>
          <w:szCs w:val="24"/>
        </w:rPr>
        <w:t>do, com quatro</w:t>
      </w:r>
      <w:r w:rsidR="00171FC7" w:rsidRPr="00171FC7">
        <w:rPr>
          <w:rFonts w:ascii="Arial" w:eastAsia="Calibri" w:hAnsi="Arial" w:cs="Arial"/>
          <w:sz w:val="24"/>
          <w:szCs w:val="24"/>
        </w:rPr>
        <w:t xml:space="preserve"> repetições, sendo cada repetição representada por dez lagartas. </w:t>
      </w:r>
      <w:r w:rsidR="00171FC7" w:rsidRPr="00171FC7">
        <w:rPr>
          <w:rFonts w:ascii="Arial" w:eastAsia="Calibri" w:hAnsi="Arial" w:cs="Arial"/>
          <w:bCs/>
          <w:sz w:val="24"/>
          <w:szCs w:val="24"/>
        </w:rPr>
        <w:t xml:space="preserve">Os dados de mortalidade foram submetidos à análise de variância por meio do teste de Scott-Knott (1974), a 5% de probabilidade. </w:t>
      </w:r>
      <w:r w:rsidR="00171FC7">
        <w:rPr>
          <w:rFonts w:ascii="Arial" w:eastAsia="Calibri" w:hAnsi="Arial" w:cs="Arial"/>
          <w:bCs/>
          <w:sz w:val="24"/>
          <w:szCs w:val="24"/>
        </w:rPr>
        <w:t xml:space="preserve">Os resultados </w:t>
      </w:r>
      <w:r w:rsidR="009D069B">
        <w:rPr>
          <w:rFonts w:ascii="Arial" w:eastAsia="Calibri" w:hAnsi="Arial" w:cs="Arial"/>
          <w:bCs/>
          <w:sz w:val="24"/>
          <w:szCs w:val="24"/>
        </w:rPr>
        <w:t>foram observados a partir dos tratamentos apresentados e mostraram</w:t>
      </w:r>
      <w:r w:rsidR="00171FC7">
        <w:rPr>
          <w:rFonts w:ascii="Arial" w:eastAsia="Calibri" w:hAnsi="Arial" w:cs="Arial"/>
          <w:bCs/>
          <w:sz w:val="24"/>
          <w:szCs w:val="24"/>
        </w:rPr>
        <w:t xml:space="preserve"> diferença</w:t>
      </w:r>
      <w:r w:rsidR="009D069B">
        <w:rPr>
          <w:rFonts w:ascii="Arial" w:eastAsia="Calibri" w:hAnsi="Arial" w:cs="Arial"/>
          <w:bCs/>
          <w:sz w:val="24"/>
          <w:szCs w:val="24"/>
        </w:rPr>
        <w:t>s</w:t>
      </w:r>
      <w:r w:rsidR="00171FC7">
        <w:rPr>
          <w:rFonts w:ascii="Arial" w:eastAsia="Calibri" w:hAnsi="Arial" w:cs="Arial"/>
          <w:bCs/>
          <w:sz w:val="24"/>
          <w:szCs w:val="24"/>
        </w:rPr>
        <w:t xml:space="preserve"> durante os dias de avaliação, principalmente na</w:t>
      </w:r>
      <w:r w:rsidR="00171FC7" w:rsidRPr="00171FC7">
        <w:rPr>
          <w:rFonts w:ascii="Arial" w:eastAsia="Calibri" w:hAnsi="Arial" w:cs="Arial"/>
          <w:bCs/>
          <w:sz w:val="24"/>
          <w:szCs w:val="24"/>
        </w:rPr>
        <w:t xml:space="preserve"> velocidade de</w:t>
      </w:r>
      <w:r w:rsidR="00171FC7">
        <w:rPr>
          <w:rFonts w:ascii="Arial" w:eastAsia="Calibri" w:hAnsi="Arial" w:cs="Arial"/>
          <w:bCs/>
          <w:sz w:val="24"/>
          <w:szCs w:val="24"/>
        </w:rPr>
        <w:t xml:space="preserve"> ação do baculovírus relacionado</w:t>
      </w:r>
      <w:r w:rsidR="00171FC7" w:rsidRPr="00171FC7">
        <w:rPr>
          <w:rFonts w:ascii="Arial" w:eastAsia="Calibri" w:hAnsi="Arial" w:cs="Arial"/>
          <w:bCs/>
          <w:sz w:val="24"/>
          <w:szCs w:val="24"/>
        </w:rPr>
        <w:t>s a</w:t>
      </w:r>
      <w:r w:rsidR="00171FC7">
        <w:rPr>
          <w:rFonts w:ascii="Arial" w:eastAsia="Calibri" w:hAnsi="Arial" w:cs="Arial"/>
          <w:bCs/>
          <w:sz w:val="24"/>
          <w:szCs w:val="24"/>
        </w:rPr>
        <w:t>o</w:t>
      </w:r>
      <w:r w:rsidR="00171FC7" w:rsidRPr="00171FC7">
        <w:rPr>
          <w:rFonts w:ascii="Arial" w:eastAsia="Calibri" w:hAnsi="Arial" w:cs="Arial"/>
          <w:bCs/>
          <w:sz w:val="24"/>
          <w:szCs w:val="24"/>
        </w:rPr>
        <w:t xml:space="preserve">s </w:t>
      </w:r>
      <w:r w:rsidR="00171FC7">
        <w:rPr>
          <w:rFonts w:ascii="Arial" w:eastAsia="Calibri" w:hAnsi="Arial" w:cs="Arial"/>
          <w:bCs/>
          <w:sz w:val="24"/>
          <w:szCs w:val="24"/>
        </w:rPr>
        <w:t>produtos</w:t>
      </w:r>
      <w:r w:rsidR="00171FC7" w:rsidRPr="00171FC7">
        <w:rPr>
          <w:rFonts w:ascii="Arial" w:eastAsia="Calibri" w:hAnsi="Arial" w:cs="Arial"/>
          <w:bCs/>
          <w:sz w:val="24"/>
          <w:szCs w:val="24"/>
        </w:rPr>
        <w:t>, porém, ao final das avaliações os tratamentos se igualaram, provocando o mesmo efeito sobre as lagartas.</w:t>
      </w:r>
    </w:p>
    <w:p w:rsidR="00DA3599" w:rsidRDefault="00DA3599" w:rsidP="00DA3599">
      <w:pPr>
        <w:widowControl w:val="0"/>
        <w:spacing w:after="0" w:line="240" w:lineRule="auto"/>
        <w:ind w:left="102" w:right="198"/>
        <w:jc w:val="both"/>
        <w:rPr>
          <w:rFonts w:ascii="Arial" w:eastAsia="Times New Roman" w:hAnsi="Arial" w:cs="Times New Roman"/>
          <w:position w:val="1"/>
          <w:sz w:val="24"/>
          <w:szCs w:val="24"/>
        </w:rPr>
      </w:pPr>
    </w:p>
    <w:p w:rsidR="00DA3599" w:rsidRDefault="00DA3599" w:rsidP="00DA3599">
      <w:pPr>
        <w:widowControl w:val="0"/>
        <w:spacing w:after="0" w:line="240" w:lineRule="auto"/>
        <w:ind w:left="102" w:right="198"/>
        <w:jc w:val="both"/>
        <w:rPr>
          <w:rFonts w:ascii="Arial" w:eastAsia="Times New Roman" w:hAnsi="Arial" w:cs="Times New Roman"/>
          <w:position w:val="1"/>
          <w:sz w:val="24"/>
          <w:szCs w:val="24"/>
        </w:rPr>
      </w:pPr>
    </w:p>
    <w:p w:rsidR="00042422" w:rsidRDefault="00042422" w:rsidP="00DA3599">
      <w:pPr>
        <w:widowControl w:val="0"/>
        <w:spacing w:after="0" w:line="240" w:lineRule="auto"/>
        <w:ind w:left="102" w:right="198"/>
        <w:jc w:val="both"/>
        <w:rPr>
          <w:rFonts w:ascii="Arial" w:eastAsia="Times New Roman" w:hAnsi="Arial" w:cs="Times New Roman"/>
          <w:position w:val="1"/>
          <w:sz w:val="24"/>
          <w:szCs w:val="24"/>
        </w:rPr>
      </w:pPr>
    </w:p>
    <w:p w:rsidR="00042422" w:rsidRDefault="00042422" w:rsidP="00DA3599">
      <w:pPr>
        <w:widowControl w:val="0"/>
        <w:spacing w:after="0" w:line="240" w:lineRule="auto"/>
        <w:ind w:left="102" w:right="198"/>
        <w:jc w:val="both"/>
        <w:rPr>
          <w:rFonts w:ascii="Arial" w:eastAsia="Times New Roman" w:hAnsi="Arial" w:cs="Times New Roman"/>
          <w:position w:val="1"/>
          <w:sz w:val="24"/>
          <w:szCs w:val="24"/>
        </w:rPr>
      </w:pPr>
    </w:p>
    <w:p w:rsidR="00042422" w:rsidRDefault="00042422" w:rsidP="00DA3599">
      <w:pPr>
        <w:widowControl w:val="0"/>
        <w:spacing w:after="0" w:line="240" w:lineRule="auto"/>
        <w:ind w:left="102" w:right="198"/>
        <w:jc w:val="both"/>
        <w:rPr>
          <w:rFonts w:ascii="Arial" w:eastAsia="Times New Roman" w:hAnsi="Arial" w:cs="Times New Roman"/>
          <w:position w:val="1"/>
          <w:sz w:val="24"/>
          <w:szCs w:val="24"/>
        </w:rPr>
      </w:pPr>
    </w:p>
    <w:p w:rsidR="00DA3599" w:rsidRDefault="00DA3599" w:rsidP="00DA3599">
      <w:pPr>
        <w:widowControl w:val="0"/>
        <w:spacing w:after="0" w:line="240" w:lineRule="auto"/>
        <w:ind w:left="102" w:right="198"/>
        <w:jc w:val="both"/>
        <w:rPr>
          <w:rFonts w:ascii="Arial" w:eastAsia="Times New Roman" w:hAnsi="Arial" w:cs="Times New Roman"/>
          <w:position w:val="1"/>
          <w:sz w:val="24"/>
          <w:szCs w:val="24"/>
        </w:rPr>
      </w:pPr>
    </w:p>
    <w:p w:rsidR="0076440F" w:rsidRPr="00A23FBE" w:rsidRDefault="00B83347" w:rsidP="00042422">
      <w:pPr>
        <w:widowControl w:val="0"/>
        <w:spacing w:after="0" w:line="240" w:lineRule="auto"/>
        <w:ind w:right="198"/>
        <w:jc w:val="both"/>
        <w:rPr>
          <w:rFonts w:ascii="Arial" w:eastAsia="Times New Roman" w:hAnsi="Arial" w:cs="Times New Roman"/>
          <w:sz w:val="24"/>
          <w:szCs w:val="24"/>
        </w:rPr>
        <w:sectPr w:rsidR="0076440F" w:rsidRPr="00A23FBE">
          <w:pgSz w:w="11910" w:h="16840"/>
          <w:pgMar w:top="960" w:right="1020" w:bottom="280" w:left="1600" w:header="749" w:footer="0" w:gutter="0"/>
          <w:cols w:space="720"/>
        </w:sectPr>
      </w:pPr>
      <w:bookmarkStart w:id="6" w:name="_Hlk494169425"/>
      <w:r>
        <w:rPr>
          <w:rFonts w:ascii="Arial" w:eastAsia="Times New Roman" w:hAnsi="Arial" w:cs="Times New Roman"/>
          <w:noProof/>
          <w:position w:val="1"/>
          <w:sz w:val="24"/>
          <w:szCs w:val="24"/>
          <w:lang w:eastAsia="pt-BR"/>
        </w:rPr>
        <mc:AlternateContent>
          <mc:Choice Requires="wps">
            <w:drawing>
              <wp:anchor distT="0" distB="0" distL="114300" distR="114300" simplePos="0" relativeHeight="251864064" behindDoc="0" locked="0" layoutInCell="1" allowOverlap="1">
                <wp:simplePos x="0" y="0"/>
                <wp:positionH relativeFrom="column">
                  <wp:posOffset>5784850</wp:posOffset>
                </wp:positionH>
                <wp:positionV relativeFrom="paragraph">
                  <wp:posOffset>2783840</wp:posOffset>
                </wp:positionV>
                <wp:extent cx="133350" cy="152400"/>
                <wp:effectExtent l="0" t="0" r="0" b="0"/>
                <wp:wrapNone/>
                <wp:docPr id="1932" name="Caixa de texto 1932"/>
                <wp:cNvGraphicFramePr/>
                <a:graphic xmlns:a="http://schemas.openxmlformats.org/drawingml/2006/main">
                  <a:graphicData uri="http://schemas.microsoft.com/office/word/2010/wordprocessingShape">
                    <wps:wsp>
                      <wps:cNvSpPr txBox="1"/>
                      <wps:spPr>
                        <a:xfrm>
                          <a:off x="0" y="0"/>
                          <a:ext cx="133350" cy="152400"/>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B83347" w:rsidRDefault="00B8334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32" o:spid="_x0000_s1051" type="#_x0000_t202" style="position:absolute;left:0;text-align:left;margin-left:455.5pt;margin-top:219.2pt;width:10.5pt;height:12pt;z-index:2518640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" fillcolor="white [3212]" stroked="f" strokeweight=".5pt">
                <v:textbox>
                  <w:txbxContent>
                    <w:p w:rsidR="00B83347" w:rsidRDefault="00B83347"/>
                  </w:txbxContent>
                </v:textbox>
              </v:shape>
            </w:pict>
          </mc:Fallback>
        </mc:AlternateContent>
      </w:r>
      <w:r w:rsidR="009D069B">
        <w:rPr>
          <w:rFonts w:ascii="Arial" w:eastAsia="Times New Roman" w:hAnsi="Arial" w:cs="Times New Roman"/>
          <w:noProof/>
          <w:position w:val="1"/>
          <w:sz w:val="24"/>
          <w:szCs w:val="24"/>
          <w:lang w:eastAsia="pt-BR"/>
        </w:rPr>
        <mc:AlternateContent>
          <mc:Choice Requires="wps">
            <w:drawing>
              <wp:anchor distT="0" distB="0" distL="114300" distR="114300" simplePos="0" relativeHeight="251851776" behindDoc="0" locked="0" layoutInCell="1" allowOverlap="1" wp14:anchorId="7AB25030" wp14:editId="25BB307C">
                <wp:simplePos x="0" y="0"/>
                <wp:positionH relativeFrom="column">
                  <wp:posOffset>5708650</wp:posOffset>
                </wp:positionH>
                <wp:positionV relativeFrom="paragraph">
                  <wp:posOffset>2441575</wp:posOffset>
                </wp:positionV>
                <wp:extent cx="209550" cy="152400"/>
                <wp:effectExtent l="0" t="0" r="19050" b="19050"/>
                <wp:wrapNone/>
                <wp:docPr id="38" name="Caixa de texto 38"/>
                <wp:cNvGraphicFramePr/>
                <a:graphic xmlns:a="http://schemas.openxmlformats.org/drawingml/2006/main">
                  <a:graphicData uri="http://schemas.microsoft.com/office/word/2010/wordprocessingShape">
                    <wps:wsp>
                      <wps:cNvSpPr txBox="1"/>
                      <wps:spPr>
                        <a:xfrm>
                          <a:off x="0" y="0"/>
                          <a:ext cx="209550" cy="152400"/>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38" o:spid="_x0000_s1052" type="#_x0000_t202" style="position:absolute;left:0;text-align:left;margin-left:449.5pt;margin-top:192.25pt;width:16.5pt;height:12pt;z-index:2518517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" fillcolor="white [3212]" strokecolor="white [3212]" strokeweight=".5pt">
                <v:textbox>
                  <w:txbxContent>
                    <w:p w:rsidR="006B2E74" w:rsidRDefault="006B2E74"/>
                  </w:txbxContent>
                </v:textbox>
              </v:shape>
            </w:pict>
          </mc:Fallback>
        </mc:AlternateContent>
      </w:r>
      <w:r w:rsidR="00BF69C1">
        <w:rPr>
          <w:rFonts w:ascii="Arial" w:eastAsia="Times New Roman" w:hAnsi="Arial" w:cs="Times New Roman"/>
          <w:noProof/>
          <w:position w:val="1"/>
          <w:sz w:val="24"/>
          <w:szCs w:val="24"/>
          <w:lang w:eastAsia="pt-BR"/>
        </w:rPr>
        <mc:AlternateContent>
          <mc:Choice Requires="wps">
            <w:drawing>
              <wp:anchor distT="0" distB="0" distL="114300" distR="114300" simplePos="0" relativeHeight="251797504" behindDoc="0" locked="0" layoutInCell="1" allowOverlap="1" wp14:anchorId="193FBFDE" wp14:editId="3DB071AE">
                <wp:simplePos x="0" y="0"/>
                <wp:positionH relativeFrom="column">
                  <wp:posOffset>5784850</wp:posOffset>
                </wp:positionH>
                <wp:positionV relativeFrom="paragraph">
                  <wp:posOffset>3705225</wp:posOffset>
                </wp:positionV>
                <wp:extent cx="133350" cy="152400"/>
                <wp:effectExtent l="0" t="0" r="19050" b="19050"/>
                <wp:wrapNone/>
                <wp:docPr id="1943" name="Caixa de Texto 1943"/>
                <wp:cNvGraphicFramePr/>
                <a:graphic xmlns:a="http://schemas.openxmlformats.org/drawingml/2006/main">
                  <a:graphicData uri="http://schemas.microsoft.com/office/word/2010/wordprocessingShape">
                    <wps:wsp>
                      <wps:cNvSpPr txBox="1"/>
                      <wps:spPr>
                        <a:xfrm>
                          <a:off x="0" y="0"/>
                          <a:ext cx="133350" cy="152400"/>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43" o:spid="_x0000_s1053" type="#_x0000_t202" style="position:absolute;left:0;text-align:left;margin-left:455.5pt;margin-top:291.75pt;width:10.5pt;height:12pt;z-index:251797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" fillcolor="white [3201]" strokecolor="white [3212]" strokeweight=".5pt">
                <v:textbox>
                  <w:txbxContent>
                    <w:p w:rsidR="006B2E74" w:rsidRDefault="006B2E74"/>
                  </w:txbxContent>
                </v:textbox>
              </v:shape>
            </w:pict>
          </mc:Fallback>
        </mc:AlternateContent>
      </w:r>
      <w:r w:rsidR="00DA3599">
        <w:rPr>
          <w:rFonts w:ascii="Arial" w:eastAsia="Times New Roman" w:hAnsi="Arial" w:cs="Times New Roman"/>
          <w:position w:val="1"/>
          <w:sz w:val="24"/>
          <w:szCs w:val="24"/>
        </w:rPr>
        <w:t xml:space="preserve"> </w:t>
      </w:r>
      <w:r w:rsidR="00DA3599" w:rsidRPr="0076440F">
        <w:rPr>
          <w:rFonts w:ascii="Arial" w:eastAsia="Times New Roman" w:hAnsi="Arial" w:cs="Times New Roman"/>
          <w:b/>
          <w:sz w:val="24"/>
          <w:szCs w:val="24"/>
        </w:rPr>
        <w:t xml:space="preserve">Palavras-chave: </w:t>
      </w:r>
      <w:r w:rsidR="00DA3599" w:rsidRPr="0076440F">
        <w:rPr>
          <w:rFonts w:ascii="Arial" w:eastAsia="Times New Roman" w:hAnsi="Arial" w:cs="Times New Roman"/>
          <w:sz w:val="24"/>
          <w:szCs w:val="24"/>
        </w:rPr>
        <w:t xml:space="preserve">Controle biológico, </w:t>
      </w:r>
      <w:r w:rsidR="00CC2523" w:rsidRPr="00CC2523">
        <w:rPr>
          <w:rFonts w:ascii="Arial" w:eastAsia="Times New Roman" w:hAnsi="Arial" w:cs="Times New Roman"/>
          <w:i/>
          <w:sz w:val="24"/>
          <w:szCs w:val="24"/>
        </w:rPr>
        <w:t>Helicoverpa armigera</w:t>
      </w:r>
      <w:r w:rsidR="00A23FBE">
        <w:rPr>
          <w:rFonts w:ascii="Arial" w:eastAsia="Times New Roman" w:hAnsi="Arial" w:cs="Times New Roman"/>
          <w:sz w:val="24"/>
          <w:szCs w:val="24"/>
        </w:rPr>
        <w:t>, instares</w:t>
      </w:r>
      <w:proofErr w:type="gramStart"/>
    </w:p>
    <w:bookmarkEnd w:id="6"/>
    <w:p w:rsidR="0076440F" w:rsidRPr="0091255E" w:rsidRDefault="00BF69C1" w:rsidP="0076440F">
      <w:pPr>
        <w:widowControl w:val="0"/>
        <w:spacing w:after="0" w:line="240" w:lineRule="auto"/>
        <w:rPr>
          <w:rFonts w:ascii="Arial" w:eastAsia="Times New Roman" w:hAnsi="Times New Roman" w:cs="Times New Roman"/>
          <w:b/>
          <w:sz w:val="24"/>
          <w:szCs w:val="24"/>
        </w:rPr>
      </w:pPr>
      <w:proofErr w:type="gramEnd"/>
      <w:r>
        <w:rPr>
          <w:rFonts w:ascii="Arial" w:eastAsia="Times New Roman" w:hAnsi="Times New Roman" w:cs="Times New Roman"/>
          <w:b/>
          <w:noProof/>
          <w:sz w:val="24"/>
          <w:szCs w:val="24"/>
          <w:lang w:eastAsia="pt-BR"/>
        </w:rPr>
        <w:lastRenderedPageBreak/>
        <mc:AlternateContent>
          <mc:Choice Requires="wps">
            <w:drawing>
              <wp:anchor distT="0" distB="0" distL="114300" distR="114300" simplePos="0" relativeHeight="251798528" behindDoc="0" locked="0" layoutInCell="1" allowOverlap="1" wp14:anchorId="3505E55F" wp14:editId="3E3D3A17">
                <wp:simplePos x="0" y="0"/>
                <wp:positionH relativeFrom="column">
                  <wp:posOffset>5539740</wp:posOffset>
                </wp:positionH>
                <wp:positionV relativeFrom="paragraph">
                  <wp:posOffset>-518795</wp:posOffset>
                </wp:positionV>
                <wp:extent cx="323850" cy="251460"/>
                <wp:effectExtent l="0" t="0" r="19050" b="15240"/>
                <wp:wrapNone/>
                <wp:docPr id="1944" name="Caixa de Texto 1944"/>
                <wp:cNvGraphicFramePr/>
                <a:graphic xmlns:a="http://schemas.openxmlformats.org/drawingml/2006/main">
                  <a:graphicData uri="http://schemas.microsoft.com/office/word/2010/wordprocessingShape">
                    <wps:wsp>
                      <wps:cNvSpPr txBox="1"/>
                      <wps:spPr>
                        <a:xfrm>
                          <a:off x="0" y="0"/>
                          <a:ext cx="323850" cy="251460"/>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44" o:spid="_x0000_s1054" type="#_x0000_t202" style="position:absolute;margin-left:436.2pt;margin-top:-40.85pt;width:25.5pt;height:19.8pt;z-index:251798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" fillcolor="white [3201]" strokecolor="white [3212]" strokeweight=".5pt">
                <v:textbox>
                  <w:txbxContent>
                    <w:p w:rsidR="006B2E74" w:rsidRDefault="006B2E74"/>
                  </w:txbxContent>
                </v:textbox>
              </v:shape>
            </w:pict>
          </mc:Fallback>
        </mc:AlternateContent>
      </w:r>
    </w:p>
    <w:p w:rsidR="00574944" w:rsidRPr="00574944" w:rsidRDefault="00574944" w:rsidP="00574944">
      <w:pPr>
        <w:widowControl w:val="0"/>
        <w:spacing w:after="0" w:line="240" w:lineRule="auto"/>
        <w:ind w:left="102" w:right="198"/>
        <w:jc w:val="center"/>
        <w:rPr>
          <w:rFonts w:ascii="Arial" w:eastAsia="Times New Roman" w:hAnsi="Arial" w:cs="Times New Roman"/>
          <w:b/>
          <w:sz w:val="24"/>
          <w:szCs w:val="24"/>
          <w:lang w:val="en-US"/>
        </w:rPr>
      </w:pPr>
      <w:r w:rsidRPr="00574944">
        <w:rPr>
          <w:rFonts w:ascii="Arial" w:eastAsia="Times New Roman" w:hAnsi="Arial" w:cs="Times New Roman"/>
          <w:b/>
          <w:sz w:val="24"/>
          <w:szCs w:val="24"/>
          <w:lang w:val="en-US"/>
        </w:rPr>
        <w:t xml:space="preserve">CONTROL OF DIFFERENT LARVAE INSTALLATIONS OF </w:t>
      </w:r>
      <w:r w:rsidRPr="00574944">
        <w:rPr>
          <w:rFonts w:ascii="Arial" w:eastAsia="Times New Roman" w:hAnsi="Arial" w:cs="Times New Roman"/>
          <w:b/>
          <w:i/>
          <w:sz w:val="24"/>
          <w:szCs w:val="24"/>
          <w:lang w:val="en-US"/>
        </w:rPr>
        <w:t>Helicoverpa armigera</w:t>
      </w:r>
      <w:r w:rsidRPr="00574944">
        <w:rPr>
          <w:rFonts w:ascii="Arial" w:eastAsia="Times New Roman" w:hAnsi="Arial" w:cs="Times New Roman"/>
          <w:b/>
          <w:sz w:val="24"/>
          <w:szCs w:val="24"/>
          <w:lang w:val="en-US"/>
        </w:rPr>
        <w:t xml:space="preserve"> (HÜBNER) (LEPIDOPTERA: NOCTUIDAE) BY COMMERCIAL FORMULATIONS OF BACULOVIRUS (HzNPV AND HaNPV) IN SOYBEAN.</w:t>
      </w:r>
    </w:p>
    <w:p w:rsidR="00574944" w:rsidRPr="00574944" w:rsidRDefault="00574944" w:rsidP="00574944">
      <w:pPr>
        <w:widowControl w:val="0"/>
        <w:spacing w:after="0" w:line="240" w:lineRule="auto"/>
        <w:ind w:left="102" w:right="198"/>
        <w:jc w:val="both"/>
        <w:rPr>
          <w:rFonts w:ascii="Arial" w:eastAsia="Times New Roman" w:hAnsi="Arial" w:cs="Times New Roman"/>
          <w:sz w:val="24"/>
          <w:szCs w:val="24"/>
          <w:lang w:val="en-US"/>
        </w:rPr>
      </w:pPr>
    </w:p>
    <w:p w:rsidR="00574944" w:rsidRPr="00574944" w:rsidRDefault="00574944" w:rsidP="00574944">
      <w:pPr>
        <w:widowControl w:val="0"/>
        <w:spacing w:after="0" w:line="240" w:lineRule="auto"/>
        <w:ind w:left="102" w:right="198"/>
        <w:jc w:val="both"/>
        <w:rPr>
          <w:rFonts w:ascii="Arial" w:eastAsia="Times New Roman" w:hAnsi="Arial" w:cs="Times New Roman"/>
          <w:sz w:val="24"/>
          <w:szCs w:val="24"/>
          <w:lang w:val="en-US"/>
        </w:rPr>
      </w:pPr>
    </w:p>
    <w:p w:rsidR="00574944" w:rsidRPr="00574944" w:rsidRDefault="00574944" w:rsidP="00806546">
      <w:pPr>
        <w:widowControl w:val="0"/>
        <w:spacing w:after="0" w:line="360" w:lineRule="auto"/>
        <w:ind w:left="102" w:right="198"/>
        <w:jc w:val="both"/>
        <w:rPr>
          <w:rFonts w:ascii="Arial" w:eastAsia="Times New Roman" w:hAnsi="Arial" w:cs="Arial"/>
          <w:sz w:val="24"/>
          <w:szCs w:val="24"/>
          <w:lang w:val="en-US"/>
        </w:rPr>
      </w:pPr>
      <w:r>
        <w:rPr>
          <w:rFonts w:ascii="Arial" w:hAnsi="Arial" w:cs="Arial"/>
          <w:b/>
          <w:sz w:val="24"/>
          <w:szCs w:val="24"/>
          <w:lang w:val="en-US"/>
        </w:rPr>
        <w:t xml:space="preserve">ABSTRACT- </w:t>
      </w:r>
      <w:r w:rsidRPr="00574944">
        <w:rPr>
          <w:rFonts w:ascii="Arial" w:eastAsia="Times New Roman" w:hAnsi="Arial" w:cs="Arial"/>
          <w:sz w:val="24"/>
          <w:szCs w:val="24"/>
          <w:lang w:val="en-US"/>
        </w:rPr>
        <w:t xml:space="preserve"> </w:t>
      </w:r>
      <w:r w:rsidR="00806546" w:rsidRPr="00806546">
        <w:rPr>
          <w:rFonts w:ascii="Arial" w:eastAsia="Times New Roman" w:hAnsi="Arial" w:cs="Arial"/>
          <w:sz w:val="24"/>
          <w:szCs w:val="24"/>
          <w:lang w:val="en-US"/>
        </w:rPr>
        <w:t>Helicoverpa armigera is one of the main insect pests of soy, cotton, beans, maize and sorghum crops in the West of Bahia where formulations</w:t>
      </w:r>
      <w:r w:rsidR="00806546">
        <w:rPr>
          <w:rFonts w:ascii="Arial" w:eastAsia="Times New Roman" w:hAnsi="Arial" w:cs="Arial"/>
          <w:sz w:val="24"/>
          <w:szCs w:val="24"/>
          <w:lang w:val="en-US"/>
        </w:rPr>
        <w:t xml:space="preserve"> based on baculoví</w:t>
      </w:r>
      <w:r w:rsidR="00806546" w:rsidRPr="00806546">
        <w:rPr>
          <w:rFonts w:ascii="Arial" w:eastAsia="Times New Roman" w:hAnsi="Arial" w:cs="Arial"/>
          <w:sz w:val="24"/>
          <w:szCs w:val="24"/>
          <w:lang w:val="en-US"/>
        </w:rPr>
        <w:t>rus (HzNPV and HaNPV) are being used for its control. The objective of this research was to evaluate the control of different larval instars of H. armigera by commercial formulations (HzNPV CCAB®, Helicovex®, Diplomata® and Gemstar® LC) o</w:t>
      </w:r>
      <w:r w:rsidR="00806546">
        <w:rPr>
          <w:rFonts w:ascii="Arial" w:eastAsia="Times New Roman" w:hAnsi="Arial" w:cs="Arial"/>
          <w:sz w:val="24"/>
          <w:szCs w:val="24"/>
          <w:lang w:val="en-US"/>
        </w:rPr>
        <w:t>f baculoví</w:t>
      </w:r>
      <w:r w:rsidR="00806546" w:rsidRPr="00806546">
        <w:rPr>
          <w:rFonts w:ascii="Arial" w:eastAsia="Times New Roman" w:hAnsi="Arial" w:cs="Arial"/>
          <w:sz w:val="24"/>
          <w:szCs w:val="24"/>
          <w:lang w:val="en-US"/>
        </w:rPr>
        <w:t>rus, contributing technical knowledge for the correct use of the technology in the West from Bahia. The research was conducted at the Agricultural Entomology Laboratory of the State University of Bahia, Barreiras - BA, from March 2016 to December 2016. The daily mortality of first, second, third, fourth and fifth instar larvae was evaluated after 24 hours of feeding in soybean leaves sprayed with HzNPV CCAB®, Helicovex®, Diplomata® and Gem</w:t>
      </w:r>
      <w:r w:rsidR="00806546">
        <w:rPr>
          <w:rFonts w:ascii="Arial" w:eastAsia="Times New Roman" w:hAnsi="Arial" w:cs="Arial"/>
          <w:sz w:val="24"/>
          <w:szCs w:val="24"/>
          <w:lang w:val="en-US"/>
        </w:rPr>
        <w:t>star® LC, kept in BOD (25ºC 1°</w:t>
      </w:r>
      <w:r w:rsidR="00806546" w:rsidRPr="00806546">
        <w:rPr>
          <w:rFonts w:ascii="Arial" w:eastAsia="Times New Roman" w:hAnsi="Arial" w:cs="Arial"/>
          <w:sz w:val="24"/>
          <w:szCs w:val="24"/>
          <w:lang w:val="en-US"/>
        </w:rPr>
        <w:t xml:space="preserve">C </w:t>
      </w:r>
      <w:r w:rsidR="00806546" w:rsidRPr="00171FC7">
        <w:rPr>
          <w:rFonts w:ascii="Arial" w:eastAsia="Calibri" w:hAnsi="Arial" w:cs="Arial"/>
          <w:bCs/>
          <w:sz w:val="24"/>
          <w:szCs w:val="24"/>
        </w:rPr>
        <w:sym w:font="Symbol" w:char="F0B1"/>
      </w:r>
      <w:r w:rsidR="00806546" w:rsidRPr="00806546">
        <w:rPr>
          <w:rFonts w:ascii="Arial" w:eastAsia="Calibri" w:hAnsi="Arial" w:cs="Arial"/>
          <w:bCs/>
          <w:sz w:val="24"/>
          <w:szCs w:val="24"/>
          <w:lang w:val="en-US"/>
        </w:rPr>
        <w:t xml:space="preserve"> </w:t>
      </w:r>
      <w:r w:rsidR="00806546" w:rsidRPr="00806546">
        <w:rPr>
          <w:rFonts w:ascii="Arial" w:eastAsia="Times New Roman" w:hAnsi="Arial" w:cs="Arial"/>
          <w:sz w:val="24"/>
          <w:szCs w:val="24"/>
          <w:lang w:val="en-US"/>
        </w:rPr>
        <w:t>and 12 hours of photophase) for 10 days. The statistical design was completely randomized, with four replicates, each replicate represented by ten caterpillars. Mortality data were submitted to analysis of variance using the Scott-Knott (1974) test, at 5% probability. The results of the treatments presented differences during the evaluation days, mainly in the</w:t>
      </w:r>
      <w:r w:rsidR="00806546">
        <w:rPr>
          <w:rFonts w:ascii="Arial" w:eastAsia="Times New Roman" w:hAnsi="Arial" w:cs="Arial"/>
          <w:sz w:val="24"/>
          <w:szCs w:val="24"/>
          <w:lang w:val="en-US"/>
        </w:rPr>
        <w:t xml:space="preserve"> speed of action of the baculoví</w:t>
      </w:r>
      <w:r w:rsidR="00806546" w:rsidRPr="00806546">
        <w:rPr>
          <w:rFonts w:ascii="Arial" w:eastAsia="Times New Roman" w:hAnsi="Arial" w:cs="Arial"/>
          <w:sz w:val="24"/>
          <w:szCs w:val="24"/>
          <w:lang w:val="en-US"/>
        </w:rPr>
        <w:t>rus related to the products, however, at the end of the evaluations the treatments matched, provoking the same effect on the caterpillars.</w:t>
      </w:r>
    </w:p>
    <w:p w:rsidR="00574944" w:rsidRPr="00574944" w:rsidRDefault="00574944" w:rsidP="00806546">
      <w:pPr>
        <w:widowControl w:val="0"/>
        <w:spacing w:after="0" w:line="360" w:lineRule="auto"/>
        <w:ind w:left="102" w:right="198"/>
        <w:jc w:val="both"/>
        <w:rPr>
          <w:rFonts w:ascii="Arial" w:eastAsia="Times New Roman" w:hAnsi="Arial" w:cs="Arial"/>
          <w:sz w:val="24"/>
          <w:szCs w:val="24"/>
          <w:lang w:val="en-US"/>
        </w:rPr>
      </w:pPr>
    </w:p>
    <w:p w:rsidR="00574944" w:rsidRDefault="00574944" w:rsidP="00806546">
      <w:pPr>
        <w:widowControl w:val="0"/>
        <w:spacing w:after="0" w:line="360" w:lineRule="auto"/>
        <w:ind w:left="102" w:right="198"/>
        <w:jc w:val="both"/>
        <w:rPr>
          <w:rFonts w:ascii="Arial" w:eastAsia="Times New Roman" w:hAnsi="Arial" w:cs="Arial"/>
          <w:sz w:val="24"/>
          <w:szCs w:val="24"/>
          <w:lang w:val="en-US"/>
        </w:rPr>
      </w:pPr>
    </w:p>
    <w:p w:rsidR="00042422" w:rsidRDefault="00042422" w:rsidP="00806546">
      <w:pPr>
        <w:widowControl w:val="0"/>
        <w:spacing w:after="0" w:line="360" w:lineRule="auto"/>
        <w:ind w:left="102" w:right="198"/>
        <w:jc w:val="both"/>
        <w:rPr>
          <w:rFonts w:ascii="Arial" w:eastAsia="Times New Roman" w:hAnsi="Arial" w:cs="Arial"/>
          <w:sz w:val="24"/>
          <w:szCs w:val="24"/>
          <w:lang w:val="en-US"/>
        </w:rPr>
      </w:pPr>
    </w:p>
    <w:p w:rsidR="00574944" w:rsidRDefault="00574944" w:rsidP="00574944">
      <w:pPr>
        <w:widowControl w:val="0"/>
        <w:spacing w:after="0" w:line="240" w:lineRule="auto"/>
        <w:ind w:left="102" w:right="198"/>
        <w:jc w:val="both"/>
        <w:rPr>
          <w:rFonts w:ascii="Arial" w:eastAsia="Times New Roman" w:hAnsi="Arial" w:cs="Arial"/>
          <w:sz w:val="24"/>
          <w:szCs w:val="24"/>
          <w:lang w:val="en-US"/>
        </w:rPr>
      </w:pPr>
    </w:p>
    <w:p w:rsidR="00574944" w:rsidRDefault="00574944" w:rsidP="00574944">
      <w:pPr>
        <w:widowControl w:val="0"/>
        <w:spacing w:after="0" w:line="240" w:lineRule="auto"/>
        <w:ind w:left="102" w:right="198"/>
        <w:jc w:val="both"/>
        <w:rPr>
          <w:rFonts w:ascii="Arial" w:eastAsia="Times New Roman" w:hAnsi="Arial" w:cs="Arial"/>
          <w:sz w:val="24"/>
          <w:szCs w:val="24"/>
          <w:lang w:val="en-US"/>
        </w:rPr>
      </w:pPr>
    </w:p>
    <w:p w:rsidR="00574944" w:rsidRPr="00574944" w:rsidRDefault="00574944" w:rsidP="00574944">
      <w:pPr>
        <w:widowControl w:val="0"/>
        <w:spacing w:after="0" w:line="240" w:lineRule="auto"/>
        <w:ind w:left="102" w:right="198"/>
        <w:jc w:val="both"/>
        <w:rPr>
          <w:rFonts w:ascii="Arial" w:eastAsia="Times New Roman" w:hAnsi="Arial" w:cs="Arial"/>
          <w:sz w:val="24"/>
          <w:szCs w:val="24"/>
          <w:lang w:val="en-US"/>
        </w:rPr>
      </w:pPr>
    </w:p>
    <w:p w:rsidR="00C259AF" w:rsidRDefault="00574944" w:rsidP="00ED5C06">
      <w:pPr>
        <w:widowControl w:val="0"/>
        <w:spacing w:after="0" w:line="240" w:lineRule="auto"/>
        <w:ind w:left="102" w:right="198"/>
        <w:jc w:val="both"/>
        <w:rPr>
          <w:rFonts w:ascii="Arial" w:eastAsia="Times New Roman" w:hAnsi="Arial" w:cs="Arial"/>
          <w:sz w:val="24"/>
          <w:szCs w:val="24"/>
          <w:lang w:val="en-US"/>
        </w:rPr>
      </w:pPr>
      <w:r w:rsidRPr="00574944">
        <w:rPr>
          <w:rFonts w:ascii="Arial" w:eastAsia="Times New Roman" w:hAnsi="Arial" w:cs="Arial"/>
          <w:b/>
          <w:sz w:val="24"/>
          <w:szCs w:val="24"/>
          <w:lang w:val="en-US"/>
        </w:rPr>
        <w:t>Key words:</w:t>
      </w:r>
      <w:r w:rsidRPr="00574944">
        <w:rPr>
          <w:rFonts w:ascii="Arial" w:eastAsia="Times New Roman" w:hAnsi="Arial" w:cs="Arial"/>
          <w:sz w:val="24"/>
          <w:szCs w:val="24"/>
          <w:lang w:val="en-US"/>
        </w:rPr>
        <w:t xml:space="preserve"> </w:t>
      </w:r>
      <w:r>
        <w:rPr>
          <w:rFonts w:ascii="Arial" w:eastAsia="Times New Roman" w:hAnsi="Arial" w:cs="Arial"/>
          <w:sz w:val="24"/>
          <w:szCs w:val="24"/>
          <w:lang w:val="en-US"/>
        </w:rPr>
        <w:t xml:space="preserve">Biological control, </w:t>
      </w:r>
      <w:r w:rsidR="00CC2523" w:rsidRPr="00CC2523">
        <w:rPr>
          <w:rFonts w:ascii="Arial" w:eastAsia="Times New Roman" w:hAnsi="Arial" w:cs="Arial"/>
          <w:i/>
          <w:sz w:val="24"/>
          <w:szCs w:val="24"/>
          <w:lang w:val="en-US"/>
        </w:rPr>
        <w:t>Helicoverpa armigera</w:t>
      </w:r>
      <w:r w:rsidR="00EB6545">
        <w:rPr>
          <w:rFonts w:ascii="Arial" w:eastAsia="Times New Roman" w:hAnsi="Arial" w:cs="Arial"/>
          <w:sz w:val="24"/>
          <w:szCs w:val="24"/>
          <w:lang w:val="en-US"/>
        </w:rPr>
        <w:t>, instar</w:t>
      </w:r>
      <w:r w:rsidR="00ED5C06">
        <w:rPr>
          <w:rFonts w:ascii="Arial" w:eastAsia="Times New Roman" w:hAnsi="Arial" w:cs="Arial"/>
          <w:sz w:val="24"/>
          <w:szCs w:val="24"/>
          <w:lang w:val="en-US"/>
        </w:rPr>
        <w:t>es.</w:t>
      </w:r>
    </w:p>
    <w:p w:rsidR="00C259AF" w:rsidRDefault="00C259AF" w:rsidP="00574944">
      <w:pPr>
        <w:widowControl w:val="0"/>
        <w:spacing w:after="0" w:line="240" w:lineRule="auto"/>
        <w:ind w:left="102" w:right="198"/>
        <w:jc w:val="both"/>
        <w:rPr>
          <w:rFonts w:ascii="Arial" w:eastAsia="Times New Roman" w:hAnsi="Arial" w:cs="Arial"/>
          <w:sz w:val="24"/>
          <w:szCs w:val="24"/>
          <w:lang w:val="en-US"/>
        </w:rPr>
      </w:pPr>
    </w:p>
    <w:p w:rsidR="00C259AF" w:rsidRDefault="00C259AF" w:rsidP="00574944">
      <w:pPr>
        <w:widowControl w:val="0"/>
        <w:spacing w:after="0" w:line="240" w:lineRule="auto"/>
        <w:ind w:left="102" w:right="198"/>
        <w:jc w:val="both"/>
        <w:rPr>
          <w:rFonts w:ascii="Arial" w:eastAsia="Times New Roman" w:hAnsi="Arial" w:cs="Arial"/>
          <w:sz w:val="24"/>
          <w:szCs w:val="24"/>
          <w:lang w:val="en-US"/>
        </w:rPr>
      </w:pPr>
    </w:p>
    <w:p w:rsidR="00C259AF" w:rsidRDefault="00C259AF" w:rsidP="00574944">
      <w:pPr>
        <w:widowControl w:val="0"/>
        <w:spacing w:after="0" w:line="240" w:lineRule="auto"/>
        <w:ind w:left="102" w:right="198"/>
        <w:jc w:val="both"/>
        <w:rPr>
          <w:rFonts w:ascii="Arial" w:eastAsia="Times New Roman" w:hAnsi="Arial" w:cs="Arial"/>
          <w:sz w:val="24"/>
          <w:szCs w:val="24"/>
          <w:lang w:val="en-US"/>
        </w:rPr>
      </w:pPr>
    </w:p>
    <w:p w:rsidR="00C259AF" w:rsidRDefault="00C259AF" w:rsidP="00574944">
      <w:pPr>
        <w:widowControl w:val="0"/>
        <w:spacing w:after="0" w:line="240" w:lineRule="auto"/>
        <w:ind w:left="102" w:right="198"/>
        <w:jc w:val="both"/>
        <w:rPr>
          <w:rFonts w:ascii="Arial" w:eastAsia="Times New Roman" w:hAnsi="Arial" w:cs="Arial"/>
          <w:sz w:val="24"/>
          <w:szCs w:val="24"/>
          <w:lang w:val="en-US"/>
        </w:rPr>
      </w:pPr>
    </w:p>
    <w:p w:rsidR="00C259AF" w:rsidRDefault="009D069B" w:rsidP="007E16E0">
      <w:pPr>
        <w:widowControl w:val="0"/>
        <w:spacing w:after="0" w:line="240" w:lineRule="auto"/>
        <w:ind w:right="198"/>
        <w:jc w:val="both"/>
        <w:rPr>
          <w:rFonts w:ascii="Arial" w:eastAsia="Times New Roman" w:hAnsi="Arial" w:cs="Arial"/>
          <w:sz w:val="24"/>
          <w:szCs w:val="24"/>
          <w:lang w:val="en-US"/>
        </w:rPr>
      </w:pPr>
      <w:r>
        <w:rPr>
          <w:rFonts w:ascii="Arial" w:eastAsia="Times New Roman" w:hAnsi="Arial" w:cs="Arial"/>
          <w:noProof/>
          <w:sz w:val="24"/>
          <w:szCs w:val="24"/>
          <w:lang w:eastAsia="pt-BR"/>
        </w:rPr>
        <mc:AlternateContent>
          <mc:Choice Requires="wps">
            <w:drawing>
              <wp:anchor distT="0" distB="0" distL="114300" distR="114300" simplePos="0" relativeHeight="251852800" behindDoc="0" locked="0" layoutInCell="1" allowOverlap="1" wp14:anchorId="4DEA5042" wp14:editId="3115CDE4">
                <wp:simplePos x="0" y="0"/>
                <wp:positionH relativeFrom="column">
                  <wp:posOffset>5244465</wp:posOffset>
                </wp:positionH>
                <wp:positionV relativeFrom="paragraph">
                  <wp:posOffset>771525</wp:posOffset>
                </wp:positionV>
                <wp:extent cx="180975" cy="133350"/>
                <wp:effectExtent l="0" t="0" r="28575" b="19050"/>
                <wp:wrapNone/>
                <wp:docPr id="39" name="Caixa de texto 39"/>
                <wp:cNvGraphicFramePr/>
                <a:graphic xmlns:a="http://schemas.openxmlformats.org/drawingml/2006/main">
                  <a:graphicData uri="http://schemas.microsoft.com/office/word/2010/wordprocessingShape">
                    <wps:wsp>
                      <wps:cNvSpPr txBox="1"/>
                      <wps:spPr>
                        <a:xfrm>
                          <a:off x="0" y="0"/>
                          <a:ext cx="180975" cy="133350"/>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39" o:spid="_x0000_s1055" type="#_x0000_t202" style="position:absolute;left:0;text-align:left;margin-left:412.95pt;margin-top:60.75pt;width:14.25pt;height:10.5pt;z-index:2518528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" fillcolor="white [3212]" strokecolor="white [3212]" strokeweight=".5pt">
                <v:textbox>
                  <w:txbxContent>
                    <w:p w:rsidR="006B2E74" w:rsidRDefault="006B2E74"/>
                  </w:txbxContent>
                </v:textbox>
              </v:shape>
            </w:pict>
          </mc:Fallback>
        </mc:AlternateContent>
      </w:r>
    </w:p>
    <w:p w:rsidR="00C07108" w:rsidRPr="00CA5BF7" w:rsidRDefault="00A34B53" w:rsidP="00CA5BF7">
      <w:pPr>
        <w:pStyle w:val="Ttulo1"/>
        <w:rPr>
          <w:rFonts w:ascii="Arial" w:hAnsi="Arial" w:cs="Arial"/>
          <w:color w:val="auto"/>
          <w:sz w:val="24"/>
          <w:szCs w:val="24"/>
        </w:rPr>
      </w:pPr>
      <w:bookmarkStart w:id="7" w:name="_Toc519189899"/>
      <w:r w:rsidRPr="00CA5BF7">
        <w:rPr>
          <w:rFonts w:ascii="Arial" w:eastAsia="Times New Roman" w:hAnsi="Arial" w:cs="Arial"/>
          <w:noProof/>
          <w:color w:val="auto"/>
          <w:sz w:val="24"/>
          <w:szCs w:val="24"/>
          <w:lang w:eastAsia="pt-BR"/>
        </w:rPr>
        <w:lastRenderedPageBreak/>
        <mc:AlternateContent>
          <mc:Choice Requires="wps">
            <w:drawing>
              <wp:anchor distT="0" distB="0" distL="114300" distR="114300" simplePos="0" relativeHeight="251737088" behindDoc="0" locked="0" layoutInCell="1" allowOverlap="1" wp14:anchorId="2C887C78" wp14:editId="0B1BDCDE">
                <wp:simplePos x="0" y="0"/>
                <wp:positionH relativeFrom="column">
                  <wp:posOffset>5606415</wp:posOffset>
                </wp:positionH>
                <wp:positionV relativeFrom="paragraph">
                  <wp:posOffset>-490220</wp:posOffset>
                </wp:positionV>
                <wp:extent cx="168910" cy="314325"/>
                <wp:effectExtent l="0" t="0" r="2540" b="9525"/>
                <wp:wrapNone/>
                <wp:docPr id="1424" name="Caixa de Texto 1424"/>
                <wp:cNvGraphicFramePr/>
                <a:graphic xmlns:a="http://schemas.openxmlformats.org/drawingml/2006/main">
                  <a:graphicData uri="http://schemas.microsoft.com/office/word/2010/wordprocessingShape">
                    <wps:wsp>
                      <wps:cNvSpPr txBox="1"/>
                      <wps:spPr>
                        <a:xfrm>
                          <a:off x="0" y="0"/>
                          <a:ext cx="168910" cy="314325"/>
                        </a:xfrm>
                        <a:prstGeom prst="rect">
                          <a:avLst/>
                        </a:prstGeom>
                        <a:solidFill>
                          <a:schemeClr val="lt1"/>
                        </a:solidFill>
                        <a:ln w="6350">
                          <a:no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424" o:spid="_x0000_s1056" type="#_x0000_t202" style="position:absolute;left:0;text-align:left;margin-left:441.45pt;margin-top:-38.6pt;width:13.3pt;height:24.75pt;z-index:2517370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" fillcolor="white [3201]" stroked="f" strokeweight=".5pt">
                <v:textbox>
                  <w:txbxContent>
                    <w:p w:rsidR="006B2E74" w:rsidRDefault="006B2E74"/>
                  </w:txbxContent>
                </v:textbox>
              </v:shape>
            </w:pict>
          </mc:Fallback>
        </mc:AlternateContent>
      </w:r>
      <w:r w:rsidRPr="00CA5BF7">
        <w:rPr>
          <w:rFonts w:ascii="Arial" w:hAnsi="Arial" w:cs="Arial"/>
          <w:noProof/>
          <w:color w:val="auto"/>
          <w:sz w:val="24"/>
          <w:szCs w:val="24"/>
          <w:lang w:eastAsia="pt-BR"/>
        </w:rPr>
        <mc:AlternateContent>
          <mc:Choice Requires="wps">
            <w:drawing>
              <wp:anchor distT="0" distB="0" distL="114300" distR="114300" simplePos="0" relativeHeight="251736064" behindDoc="0" locked="0" layoutInCell="1" allowOverlap="1" wp14:anchorId="46F4D8E3" wp14:editId="3A3144B2">
                <wp:simplePos x="0" y="0"/>
                <wp:positionH relativeFrom="column">
                  <wp:posOffset>5606415</wp:posOffset>
                </wp:positionH>
                <wp:positionV relativeFrom="paragraph">
                  <wp:posOffset>-518795</wp:posOffset>
                </wp:positionV>
                <wp:extent cx="168910" cy="428625"/>
                <wp:effectExtent l="0" t="0" r="2540" b="9525"/>
                <wp:wrapNone/>
                <wp:docPr id="1423" name="Caixa de Texto 1423"/>
                <wp:cNvGraphicFramePr/>
                <a:graphic xmlns:a="http://schemas.openxmlformats.org/drawingml/2006/main">
                  <a:graphicData uri="http://schemas.microsoft.com/office/word/2010/wordprocessingShape">
                    <wps:wsp>
                      <wps:cNvSpPr txBox="1"/>
                      <wps:spPr>
                        <a:xfrm>
                          <a:off x="0" y="0"/>
                          <a:ext cx="168910" cy="428625"/>
                        </a:xfrm>
                        <a:prstGeom prst="rect">
                          <a:avLst/>
                        </a:prstGeom>
                        <a:solidFill>
                          <a:schemeClr val="lt1"/>
                        </a:solidFill>
                        <a:ln w="6350">
                          <a:no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423" o:spid="_x0000_s1057" type="#_x0000_t202" style="position:absolute;left:0;text-align:left;margin-left:441.45pt;margin-top:-40.85pt;width:13.3pt;height:33.75pt;z-index:2517360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" fillcolor="white [3201]" stroked="f" strokeweight=".5pt">
                <v:textbox>
                  <w:txbxContent>
                    <w:p w:rsidR="006B2E74" w:rsidRDefault="006B2E74"/>
                  </w:txbxContent>
                </v:textbox>
              </v:shape>
            </w:pict>
          </mc:Fallback>
        </mc:AlternateContent>
      </w:r>
      <w:r w:rsidR="007E16E0" w:rsidRPr="00CA5BF7">
        <w:rPr>
          <w:rFonts w:ascii="Arial" w:hAnsi="Arial" w:cs="Arial"/>
          <w:color w:val="auto"/>
          <w:sz w:val="24"/>
          <w:szCs w:val="24"/>
        </w:rPr>
        <w:t>I</w:t>
      </w:r>
      <w:r w:rsidR="0064345B" w:rsidRPr="00CA5BF7">
        <w:rPr>
          <w:rFonts w:ascii="Arial" w:hAnsi="Arial" w:cs="Arial"/>
          <w:color w:val="auto"/>
          <w:sz w:val="24"/>
          <w:szCs w:val="24"/>
        </w:rPr>
        <w:t>NTRODUÇÃO</w:t>
      </w:r>
      <w:bookmarkEnd w:id="7"/>
    </w:p>
    <w:p w:rsidR="00C07108" w:rsidRPr="00372AB5" w:rsidRDefault="00C07108" w:rsidP="00372AB5">
      <w:pPr>
        <w:spacing w:after="0" w:line="259" w:lineRule="auto"/>
        <w:rPr>
          <w:rFonts w:ascii="Arial" w:eastAsia="Arial" w:hAnsi="Arial" w:cs="Arial"/>
          <w:color w:val="000000"/>
          <w:sz w:val="24"/>
          <w:lang w:eastAsia="pt-BR"/>
        </w:rPr>
      </w:pPr>
    </w:p>
    <w:p w:rsidR="000A3C04" w:rsidRDefault="00372AB5" w:rsidP="00653B2F">
      <w:pPr>
        <w:widowControl w:val="0"/>
        <w:spacing w:before="2" w:after="0" w:line="360" w:lineRule="auto"/>
        <w:ind w:right="105" w:firstLine="707"/>
        <w:jc w:val="both"/>
        <w:rPr>
          <w:rFonts w:ascii="Arial" w:eastAsia="Times New Roman" w:hAnsi="Arial" w:cs="Times New Roman"/>
          <w:sz w:val="24"/>
          <w:szCs w:val="24"/>
        </w:rPr>
      </w:pPr>
      <w:r w:rsidRPr="000A3C04">
        <w:rPr>
          <w:rFonts w:ascii="Arial" w:eastAsia="Times New Roman" w:hAnsi="Arial" w:cs="Times New Roman"/>
          <w:sz w:val="24"/>
          <w:szCs w:val="24"/>
        </w:rPr>
        <w:t xml:space="preserve">O Baculovírus tem demonstrado nos últimos anos grande eficiência no controle de </w:t>
      </w:r>
      <w:r w:rsidRPr="00D33A1E">
        <w:rPr>
          <w:rFonts w:ascii="Arial" w:eastAsia="Times New Roman" w:hAnsi="Arial" w:cs="Times New Roman"/>
          <w:i/>
          <w:sz w:val="24"/>
          <w:szCs w:val="24"/>
        </w:rPr>
        <w:t>Helicoverpa armigera</w:t>
      </w:r>
      <w:r w:rsidR="0091255E">
        <w:rPr>
          <w:rFonts w:ascii="Arial" w:eastAsia="Times New Roman" w:hAnsi="Arial" w:cs="Times New Roman"/>
          <w:i/>
          <w:sz w:val="24"/>
          <w:szCs w:val="24"/>
        </w:rPr>
        <w:t xml:space="preserve">, </w:t>
      </w:r>
      <w:r w:rsidR="0091255E">
        <w:rPr>
          <w:rFonts w:ascii="Arial" w:eastAsia="Times New Roman" w:hAnsi="Arial" w:cs="Times New Roman"/>
          <w:sz w:val="24"/>
          <w:szCs w:val="24"/>
        </w:rPr>
        <w:t>princip</w:t>
      </w:r>
      <w:r w:rsidR="00CC2523">
        <w:rPr>
          <w:rFonts w:ascii="Arial" w:eastAsia="Times New Roman" w:hAnsi="Arial" w:cs="Times New Roman"/>
          <w:sz w:val="24"/>
          <w:szCs w:val="24"/>
        </w:rPr>
        <w:t>almente nos instares iniciais (primeiro a terceiro</w:t>
      </w:r>
      <w:r w:rsidR="0091255E">
        <w:rPr>
          <w:rFonts w:ascii="Arial" w:eastAsia="Times New Roman" w:hAnsi="Arial" w:cs="Times New Roman"/>
          <w:sz w:val="24"/>
          <w:szCs w:val="24"/>
        </w:rPr>
        <w:t xml:space="preserve"> ínstar)</w:t>
      </w:r>
      <w:r w:rsidRPr="000A3C04">
        <w:rPr>
          <w:rFonts w:ascii="Arial" w:eastAsia="Times New Roman" w:hAnsi="Arial" w:cs="Times New Roman"/>
          <w:sz w:val="24"/>
          <w:szCs w:val="24"/>
        </w:rPr>
        <w:t xml:space="preserve">. No entanto, </w:t>
      </w:r>
      <w:r w:rsidR="00CC2523">
        <w:rPr>
          <w:rFonts w:ascii="Arial" w:eastAsia="Times New Roman" w:hAnsi="Arial" w:cs="Times New Roman"/>
          <w:sz w:val="24"/>
          <w:szCs w:val="24"/>
        </w:rPr>
        <w:t xml:space="preserve">sua eficiência é reduzida quando a aplicação do baculovírus é realizada na fase final larval do inseto (quarto e quinto ínstar), dessa forma, os prejuízos a produção ainda </w:t>
      </w:r>
      <w:r w:rsidR="00CF1518">
        <w:rPr>
          <w:rFonts w:ascii="Arial" w:eastAsia="Times New Roman" w:hAnsi="Arial" w:cs="Times New Roman"/>
          <w:sz w:val="24"/>
          <w:szCs w:val="24"/>
        </w:rPr>
        <w:t>apresentam significância.</w:t>
      </w:r>
    </w:p>
    <w:p w:rsidR="00815041" w:rsidRDefault="00CF1518" w:rsidP="00653B2F">
      <w:pPr>
        <w:widowControl w:val="0"/>
        <w:spacing w:before="2" w:after="0" w:line="360" w:lineRule="auto"/>
        <w:ind w:right="105" w:firstLine="707"/>
        <w:jc w:val="both"/>
        <w:rPr>
          <w:rFonts w:ascii="Arial" w:eastAsia="Times New Roman" w:hAnsi="Arial" w:cs="Times New Roman"/>
          <w:sz w:val="24"/>
          <w:szCs w:val="24"/>
        </w:rPr>
      </w:pPr>
      <w:r>
        <w:rPr>
          <w:rFonts w:ascii="Arial" w:eastAsia="Times New Roman" w:hAnsi="Arial" w:cs="Times New Roman"/>
          <w:sz w:val="24"/>
          <w:szCs w:val="24"/>
        </w:rPr>
        <w:t xml:space="preserve">Desta forma a </w:t>
      </w:r>
      <w:r w:rsidR="00815041" w:rsidRPr="00CC2523">
        <w:rPr>
          <w:rFonts w:ascii="Arial" w:eastAsia="Times New Roman" w:hAnsi="Arial" w:cs="Times New Roman"/>
          <w:i/>
          <w:sz w:val="24"/>
          <w:szCs w:val="24"/>
        </w:rPr>
        <w:t>Helicoverpa armigera</w:t>
      </w:r>
      <w:r w:rsidR="00815041" w:rsidRPr="00815041">
        <w:rPr>
          <w:rFonts w:ascii="Arial" w:eastAsia="Times New Roman" w:hAnsi="Arial" w:cs="Times New Roman"/>
          <w:sz w:val="24"/>
          <w:szCs w:val="24"/>
        </w:rPr>
        <w:t xml:space="preserve"> (Hübner) (Lepidoptera: Noctuidae) é uma importante praga de plantas cultivadas que ocorre em várias partes do mundo, destacando-se por apresentar características como</w:t>
      </w:r>
      <w:r>
        <w:rPr>
          <w:rFonts w:ascii="Arial" w:eastAsia="Times New Roman" w:hAnsi="Arial" w:cs="Times New Roman"/>
          <w:sz w:val="24"/>
          <w:szCs w:val="24"/>
        </w:rPr>
        <w:t>:</w:t>
      </w:r>
      <w:r w:rsidR="00815041" w:rsidRPr="00815041">
        <w:rPr>
          <w:rFonts w:ascii="Arial" w:eastAsia="Times New Roman" w:hAnsi="Arial" w:cs="Times New Roman"/>
          <w:sz w:val="24"/>
          <w:szCs w:val="24"/>
        </w:rPr>
        <w:t xml:space="preserve"> polifagia, diapausa facultativa, grande capacidade de dispersão e adaptação em diversos ambientes, além de alto potencial reprodutivo (FITT, 1989; CABI, 2014).</w:t>
      </w:r>
    </w:p>
    <w:p w:rsidR="00CC2523" w:rsidRDefault="00813DD0" w:rsidP="00CC2523">
      <w:pPr>
        <w:widowControl w:val="0"/>
        <w:spacing w:before="2" w:after="0" w:line="360" w:lineRule="auto"/>
        <w:ind w:right="105" w:firstLine="707"/>
        <w:jc w:val="both"/>
        <w:rPr>
          <w:rFonts w:ascii="Arial" w:eastAsia="Times New Roman" w:hAnsi="Arial" w:cs="Times New Roman"/>
          <w:sz w:val="24"/>
          <w:szCs w:val="24"/>
        </w:rPr>
      </w:pPr>
      <w:r w:rsidRPr="00CA5BF7">
        <w:rPr>
          <w:rFonts w:ascii="Arial" w:eastAsia="Times New Roman" w:hAnsi="Arial" w:cs="Arial"/>
          <w:noProof/>
          <w:sz w:val="24"/>
          <w:szCs w:val="24"/>
          <w:lang w:eastAsia="pt-BR"/>
        </w:rPr>
        <mc:AlternateContent>
          <mc:Choice Requires="wps">
            <w:drawing>
              <wp:anchor distT="0" distB="0" distL="114300" distR="114300" simplePos="0" relativeHeight="251799552" behindDoc="0" locked="0" layoutInCell="1" allowOverlap="1" wp14:anchorId="0F253E67" wp14:editId="22D7B1D0">
                <wp:simplePos x="0" y="0"/>
                <wp:positionH relativeFrom="column">
                  <wp:posOffset>5339715</wp:posOffset>
                </wp:positionH>
                <wp:positionV relativeFrom="paragraph">
                  <wp:posOffset>612140</wp:posOffset>
                </wp:positionV>
                <wp:extent cx="57150" cy="190500"/>
                <wp:effectExtent l="0" t="0" r="19050" b="19050"/>
                <wp:wrapNone/>
                <wp:docPr id="1945" name="Caixa de Texto 1945"/>
                <wp:cNvGraphicFramePr/>
                <a:graphic xmlns:a="http://schemas.openxmlformats.org/drawingml/2006/main">
                  <a:graphicData uri="http://schemas.microsoft.com/office/word/2010/wordprocessingShape">
                    <wps:wsp>
                      <wps:cNvSpPr txBox="1"/>
                      <wps:spPr>
                        <a:xfrm>
                          <a:off x="0" y="0"/>
                          <a:ext cx="57150" cy="190500"/>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Caixa de Texto 1945" o:spid="_x0000_s1058" type="#_x0000_t202" style="position:absolute;left:0;text-align:left;margin-left:420.45pt;margin-top:48.2pt;width:4.5pt;height:15pt;z-index:251799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" fillcolor="white [3201]" strokecolor="white [3212]" strokeweight=".5pt">
                <v:textbox>
                  <w:txbxContent>
                    <w:p w:rsidR="006B2E74" w:rsidRDefault="006B2E74"/>
                  </w:txbxContent>
                </v:textbox>
              </v:shape>
            </w:pict>
          </mc:Fallback>
        </mc:AlternateContent>
      </w:r>
      <w:r w:rsidR="00CF1518">
        <w:rPr>
          <w:rFonts w:ascii="Arial" w:eastAsia="Times New Roman" w:hAnsi="Arial" w:cs="Times New Roman"/>
          <w:sz w:val="24"/>
          <w:szCs w:val="24"/>
        </w:rPr>
        <w:t>Já n</w:t>
      </w:r>
      <w:r w:rsidR="00CC2523" w:rsidRPr="00CC2523">
        <w:rPr>
          <w:rFonts w:ascii="Arial" w:eastAsia="Times New Roman" w:hAnsi="Arial" w:cs="Times New Roman"/>
          <w:sz w:val="24"/>
          <w:szCs w:val="24"/>
        </w:rPr>
        <w:t xml:space="preserve">a safra </w:t>
      </w:r>
      <w:r w:rsidR="00CF1518">
        <w:rPr>
          <w:rFonts w:ascii="Arial" w:eastAsia="Times New Roman" w:hAnsi="Arial" w:cs="Times New Roman"/>
          <w:sz w:val="24"/>
          <w:szCs w:val="24"/>
        </w:rPr>
        <w:t xml:space="preserve">de </w:t>
      </w:r>
      <w:r w:rsidR="00CC2523" w:rsidRPr="00CC2523">
        <w:rPr>
          <w:rFonts w:ascii="Arial" w:eastAsia="Times New Roman" w:hAnsi="Arial" w:cs="Times New Roman"/>
          <w:sz w:val="24"/>
          <w:szCs w:val="24"/>
        </w:rPr>
        <w:t xml:space="preserve">2012/13, </w:t>
      </w:r>
      <w:r w:rsidR="00CF1518">
        <w:rPr>
          <w:rFonts w:ascii="Arial" w:eastAsia="Times New Roman" w:hAnsi="Arial" w:cs="Times New Roman"/>
          <w:sz w:val="24"/>
          <w:szCs w:val="24"/>
        </w:rPr>
        <w:t>apresentou</w:t>
      </w:r>
      <w:r w:rsidR="00CC2523" w:rsidRPr="00CC2523">
        <w:rPr>
          <w:rFonts w:ascii="Arial" w:eastAsia="Times New Roman" w:hAnsi="Arial" w:cs="Times New Roman"/>
          <w:sz w:val="24"/>
          <w:szCs w:val="24"/>
        </w:rPr>
        <w:t xml:space="preserve"> ataques severos de lagartas nas principais culturas do Oeste da Bahia,</w:t>
      </w:r>
      <w:r w:rsidR="00CF1518" w:rsidRPr="00CF1518">
        <w:rPr>
          <w:rFonts w:ascii="Arial" w:eastAsia="Times New Roman" w:hAnsi="Arial" w:cs="Times New Roman"/>
          <w:sz w:val="24"/>
          <w:szCs w:val="24"/>
        </w:rPr>
        <w:t xml:space="preserve"> </w:t>
      </w:r>
      <w:r w:rsidR="00CF1518">
        <w:rPr>
          <w:rFonts w:ascii="Arial" w:eastAsia="Times New Roman" w:hAnsi="Arial" w:cs="Times New Roman"/>
          <w:sz w:val="24"/>
          <w:szCs w:val="24"/>
        </w:rPr>
        <w:t xml:space="preserve">ou seja, </w:t>
      </w:r>
      <w:r w:rsidR="00CF1518" w:rsidRPr="00CC2523">
        <w:rPr>
          <w:rFonts w:ascii="Arial" w:eastAsia="Times New Roman" w:hAnsi="Arial" w:cs="Times New Roman"/>
          <w:sz w:val="24"/>
          <w:szCs w:val="24"/>
        </w:rPr>
        <w:t>milho, algodão, soja, feijão, feijão-caupi, milheto e sorgo</w:t>
      </w:r>
      <w:r w:rsidR="00CF1518">
        <w:rPr>
          <w:rFonts w:ascii="Arial" w:eastAsia="Times New Roman" w:hAnsi="Arial" w:cs="Times New Roman"/>
          <w:sz w:val="24"/>
          <w:szCs w:val="24"/>
        </w:rPr>
        <w:t>,</w:t>
      </w:r>
      <w:r w:rsidR="00CC2523" w:rsidRPr="00CC2523">
        <w:rPr>
          <w:rFonts w:ascii="Arial" w:eastAsia="Times New Roman" w:hAnsi="Arial" w:cs="Times New Roman"/>
          <w:sz w:val="24"/>
          <w:szCs w:val="24"/>
        </w:rPr>
        <w:t xml:space="preserve"> destacando-se </w:t>
      </w:r>
      <w:r w:rsidR="00CC2523" w:rsidRPr="00CC2523">
        <w:rPr>
          <w:rFonts w:ascii="Arial" w:eastAsia="Times New Roman" w:hAnsi="Arial" w:cs="Times New Roman"/>
          <w:i/>
          <w:sz w:val="24"/>
          <w:szCs w:val="24"/>
        </w:rPr>
        <w:t>Helicoverpa armigera</w:t>
      </w:r>
      <w:r w:rsidR="00CC2523" w:rsidRPr="00CC2523">
        <w:rPr>
          <w:rFonts w:ascii="Arial" w:eastAsia="Times New Roman" w:hAnsi="Arial" w:cs="Times New Roman"/>
          <w:sz w:val="24"/>
          <w:szCs w:val="24"/>
        </w:rPr>
        <w:t xml:space="preserve">, </w:t>
      </w:r>
      <w:r w:rsidR="00CC2523" w:rsidRPr="00CC2523">
        <w:rPr>
          <w:rFonts w:ascii="Arial" w:eastAsia="Times New Roman" w:hAnsi="Arial" w:cs="Times New Roman"/>
          <w:i/>
          <w:sz w:val="24"/>
          <w:szCs w:val="24"/>
        </w:rPr>
        <w:t>Chrysodeixis</w:t>
      </w:r>
      <w:r w:rsidR="00CC2523" w:rsidRPr="00CC2523">
        <w:rPr>
          <w:rFonts w:ascii="Arial" w:eastAsia="Times New Roman" w:hAnsi="Arial" w:cs="Times New Roman"/>
          <w:sz w:val="24"/>
          <w:szCs w:val="24"/>
        </w:rPr>
        <w:t xml:space="preserve"> </w:t>
      </w:r>
      <w:r w:rsidR="00CC2523" w:rsidRPr="00CF1518">
        <w:rPr>
          <w:rFonts w:ascii="Arial" w:eastAsia="Times New Roman" w:hAnsi="Arial" w:cs="Times New Roman"/>
          <w:i/>
          <w:sz w:val="24"/>
          <w:szCs w:val="24"/>
        </w:rPr>
        <w:t>i</w:t>
      </w:r>
      <w:r w:rsidR="00CC2523">
        <w:rPr>
          <w:rFonts w:ascii="Arial" w:eastAsia="Times New Roman" w:hAnsi="Arial" w:cs="Times New Roman"/>
          <w:i/>
          <w:sz w:val="24"/>
          <w:szCs w:val="24"/>
        </w:rPr>
        <w:t>ncludens</w:t>
      </w:r>
      <w:r w:rsidR="00CC2523" w:rsidRPr="00CC2523">
        <w:rPr>
          <w:rFonts w:ascii="Arial" w:eastAsia="Times New Roman" w:hAnsi="Arial" w:cs="Times New Roman"/>
          <w:sz w:val="24"/>
          <w:szCs w:val="24"/>
        </w:rPr>
        <w:t xml:space="preserve"> e </w:t>
      </w:r>
      <w:r w:rsidR="00CC2523" w:rsidRPr="00CC2523">
        <w:rPr>
          <w:rFonts w:ascii="Arial" w:eastAsia="Times New Roman" w:hAnsi="Arial" w:cs="Times New Roman"/>
          <w:i/>
          <w:sz w:val="24"/>
          <w:szCs w:val="24"/>
        </w:rPr>
        <w:t>Spodoptera frugiperda</w:t>
      </w:r>
      <w:r w:rsidR="00CC2523" w:rsidRPr="00CC2523">
        <w:rPr>
          <w:rFonts w:ascii="Arial" w:eastAsia="Times New Roman" w:hAnsi="Arial" w:cs="Times New Roman"/>
          <w:sz w:val="24"/>
          <w:szCs w:val="24"/>
        </w:rPr>
        <w:t xml:space="preserve"> (Lepidoptera: Noctuidae),</w:t>
      </w:r>
      <w:r w:rsidR="00CC2523">
        <w:rPr>
          <w:rFonts w:ascii="Arial" w:eastAsia="Times New Roman" w:hAnsi="Arial" w:cs="Times New Roman"/>
          <w:sz w:val="24"/>
          <w:szCs w:val="24"/>
        </w:rPr>
        <w:t xml:space="preserve"> espécies muito agressivas, polí</w:t>
      </w:r>
      <w:r w:rsidR="00CC2523" w:rsidRPr="00CC2523">
        <w:rPr>
          <w:rFonts w:ascii="Arial" w:eastAsia="Times New Roman" w:hAnsi="Arial" w:cs="Times New Roman"/>
          <w:sz w:val="24"/>
          <w:szCs w:val="24"/>
        </w:rPr>
        <w:t xml:space="preserve">fagas, com elevada fecundidade e mobilidade nos sistemas agrícolas. A ocorrência de </w:t>
      </w:r>
      <w:r w:rsidR="00CC2523" w:rsidRPr="00CC2523">
        <w:rPr>
          <w:rFonts w:ascii="Arial" w:eastAsia="Times New Roman" w:hAnsi="Arial" w:cs="Times New Roman"/>
          <w:i/>
          <w:sz w:val="24"/>
          <w:szCs w:val="24"/>
        </w:rPr>
        <w:t>H. armigera</w:t>
      </w:r>
      <w:r w:rsidR="00CC2523" w:rsidRPr="00CC2523">
        <w:rPr>
          <w:rFonts w:ascii="Arial" w:eastAsia="Times New Roman" w:hAnsi="Arial" w:cs="Times New Roman"/>
          <w:sz w:val="24"/>
          <w:szCs w:val="24"/>
        </w:rPr>
        <w:t xml:space="preserve"> na região foi registrada pela primeira vez em fevereiro/2012, em níveis populacionais que resultaram em sérios prejuízos econômicos (</w:t>
      </w:r>
      <w:r w:rsidR="0066437D" w:rsidRPr="00CC2523">
        <w:rPr>
          <w:rFonts w:ascii="Arial" w:eastAsia="Times New Roman" w:hAnsi="Arial" w:cs="Times New Roman"/>
          <w:sz w:val="24"/>
          <w:szCs w:val="24"/>
        </w:rPr>
        <w:t>BREDA E TAMAI</w:t>
      </w:r>
      <w:r w:rsidR="00CC2523" w:rsidRPr="00CC2523">
        <w:rPr>
          <w:rFonts w:ascii="Arial" w:eastAsia="Times New Roman" w:hAnsi="Arial" w:cs="Times New Roman"/>
          <w:sz w:val="24"/>
          <w:szCs w:val="24"/>
        </w:rPr>
        <w:t>, 2015).</w:t>
      </w:r>
    </w:p>
    <w:p w:rsidR="00CC2523" w:rsidRPr="00AC5404" w:rsidRDefault="00AC5404" w:rsidP="00AC5404">
      <w:pPr>
        <w:autoSpaceDE w:val="0"/>
        <w:autoSpaceDN w:val="0"/>
        <w:adjustRightInd w:val="0"/>
        <w:spacing w:after="0" w:line="360" w:lineRule="auto"/>
        <w:ind w:firstLine="709"/>
        <w:jc w:val="both"/>
        <w:rPr>
          <w:rFonts w:ascii="Arial" w:eastAsia="Calibri" w:hAnsi="Arial" w:cs="Arial"/>
          <w:sz w:val="24"/>
          <w:szCs w:val="24"/>
        </w:rPr>
      </w:pPr>
      <w:r w:rsidRPr="00CF1518">
        <w:rPr>
          <w:rFonts w:ascii="Arial" w:eastAsia="Times New Roman" w:hAnsi="Arial" w:cs="Times New Roman"/>
          <w:noProof/>
          <w:sz w:val="24"/>
          <w:szCs w:val="24"/>
          <w:lang w:eastAsia="pt-BR"/>
        </w:rPr>
        <mc:AlternateContent>
          <mc:Choice Requires="wps">
            <w:drawing>
              <wp:anchor distT="0" distB="0" distL="114300" distR="114300" simplePos="0" relativeHeight="251814912" behindDoc="0" locked="0" layoutInCell="1" allowOverlap="1" wp14:anchorId="47CD3B79" wp14:editId="276F72AA">
                <wp:simplePos x="0" y="0"/>
                <wp:positionH relativeFrom="column">
                  <wp:posOffset>5606415</wp:posOffset>
                </wp:positionH>
                <wp:positionV relativeFrom="paragraph">
                  <wp:posOffset>-480695</wp:posOffset>
                </wp:positionV>
                <wp:extent cx="168910" cy="213360"/>
                <wp:effectExtent l="0" t="0" r="21590" b="15240"/>
                <wp:wrapNone/>
                <wp:docPr id="1961" name="Caixa de Texto 1961"/>
                <wp:cNvGraphicFramePr/>
                <a:graphic xmlns:a="http://schemas.openxmlformats.org/drawingml/2006/main">
                  <a:graphicData uri="http://schemas.microsoft.com/office/word/2010/wordprocessingShape">
                    <wps:wsp>
                      <wps:cNvSpPr txBox="1"/>
                      <wps:spPr>
                        <a:xfrm>
                          <a:off x="0" y="0"/>
                          <a:ext cx="168910" cy="213360"/>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61" o:spid="_x0000_s1059" type="#_x0000_t202" style="position:absolute;left:0;text-align:left;margin-left:441.45pt;margin-top:-37.85pt;width:13.3pt;height:16.8pt;z-index:2518149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" fillcolor="white [3201]" strokecolor="white [3212]" strokeweight=".5pt">
                <v:textbox>
                  <w:txbxContent>
                    <w:p w:rsidR="006B2E74" w:rsidRDefault="006B2E74"/>
                  </w:txbxContent>
                </v:textbox>
              </v:shape>
            </w:pict>
          </mc:Fallback>
        </mc:AlternateContent>
      </w:r>
      <w:r w:rsidRPr="00CF1518">
        <w:rPr>
          <w:rFonts w:ascii="Arial" w:eastAsia="Times New Roman" w:hAnsi="Arial" w:cs="Times New Roman"/>
          <w:noProof/>
          <w:sz w:val="24"/>
          <w:szCs w:val="24"/>
          <w:lang w:eastAsia="pt-BR"/>
        </w:rPr>
        <mc:AlternateContent>
          <mc:Choice Requires="wps">
            <w:drawing>
              <wp:anchor distT="0" distB="0" distL="114300" distR="114300" simplePos="0" relativeHeight="251813888" behindDoc="0" locked="0" layoutInCell="1" allowOverlap="1" wp14:anchorId="798EB833" wp14:editId="733D7190">
                <wp:simplePos x="0" y="0"/>
                <wp:positionH relativeFrom="column">
                  <wp:posOffset>5606415</wp:posOffset>
                </wp:positionH>
                <wp:positionV relativeFrom="paragraph">
                  <wp:posOffset>-433070</wp:posOffset>
                </wp:positionV>
                <wp:extent cx="168910" cy="165735"/>
                <wp:effectExtent l="0" t="0" r="21590" b="24765"/>
                <wp:wrapNone/>
                <wp:docPr id="1960" name="Caixa de Texto 1960"/>
                <wp:cNvGraphicFramePr/>
                <a:graphic xmlns:a="http://schemas.openxmlformats.org/drawingml/2006/main">
                  <a:graphicData uri="http://schemas.microsoft.com/office/word/2010/wordprocessingShape">
                    <wps:wsp>
                      <wps:cNvSpPr txBox="1"/>
                      <wps:spPr>
                        <a:xfrm>
                          <a:off x="0" y="0"/>
                          <a:ext cx="168910" cy="165735"/>
                        </a:xfrm>
                        <a:prstGeom prst="rect">
                          <a:avLst/>
                        </a:prstGeom>
                        <a:solidFill>
                          <a:schemeClr val="lt1"/>
                        </a:solidFill>
                        <a:ln w="6350">
                          <a:solidFill>
                            <a:prstClr val="black"/>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60" o:spid="_x0000_s1060" type="#_x0000_t202" style="position:absolute;left:0;text-align:left;margin-left:441.45pt;margin-top:-34.1pt;width:13.3pt;height:13.05pt;z-index:2518138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" fillcolor="white [3201]" strokeweight=".5pt">
                <v:textbox>
                  <w:txbxContent>
                    <w:p w:rsidR="006B2E74" w:rsidRDefault="006B2E74"/>
                  </w:txbxContent>
                </v:textbox>
              </v:shape>
            </w:pict>
          </mc:Fallback>
        </mc:AlternateContent>
      </w:r>
      <w:r w:rsidR="00CC2523" w:rsidRPr="00CF1518">
        <w:rPr>
          <w:rFonts w:ascii="Arial" w:eastAsia="Times New Roman" w:hAnsi="Arial" w:cs="Times New Roman"/>
          <w:sz w:val="24"/>
          <w:szCs w:val="24"/>
        </w:rPr>
        <w:t xml:space="preserve">Nas lavouras do Oeste da Bahia o controle de pragas nas culturas, antes do advento da </w:t>
      </w:r>
      <w:r w:rsidR="00CC2523" w:rsidRPr="00CF1518">
        <w:rPr>
          <w:rFonts w:ascii="Arial" w:eastAsia="Times New Roman" w:hAnsi="Arial" w:cs="Times New Roman"/>
          <w:i/>
          <w:sz w:val="24"/>
          <w:szCs w:val="24"/>
        </w:rPr>
        <w:t>H. armigera</w:t>
      </w:r>
      <w:r w:rsidR="00CC2523" w:rsidRPr="00CF1518">
        <w:rPr>
          <w:rFonts w:ascii="Arial" w:eastAsia="Times New Roman" w:hAnsi="Arial" w:cs="Times New Roman"/>
          <w:sz w:val="24"/>
          <w:szCs w:val="24"/>
        </w:rPr>
        <w:t xml:space="preserve">, era feito tradicionalmente com inseticidas químicos, com pouco conhecimento técnico e </w:t>
      </w:r>
      <w:r w:rsidR="008B418A">
        <w:rPr>
          <w:rFonts w:ascii="Arial" w:eastAsia="Times New Roman" w:hAnsi="Arial" w:cs="Times New Roman"/>
          <w:sz w:val="24"/>
          <w:szCs w:val="24"/>
        </w:rPr>
        <w:t xml:space="preserve">sem </w:t>
      </w:r>
      <w:r w:rsidR="00CC2523" w:rsidRPr="00CF1518">
        <w:rPr>
          <w:rFonts w:ascii="Arial" w:eastAsia="Times New Roman" w:hAnsi="Arial" w:cs="Times New Roman"/>
          <w:sz w:val="24"/>
          <w:szCs w:val="24"/>
        </w:rPr>
        <w:t>experiências prévias</w:t>
      </w:r>
      <w:r w:rsidR="00CF1518" w:rsidRPr="00CF1518">
        <w:rPr>
          <w:rFonts w:ascii="Arial" w:eastAsia="Times New Roman" w:hAnsi="Arial" w:cs="Times New Roman"/>
          <w:sz w:val="24"/>
          <w:szCs w:val="24"/>
        </w:rPr>
        <w:t>,</w:t>
      </w:r>
      <w:r w:rsidR="00CC2523" w:rsidRPr="00CF1518">
        <w:rPr>
          <w:rFonts w:ascii="Arial" w:eastAsia="Times New Roman" w:hAnsi="Arial" w:cs="Times New Roman"/>
          <w:sz w:val="24"/>
          <w:szCs w:val="24"/>
        </w:rPr>
        <w:t xml:space="preserve"> </w:t>
      </w:r>
      <w:r w:rsidR="00CF1518" w:rsidRPr="00CF1518">
        <w:rPr>
          <w:rFonts w:ascii="Arial" w:eastAsia="Times New Roman" w:hAnsi="Arial" w:cs="Times New Roman"/>
          <w:sz w:val="24"/>
          <w:szCs w:val="24"/>
        </w:rPr>
        <w:t>além disso mesclados</w:t>
      </w:r>
      <w:r w:rsidR="00CC2523" w:rsidRPr="00CF1518">
        <w:rPr>
          <w:rFonts w:ascii="Arial" w:eastAsia="Times New Roman" w:hAnsi="Arial" w:cs="Times New Roman"/>
          <w:sz w:val="24"/>
          <w:szCs w:val="24"/>
        </w:rPr>
        <w:t xml:space="preserve"> </w:t>
      </w:r>
      <w:r w:rsidR="00CF1518" w:rsidRPr="00CF1518">
        <w:rPr>
          <w:rFonts w:ascii="Arial" w:eastAsia="Times New Roman" w:hAnsi="Arial" w:cs="Times New Roman"/>
          <w:sz w:val="24"/>
          <w:szCs w:val="24"/>
        </w:rPr>
        <w:t>com</w:t>
      </w:r>
      <w:r w:rsidR="00C80495">
        <w:rPr>
          <w:rFonts w:ascii="Arial" w:eastAsia="Times New Roman" w:hAnsi="Arial" w:cs="Times New Roman"/>
          <w:sz w:val="24"/>
          <w:szCs w:val="24"/>
        </w:rPr>
        <w:t xml:space="preserve"> controle biológico como:</w:t>
      </w:r>
      <w:r w:rsidR="00CC2523" w:rsidRPr="00CF1518">
        <w:rPr>
          <w:rFonts w:ascii="Arial" w:eastAsia="Times New Roman" w:hAnsi="Arial" w:cs="Times New Roman"/>
          <w:sz w:val="24"/>
          <w:szCs w:val="24"/>
        </w:rPr>
        <w:t xml:space="preserve"> predadores, parasitóides ou entomopatógenos</w:t>
      </w:r>
      <w:r w:rsidR="00CC2523" w:rsidRPr="00CC2523">
        <w:rPr>
          <w:rFonts w:ascii="Arial" w:eastAsia="Times New Roman" w:hAnsi="Arial" w:cs="Times New Roman"/>
          <w:sz w:val="24"/>
          <w:szCs w:val="24"/>
        </w:rPr>
        <w:t>.</w:t>
      </w:r>
      <w:r w:rsidR="00C80495">
        <w:rPr>
          <w:rFonts w:ascii="Arial" w:eastAsia="Times New Roman" w:hAnsi="Arial" w:cs="Times New Roman"/>
          <w:sz w:val="24"/>
          <w:szCs w:val="24"/>
        </w:rPr>
        <w:t xml:space="preserve"> Resultando</w:t>
      </w:r>
      <w:r w:rsidR="0072184E">
        <w:rPr>
          <w:rFonts w:ascii="Arial" w:eastAsia="Times New Roman" w:hAnsi="Arial" w:cs="Times New Roman"/>
          <w:sz w:val="24"/>
          <w:szCs w:val="24"/>
        </w:rPr>
        <w:t xml:space="preserve"> assim</w:t>
      </w:r>
      <w:r w:rsidR="00C80495">
        <w:rPr>
          <w:rFonts w:ascii="Arial" w:eastAsia="Times New Roman" w:hAnsi="Arial" w:cs="Times New Roman"/>
          <w:sz w:val="24"/>
          <w:szCs w:val="24"/>
        </w:rPr>
        <w:t xml:space="preserve"> em um sistema de manejo de pragas pouco eficiente e com altos prejuízos.</w:t>
      </w:r>
    </w:p>
    <w:p w:rsidR="00EA1979" w:rsidRDefault="002F470E" w:rsidP="0072184E">
      <w:pPr>
        <w:autoSpaceDE w:val="0"/>
        <w:autoSpaceDN w:val="0"/>
        <w:adjustRightInd w:val="0"/>
        <w:spacing w:after="0" w:line="360" w:lineRule="auto"/>
        <w:ind w:firstLine="709"/>
        <w:jc w:val="both"/>
        <w:rPr>
          <w:rFonts w:ascii="Arial" w:eastAsia="Times New Roman" w:hAnsi="Arial" w:cs="Times New Roman"/>
          <w:sz w:val="24"/>
          <w:szCs w:val="24"/>
        </w:rPr>
      </w:pPr>
      <w:r w:rsidRPr="00EA1979">
        <w:rPr>
          <w:rFonts w:ascii="Arial" w:eastAsia="Times New Roman" w:hAnsi="Arial" w:cs="Times New Roman"/>
          <w:sz w:val="24"/>
          <w:szCs w:val="24"/>
        </w:rPr>
        <w:t>Diante de</w:t>
      </w:r>
      <w:r w:rsidR="00CC2523" w:rsidRPr="00EA1979">
        <w:rPr>
          <w:rFonts w:ascii="Arial" w:eastAsia="Times New Roman" w:hAnsi="Arial" w:cs="Times New Roman"/>
          <w:sz w:val="24"/>
          <w:szCs w:val="24"/>
        </w:rPr>
        <w:t xml:space="preserve"> grandes prejuízos econômicos que a </w:t>
      </w:r>
      <w:r w:rsidR="00CC2523" w:rsidRPr="0072184E">
        <w:rPr>
          <w:rFonts w:ascii="Arial" w:eastAsia="Times New Roman" w:hAnsi="Arial" w:cs="Times New Roman"/>
          <w:i/>
          <w:sz w:val="24"/>
          <w:szCs w:val="24"/>
        </w:rPr>
        <w:t>H. armigera</w:t>
      </w:r>
      <w:r w:rsidR="00CC2523" w:rsidRPr="0072184E">
        <w:rPr>
          <w:rFonts w:ascii="Arial" w:eastAsia="Times New Roman" w:hAnsi="Arial" w:cs="Times New Roman"/>
          <w:sz w:val="24"/>
          <w:szCs w:val="24"/>
        </w:rPr>
        <w:t xml:space="preserve"> </w:t>
      </w:r>
      <w:r w:rsidR="00CF1518" w:rsidRPr="00EA1979">
        <w:rPr>
          <w:rFonts w:ascii="Arial" w:eastAsia="Times New Roman" w:hAnsi="Arial" w:cs="Times New Roman"/>
          <w:sz w:val="24"/>
          <w:szCs w:val="24"/>
        </w:rPr>
        <w:t>causou e está causando</w:t>
      </w:r>
      <w:r w:rsidR="00CC2523" w:rsidRPr="00EA1979">
        <w:rPr>
          <w:rFonts w:ascii="Arial" w:eastAsia="Times New Roman" w:hAnsi="Arial" w:cs="Times New Roman"/>
          <w:sz w:val="24"/>
          <w:szCs w:val="24"/>
        </w:rPr>
        <w:t xml:space="preserve">, fez-se necessário analisar quatro formulações de baculovírus </w:t>
      </w:r>
      <w:bookmarkStart w:id="8" w:name="_Hlk499455628"/>
      <w:r w:rsidR="00CC2523" w:rsidRPr="00EA1979">
        <w:rPr>
          <w:rFonts w:ascii="Arial" w:eastAsia="Times New Roman" w:hAnsi="Arial" w:cs="Times New Roman"/>
          <w:sz w:val="24"/>
          <w:szCs w:val="24"/>
        </w:rPr>
        <w:t>(</w:t>
      </w:r>
      <w:r w:rsidR="00CC2523" w:rsidRPr="0072184E">
        <w:rPr>
          <w:rFonts w:ascii="Arial" w:eastAsia="Times New Roman" w:hAnsi="Arial" w:cs="Times New Roman"/>
          <w:sz w:val="24"/>
          <w:szCs w:val="24"/>
        </w:rPr>
        <w:t xml:space="preserve">HzNPV CCAB®, Helicovex®, Diplomata® e Gemstar® LC) </w:t>
      </w:r>
      <w:bookmarkEnd w:id="8"/>
      <w:r w:rsidR="00CC2523" w:rsidRPr="0072184E">
        <w:rPr>
          <w:rFonts w:ascii="Arial" w:eastAsia="Times New Roman" w:hAnsi="Arial" w:cs="Times New Roman"/>
          <w:sz w:val="24"/>
          <w:szCs w:val="24"/>
        </w:rPr>
        <w:t>dos vírus HzNPV e HaNPV</w:t>
      </w:r>
      <w:r w:rsidR="00CC2523" w:rsidRPr="00EA1979">
        <w:rPr>
          <w:rFonts w:ascii="Arial" w:eastAsia="Times New Roman" w:hAnsi="Arial" w:cs="Times New Roman"/>
          <w:sz w:val="24"/>
          <w:szCs w:val="24"/>
        </w:rPr>
        <w:t xml:space="preserve">, afim de visualizar </w:t>
      </w:r>
      <w:r w:rsidR="0072184E">
        <w:rPr>
          <w:rFonts w:ascii="Arial" w:eastAsia="Times New Roman" w:hAnsi="Arial" w:cs="Times New Roman"/>
          <w:sz w:val="24"/>
          <w:szCs w:val="24"/>
        </w:rPr>
        <w:t>suas ações quando aplicados nos insetos,</w:t>
      </w:r>
      <w:r w:rsidR="00F951E5" w:rsidRPr="00EA1979">
        <w:rPr>
          <w:rFonts w:ascii="Arial" w:eastAsia="Times New Roman" w:hAnsi="Arial" w:cs="Times New Roman"/>
          <w:sz w:val="24"/>
          <w:szCs w:val="24"/>
        </w:rPr>
        <w:t xml:space="preserve"> </w:t>
      </w:r>
      <w:r w:rsidR="0072184E">
        <w:rPr>
          <w:rFonts w:ascii="Arial" w:eastAsia="Times New Roman" w:hAnsi="Arial" w:cs="Times New Roman"/>
          <w:sz w:val="24"/>
          <w:szCs w:val="24"/>
        </w:rPr>
        <w:t xml:space="preserve">além de </w:t>
      </w:r>
      <w:r w:rsidR="00EA1979">
        <w:rPr>
          <w:rFonts w:ascii="Arial" w:eastAsia="Times New Roman" w:hAnsi="Arial" w:cs="Times New Roman"/>
          <w:sz w:val="24"/>
          <w:szCs w:val="24"/>
        </w:rPr>
        <w:t>simular sua</w:t>
      </w:r>
      <w:r w:rsidR="00EA1979" w:rsidRPr="00EA1979">
        <w:rPr>
          <w:rFonts w:ascii="Arial" w:eastAsia="Times New Roman" w:hAnsi="Arial" w:cs="Times New Roman"/>
          <w:sz w:val="24"/>
          <w:szCs w:val="24"/>
        </w:rPr>
        <w:t xml:space="preserve"> </w:t>
      </w:r>
      <w:r w:rsidR="00CC2523" w:rsidRPr="00EA1979">
        <w:rPr>
          <w:rFonts w:ascii="Arial" w:eastAsia="Times New Roman" w:hAnsi="Arial" w:cs="Times New Roman"/>
          <w:sz w:val="24"/>
          <w:szCs w:val="24"/>
        </w:rPr>
        <w:t>eficiência em campo</w:t>
      </w:r>
      <w:r w:rsidR="0072184E">
        <w:rPr>
          <w:rFonts w:ascii="Arial" w:eastAsia="Times New Roman" w:hAnsi="Arial" w:cs="Times New Roman"/>
          <w:sz w:val="24"/>
          <w:szCs w:val="24"/>
        </w:rPr>
        <w:t xml:space="preserve"> e</w:t>
      </w:r>
      <w:r w:rsidR="00CC2523" w:rsidRPr="00EA1979">
        <w:rPr>
          <w:rFonts w:ascii="Arial" w:eastAsia="Times New Roman" w:hAnsi="Arial" w:cs="Times New Roman"/>
          <w:sz w:val="24"/>
          <w:szCs w:val="24"/>
        </w:rPr>
        <w:t xml:space="preserve"> </w:t>
      </w:r>
      <w:r w:rsidR="00EA1979" w:rsidRPr="00EA1979">
        <w:rPr>
          <w:rFonts w:ascii="Arial" w:eastAsia="Times New Roman" w:hAnsi="Arial" w:cs="Times New Roman"/>
          <w:sz w:val="24"/>
          <w:szCs w:val="24"/>
        </w:rPr>
        <w:t xml:space="preserve">elucidar dúvidas sobre sua letalidade perante tal praga, gerando um melhor uso dessa </w:t>
      </w:r>
      <w:r w:rsidR="00CC2523" w:rsidRPr="00EA1979">
        <w:rPr>
          <w:rFonts w:ascii="Arial" w:eastAsia="Times New Roman" w:hAnsi="Arial" w:cs="Times New Roman"/>
          <w:sz w:val="24"/>
          <w:szCs w:val="24"/>
        </w:rPr>
        <w:t>tecnologia</w:t>
      </w:r>
      <w:r w:rsidR="00EA1979" w:rsidRPr="00EA1979">
        <w:rPr>
          <w:rFonts w:ascii="Arial" w:eastAsia="Times New Roman" w:hAnsi="Arial" w:cs="Times New Roman"/>
          <w:sz w:val="24"/>
          <w:szCs w:val="24"/>
        </w:rPr>
        <w:t xml:space="preserve"> dentro de um planejamento e um manejo inteligente.</w:t>
      </w:r>
    </w:p>
    <w:p w:rsidR="0072184E" w:rsidRDefault="009A28E5" w:rsidP="0072184E">
      <w:pPr>
        <w:autoSpaceDE w:val="0"/>
        <w:autoSpaceDN w:val="0"/>
        <w:adjustRightInd w:val="0"/>
        <w:spacing w:after="0" w:line="360" w:lineRule="auto"/>
        <w:ind w:firstLine="709"/>
        <w:jc w:val="both"/>
        <w:rPr>
          <w:rFonts w:ascii="Arial" w:eastAsia="Times New Roman" w:hAnsi="Arial" w:cs="Times New Roman"/>
          <w:bCs/>
          <w:sz w:val="24"/>
          <w:szCs w:val="24"/>
        </w:rPr>
      </w:pPr>
      <w:r>
        <w:rPr>
          <w:rFonts w:ascii="Arial" w:eastAsia="Times New Roman" w:hAnsi="Arial" w:cs="Times New Roman"/>
          <w:sz w:val="24"/>
          <w:szCs w:val="24"/>
        </w:rPr>
        <w:lastRenderedPageBreak/>
        <w:t>Neste contexto</w:t>
      </w:r>
      <w:bookmarkStart w:id="9" w:name="_Hlk494168454"/>
      <w:r>
        <w:rPr>
          <w:rFonts w:ascii="Arial" w:eastAsia="Times New Roman" w:hAnsi="Arial" w:cs="Times New Roman"/>
          <w:sz w:val="24"/>
          <w:szCs w:val="24"/>
        </w:rPr>
        <w:t>,</w:t>
      </w:r>
      <w:r w:rsidR="00CC2523" w:rsidRPr="0072184E">
        <w:rPr>
          <w:rFonts w:ascii="Arial" w:eastAsia="Times New Roman" w:hAnsi="Arial" w:cs="Times New Roman"/>
          <w:sz w:val="24"/>
          <w:szCs w:val="24"/>
        </w:rPr>
        <w:t xml:space="preserve"> </w:t>
      </w:r>
      <w:bookmarkStart w:id="10" w:name="_Hlk499562272"/>
      <w:r w:rsidR="00CC2523" w:rsidRPr="00CC2523">
        <w:rPr>
          <w:rFonts w:ascii="Arial" w:eastAsia="Times New Roman" w:hAnsi="Arial" w:cs="Times New Roman"/>
          <w:sz w:val="24"/>
          <w:szCs w:val="24"/>
        </w:rPr>
        <w:t xml:space="preserve">o </w:t>
      </w:r>
      <w:r w:rsidR="00CC2523" w:rsidRPr="0072184E">
        <w:rPr>
          <w:rFonts w:ascii="Arial" w:eastAsia="Times New Roman" w:hAnsi="Arial" w:cs="Times New Roman"/>
          <w:sz w:val="24"/>
          <w:szCs w:val="24"/>
        </w:rPr>
        <w:t xml:space="preserve">objetivo da presente pesquisa foi avaliar o controle de </w:t>
      </w:r>
      <w:r w:rsidR="00CC2523" w:rsidRPr="0072184E">
        <w:rPr>
          <w:rFonts w:ascii="Arial" w:eastAsia="Times New Roman" w:hAnsi="Arial" w:cs="Times New Roman"/>
          <w:noProof/>
          <w:sz w:val="24"/>
          <w:szCs w:val="24"/>
          <w:lang w:eastAsia="pt-BR"/>
        </w:rPr>
        <mc:AlternateContent>
          <mc:Choice Requires="wps">
            <w:drawing>
              <wp:anchor distT="0" distB="0" distL="114300" distR="114300" simplePos="0" relativeHeight="251740160" behindDoc="0" locked="0" layoutInCell="1" allowOverlap="1" wp14:anchorId="173A96E1" wp14:editId="3DBAE911">
                <wp:simplePos x="0" y="0"/>
                <wp:positionH relativeFrom="column">
                  <wp:posOffset>5606415</wp:posOffset>
                </wp:positionH>
                <wp:positionV relativeFrom="paragraph">
                  <wp:posOffset>-433070</wp:posOffset>
                </wp:positionV>
                <wp:extent cx="168910" cy="165735"/>
                <wp:effectExtent l="0" t="0" r="21590" b="24765"/>
                <wp:wrapNone/>
                <wp:docPr id="10" name="Caixa de Texto 10"/>
                <wp:cNvGraphicFramePr/>
                <a:graphic xmlns:a="http://schemas.openxmlformats.org/drawingml/2006/main">
                  <a:graphicData uri="http://schemas.microsoft.com/office/word/2010/wordprocessingShape">
                    <wps:wsp>
                      <wps:cNvSpPr txBox="1"/>
                      <wps:spPr>
                        <a:xfrm>
                          <a:off x="0" y="0"/>
                          <a:ext cx="168910" cy="16573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0" o:spid="_x0000_s1061" type="#_x0000_t202" style="position:absolute;left:0;text-align:left;margin-left:441.45pt;margin-top:-34.1pt;width:13.3pt;height:13.05pt;z-index:2517401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" fillcolor="white [3201]" strokecolor="white [3212]" strokeweight=".5pt">
                <v:textbox>
                  <w:txbxContent>
                    <w:p w:rsidR="006B2E74" w:rsidRDefault="006B2E74"/>
                  </w:txbxContent>
                </v:textbox>
              </v:shape>
            </w:pict>
          </mc:Fallback>
        </mc:AlternateContent>
      </w:r>
      <w:r w:rsidR="00CC2523" w:rsidRPr="0072184E">
        <w:rPr>
          <w:rFonts w:ascii="Arial" w:eastAsia="Times New Roman" w:hAnsi="Arial" w:cs="Times New Roman"/>
          <w:sz w:val="24"/>
          <w:szCs w:val="24"/>
        </w:rPr>
        <w:t xml:space="preserve">diferentes instares larvais de </w:t>
      </w:r>
      <w:r w:rsidR="00CC2523" w:rsidRPr="0072184E">
        <w:rPr>
          <w:rFonts w:ascii="Arial" w:eastAsia="Times New Roman" w:hAnsi="Arial" w:cs="Times New Roman"/>
          <w:i/>
          <w:sz w:val="24"/>
          <w:szCs w:val="24"/>
        </w:rPr>
        <w:t>H. armigera</w:t>
      </w:r>
      <w:r w:rsidR="00CC2523" w:rsidRPr="0072184E">
        <w:rPr>
          <w:rFonts w:ascii="Arial" w:eastAsia="Times New Roman" w:hAnsi="Arial" w:cs="Times New Roman"/>
          <w:sz w:val="24"/>
          <w:szCs w:val="24"/>
        </w:rPr>
        <w:t xml:space="preserve"> por formulações comerciais </w:t>
      </w:r>
      <w:bookmarkStart w:id="11" w:name="_Hlk497219777"/>
      <w:r w:rsidR="00CC2523">
        <w:rPr>
          <w:rFonts w:ascii="Arial" w:eastAsia="Times New Roman" w:hAnsi="Arial" w:cs="Times New Roman"/>
          <w:sz w:val="24"/>
          <w:szCs w:val="24"/>
        </w:rPr>
        <w:t>(</w:t>
      </w:r>
      <w:r w:rsidR="00CC2523" w:rsidRPr="0072184E">
        <w:rPr>
          <w:rFonts w:ascii="Arial" w:eastAsia="Times New Roman" w:hAnsi="Arial" w:cs="Times New Roman"/>
          <w:sz w:val="24"/>
          <w:szCs w:val="24"/>
        </w:rPr>
        <w:t>HzNPV CCAB®, Helicovex®, Diplomata® e Gemstar® LC) de baculovírus</w:t>
      </w:r>
      <w:r w:rsidR="00CC2523">
        <w:rPr>
          <w:rFonts w:ascii="Arial" w:eastAsia="Times New Roman" w:hAnsi="Arial" w:cs="Times New Roman"/>
          <w:bCs/>
          <w:sz w:val="24"/>
          <w:szCs w:val="24"/>
        </w:rPr>
        <w:t xml:space="preserve">, </w:t>
      </w:r>
      <w:r w:rsidR="00CC2523" w:rsidRPr="00CC2523">
        <w:rPr>
          <w:rFonts w:ascii="Arial" w:eastAsia="Times New Roman" w:hAnsi="Arial" w:cs="Times New Roman"/>
          <w:bCs/>
          <w:sz w:val="24"/>
          <w:szCs w:val="24"/>
        </w:rPr>
        <w:t>contribuindo</w:t>
      </w:r>
      <w:r w:rsidR="00AC5404">
        <w:rPr>
          <w:rFonts w:ascii="Arial" w:eastAsia="Times New Roman" w:hAnsi="Arial" w:cs="Times New Roman"/>
          <w:bCs/>
          <w:sz w:val="24"/>
          <w:szCs w:val="24"/>
        </w:rPr>
        <w:t xml:space="preserve"> </w:t>
      </w:r>
      <w:r w:rsidR="00AC5404">
        <w:rPr>
          <w:rFonts w:ascii="Arial" w:eastAsia="Times New Roman" w:hAnsi="Arial" w:cs="Times New Roman"/>
          <w:bCs/>
          <w:noProof/>
          <w:sz w:val="24"/>
          <w:szCs w:val="24"/>
          <w:lang w:eastAsia="pt-BR"/>
        </w:rPr>
        <mc:AlternateContent>
          <mc:Choice Requires="wps">
            <w:drawing>
              <wp:anchor distT="0" distB="0" distL="114300" distR="114300" simplePos="0" relativeHeight="251802624" behindDoc="0" locked="0" layoutInCell="1" allowOverlap="1" wp14:anchorId="468BF4E9" wp14:editId="023F7048">
                <wp:simplePos x="0" y="0"/>
                <wp:positionH relativeFrom="column">
                  <wp:posOffset>5520690</wp:posOffset>
                </wp:positionH>
                <wp:positionV relativeFrom="paragraph">
                  <wp:posOffset>-718820</wp:posOffset>
                </wp:positionV>
                <wp:extent cx="254635" cy="523875"/>
                <wp:effectExtent l="0" t="0" r="12065" b="28575"/>
                <wp:wrapNone/>
                <wp:docPr id="1948" name="Caixa de Texto 1948"/>
                <wp:cNvGraphicFramePr/>
                <a:graphic xmlns:a="http://schemas.openxmlformats.org/drawingml/2006/main">
                  <a:graphicData uri="http://schemas.microsoft.com/office/word/2010/wordprocessingShape">
                    <wps:wsp>
                      <wps:cNvSpPr txBox="1"/>
                      <wps:spPr>
                        <a:xfrm>
                          <a:off x="0" y="0"/>
                          <a:ext cx="254635" cy="52387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48" o:spid="_x0000_s1062" type="#_x0000_t202" style="position:absolute;left:0;text-align:left;margin-left:434.7pt;margin-top:-56.6pt;width:20.05pt;height:41.25pt;z-index:251802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" fillcolor="white [3201]" strokecolor="white [3212]" strokeweight=".5pt">
                <v:textbox>
                  <w:txbxContent>
                    <w:p w:rsidR="006B2E74" w:rsidRDefault="006B2E74"/>
                  </w:txbxContent>
                </v:textbox>
              </v:shape>
            </w:pict>
          </mc:Fallback>
        </mc:AlternateContent>
      </w:r>
      <w:r w:rsidR="00BF69C1">
        <w:rPr>
          <w:rFonts w:ascii="Arial" w:eastAsia="Times New Roman" w:hAnsi="Arial" w:cs="Times New Roman"/>
          <w:bCs/>
          <w:noProof/>
          <w:sz w:val="24"/>
          <w:szCs w:val="24"/>
          <w:lang w:eastAsia="pt-BR"/>
        </w:rPr>
        <mc:AlternateContent>
          <mc:Choice Requires="wps">
            <w:drawing>
              <wp:anchor distT="0" distB="0" distL="114300" distR="114300" simplePos="0" relativeHeight="251800576" behindDoc="0" locked="0" layoutInCell="1" allowOverlap="1" wp14:anchorId="56C32145" wp14:editId="16E026DE">
                <wp:simplePos x="0" y="0"/>
                <wp:positionH relativeFrom="column">
                  <wp:posOffset>5606415</wp:posOffset>
                </wp:positionH>
                <wp:positionV relativeFrom="paragraph">
                  <wp:posOffset>-604520</wp:posOffset>
                </wp:positionV>
                <wp:extent cx="168910" cy="337185"/>
                <wp:effectExtent l="0" t="0" r="21590" b="24765"/>
                <wp:wrapNone/>
                <wp:docPr id="1946" name="Caixa de Texto 1946"/>
                <wp:cNvGraphicFramePr/>
                <a:graphic xmlns:a="http://schemas.openxmlformats.org/drawingml/2006/main">
                  <a:graphicData uri="http://schemas.microsoft.com/office/word/2010/wordprocessingShape">
                    <wps:wsp>
                      <wps:cNvSpPr txBox="1"/>
                      <wps:spPr>
                        <a:xfrm>
                          <a:off x="0" y="0"/>
                          <a:ext cx="168910" cy="337185"/>
                        </a:xfrm>
                        <a:prstGeom prst="rect">
                          <a:avLst/>
                        </a:prstGeom>
                        <a:solidFill>
                          <a:schemeClr val="lt1"/>
                        </a:solidFill>
                        <a:ln w="6350">
                          <a:solidFill>
                            <a:prstClr val="black"/>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46" o:spid="_x0000_s1063" type="#_x0000_t202" style="position:absolute;left:0;text-align:left;margin-left:441.45pt;margin-top:-47.6pt;width:13.3pt;height:26.55pt;z-index:251800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" fillcolor="white [3201]" strokeweight=".5pt">
                <v:textbox>
                  <w:txbxContent>
                    <w:p w:rsidR="006B2E74" w:rsidRDefault="006B2E74"/>
                  </w:txbxContent>
                </v:textbox>
              </v:shape>
            </w:pict>
          </mc:Fallback>
        </mc:AlternateContent>
      </w:r>
      <w:r w:rsidR="00BF69C1">
        <w:rPr>
          <w:rFonts w:ascii="Arial" w:eastAsia="Times New Roman" w:hAnsi="Arial" w:cs="Times New Roman"/>
          <w:bCs/>
          <w:sz w:val="24"/>
          <w:szCs w:val="24"/>
        </w:rPr>
        <w:t>co</w:t>
      </w:r>
      <w:r w:rsidR="00CC2523" w:rsidRPr="00CC2523">
        <w:rPr>
          <w:rFonts w:ascii="Arial" w:eastAsia="Times New Roman" w:hAnsi="Arial" w:cs="Times New Roman"/>
          <w:bCs/>
          <w:sz w:val="24"/>
          <w:szCs w:val="24"/>
        </w:rPr>
        <w:t>m conheci</w:t>
      </w:r>
      <w:r w:rsidR="00BF69C1">
        <w:rPr>
          <w:rFonts w:ascii="Arial" w:eastAsia="Times New Roman" w:hAnsi="Arial" w:cs="Times New Roman"/>
          <w:bCs/>
          <w:sz w:val="24"/>
          <w:szCs w:val="24"/>
        </w:rPr>
        <w:t>mento técnico para</w:t>
      </w:r>
      <w:r w:rsidR="00EA1979">
        <w:rPr>
          <w:rFonts w:ascii="Arial" w:eastAsia="Times New Roman" w:hAnsi="Arial" w:cs="Times New Roman"/>
          <w:bCs/>
          <w:sz w:val="24"/>
          <w:szCs w:val="24"/>
        </w:rPr>
        <w:t xml:space="preserve"> melhor</w:t>
      </w:r>
      <w:r w:rsidR="00562867">
        <w:rPr>
          <w:rFonts w:ascii="Arial" w:eastAsia="Times New Roman" w:hAnsi="Arial" w:cs="Times New Roman"/>
          <w:bCs/>
          <w:sz w:val="24"/>
          <w:szCs w:val="24"/>
        </w:rPr>
        <w:t>ar o</w:t>
      </w:r>
      <w:r w:rsidR="00BF69C1">
        <w:rPr>
          <w:rFonts w:ascii="Arial" w:eastAsia="Times New Roman" w:hAnsi="Arial" w:cs="Times New Roman"/>
          <w:bCs/>
          <w:sz w:val="24"/>
          <w:szCs w:val="24"/>
        </w:rPr>
        <w:t xml:space="preserve"> uso </w:t>
      </w:r>
      <w:r w:rsidR="00562867">
        <w:rPr>
          <w:rFonts w:ascii="Arial" w:eastAsia="Times New Roman" w:hAnsi="Arial" w:cs="Times New Roman"/>
          <w:bCs/>
          <w:sz w:val="24"/>
          <w:szCs w:val="24"/>
        </w:rPr>
        <w:t>dessa</w:t>
      </w:r>
      <w:r w:rsidR="00CC2523" w:rsidRPr="00CC2523">
        <w:rPr>
          <w:rFonts w:ascii="Arial" w:eastAsia="Times New Roman" w:hAnsi="Arial" w:cs="Times New Roman"/>
          <w:bCs/>
          <w:sz w:val="24"/>
          <w:szCs w:val="24"/>
        </w:rPr>
        <w:t xml:space="preserve"> tecnologia</w:t>
      </w:r>
      <w:r w:rsidR="00562867">
        <w:rPr>
          <w:rFonts w:ascii="Arial" w:eastAsia="Times New Roman" w:hAnsi="Arial" w:cs="Times New Roman"/>
          <w:bCs/>
          <w:sz w:val="24"/>
          <w:szCs w:val="24"/>
        </w:rPr>
        <w:t xml:space="preserve"> dentro de um manejo de pragas</w:t>
      </w:r>
      <w:r w:rsidR="00CC2523" w:rsidRPr="00CC2523">
        <w:rPr>
          <w:rFonts w:ascii="Arial" w:eastAsia="Times New Roman" w:hAnsi="Arial" w:cs="Times New Roman"/>
          <w:bCs/>
          <w:sz w:val="24"/>
          <w:szCs w:val="24"/>
        </w:rPr>
        <w:t xml:space="preserve"> </w:t>
      </w:r>
      <w:bookmarkEnd w:id="10"/>
      <w:r w:rsidR="00562867">
        <w:rPr>
          <w:rFonts w:ascii="Arial" w:eastAsia="Times New Roman" w:hAnsi="Arial" w:cs="Times New Roman"/>
          <w:bCs/>
          <w:sz w:val="24"/>
          <w:szCs w:val="24"/>
        </w:rPr>
        <w:t>na região.</w:t>
      </w:r>
      <w:bookmarkEnd w:id="11"/>
    </w:p>
    <w:p w:rsidR="0072184E" w:rsidRDefault="0072184E" w:rsidP="00EA1979">
      <w:pPr>
        <w:ind w:firstLine="707"/>
        <w:rPr>
          <w:rFonts w:ascii="Arial" w:eastAsia="Times New Roman" w:hAnsi="Arial" w:cs="Times New Roman"/>
          <w:bCs/>
          <w:sz w:val="24"/>
          <w:szCs w:val="24"/>
        </w:rPr>
      </w:pPr>
    </w:p>
    <w:p w:rsidR="0072184E" w:rsidRDefault="0072184E" w:rsidP="00EA1979">
      <w:pPr>
        <w:ind w:firstLine="707"/>
        <w:rPr>
          <w:rFonts w:ascii="Arial" w:eastAsia="Times New Roman" w:hAnsi="Arial" w:cs="Times New Roman"/>
          <w:bCs/>
          <w:sz w:val="24"/>
          <w:szCs w:val="24"/>
        </w:rPr>
      </w:pPr>
    </w:p>
    <w:p w:rsidR="0072184E" w:rsidRDefault="0072184E" w:rsidP="0072184E">
      <w:pPr>
        <w:autoSpaceDE w:val="0"/>
        <w:autoSpaceDN w:val="0"/>
        <w:adjustRightInd w:val="0"/>
        <w:spacing w:after="0" w:line="360" w:lineRule="auto"/>
        <w:ind w:firstLine="709"/>
        <w:jc w:val="both"/>
        <w:rPr>
          <w:rFonts w:ascii="Arial" w:eastAsia="Times New Roman" w:hAnsi="Arial" w:cs="Times New Roman"/>
          <w:bCs/>
          <w:sz w:val="24"/>
          <w:szCs w:val="24"/>
        </w:rPr>
      </w:pPr>
    </w:p>
    <w:p w:rsidR="0072184E" w:rsidRDefault="0072184E" w:rsidP="00EA1979">
      <w:pPr>
        <w:ind w:firstLine="707"/>
        <w:rPr>
          <w:rFonts w:ascii="Arial" w:eastAsia="Times New Roman" w:hAnsi="Arial" w:cs="Times New Roman"/>
          <w:bCs/>
          <w:sz w:val="24"/>
          <w:szCs w:val="24"/>
        </w:rPr>
      </w:pPr>
    </w:p>
    <w:p w:rsidR="0072184E" w:rsidRDefault="0072184E" w:rsidP="00EA1979">
      <w:pPr>
        <w:ind w:firstLine="707"/>
        <w:rPr>
          <w:rFonts w:ascii="Arial" w:eastAsia="Times New Roman" w:hAnsi="Arial" w:cs="Times New Roman"/>
          <w:bCs/>
          <w:sz w:val="24"/>
          <w:szCs w:val="24"/>
        </w:rPr>
      </w:pPr>
    </w:p>
    <w:p w:rsidR="0072184E" w:rsidRDefault="0072184E" w:rsidP="00EA1979">
      <w:pPr>
        <w:ind w:firstLine="707"/>
        <w:rPr>
          <w:rFonts w:ascii="Arial" w:eastAsia="Times New Roman" w:hAnsi="Arial" w:cs="Times New Roman"/>
          <w:bCs/>
          <w:sz w:val="24"/>
          <w:szCs w:val="24"/>
        </w:rPr>
      </w:pPr>
    </w:p>
    <w:p w:rsidR="0072184E" w:rsidRDefault="0072184E" w:rsidP="00EA1979">
      <w:pPr>
        <w:ind w:firstLine="707"/>
        <w:rPr>
          <w:rFonts w:ascii="Arial" w:eastAsia="Times New Roman" w:hAnsi="Arial" w:cs="Times New Roman"/>
          <w:bCs/>
          <w:sz w:val="24"/>
          <w:szCs w:val="24"/>
        </w:rPr>
      </w:pPr>
    </w:p>
    <w:p w:rsidR="0072184E" w:rsidRDefault="0072184E" w:rsidP="00EA1979">
      <w:pPr>
        <w:ind w:firstLine="707"/>
        <w:rPr>
          <w:rFonts w:ascii="Arial" w:eastAsia="Times New Roman" w:hAnsi="Arial" w:cs="Times New Roman"/>
          <w:bCs/>
          <w:sz w:val="24"/>
          <w:szCs w:val="24"/>
        </w:rPr>
      </w:pPr>
    </w:p>
    <w:p w:rsidR="0072184E" w:rsidRDefault="0072184E" w:rsidP="00EA1979">
      <w:pPr>
        <w:ind w:firstLine="707"/>
        <w:rPr>
          <w:rFonts w:ascii="Arial" w:eastAsia="Times New Roman" w:hAnsi="Arial" w:cs="Times New Roman"/>
          <w:bCs/>
          <w:sz w:val="24"/>
          <w:szCs w:val="24"/>
        </w:rPr>
      </w:pPr>
    </w:p>
    <w:p w:rsidR="0072184E" w:rsidRDefault="0072184E" w:rsidP="00EA1979">
      <w:pPr>
        <w:ind w:firstLine="707"/>
        <w:rPr>
          <w:rFonts w:ascii="Arial" w:eastAsia="Times New Roman" w:hAnsi="Arial" w:cs="Times New Roman"/>
          <w:bCs/>
          <w:sz w:val="24"/>
          <w:szCs w:val="24"/>
        </w:rPr>
      </w:pPr>
    </w:p>
    <w:p w:rsidR="0072184E" w:rsidRDefault="0072184E" w:rsidP="00EA1979">
      <w:pPr>
        <w:ind w:firstLine="707"/>
        <w:rPr>
          <w:rFonts w:ascii="Arial" w:eastAsia="Times New Roman" w:hAnsi="Arial" w:cs="Times New Roman"/>
          <w:bCs/>
          <w:sz w:val="24"/>
          <w:szCs w:val="24"/>
        </w:rPr>
      </w:pPr>
    </w:p>
    <w:p w:rsidR="0072184E" w:rsidRDefault="0072184E" w:rsidP="00EA1979">
      <w:pPr>
        <w:ind w:firstLine="707"/>
        <w:rPr>
          <w:rFonts w:ascii="Arial" w:eastAsia="Times New Roman" w:hAnsi="Arial" w:cs="Times New Roman"/>
          <w:bCs/>
          <w:sz w:val="24"/>
          <w:szCs w:val="24"/>
        </w:rPr>
      </w:pPr>
    </w:p>
    <w:p w:rsidR="0072184E" w:rsidRDefault="0072184E" w:rsidP="00EA1979">
      <w:pPr>
        <w:ind w:firstLine="707"/>
        <w:rPr>
          <w:rFonts w:ascii="Arial" w:eastAsia="Times New Roman" w:hAnsi="Arial" w:cs="Times New Roman"/>
          <w:bCs/>
          <w:sz w:val="24"/>
          <w:szCs w:val="24"/>
        </w:rPr>
      </w:pPr>
    </w:p>
    <w:p w:rsidR="0072184E" w:rsidRDefault="0072184E" w:rsidP="00EA1979">
      <w:pPr>
        <w:ind w:firstLine="707"/>
        <w:rPr>
          <w:rFonts w:ascii="Arial" w:eastAsia="Times New Roman" w:hAnsi="Arial" w:cs="Times New Roman"/>
          <w:bCs/>
          <w:sz w:val="24"/>
          <w:szCs w:val="24"/>
        </w:rPr>
      </w:pPr>
    </w:p>
    <w:p w:rsidR="0072184E" w:rsidRDefault="0072184E" w:rsidP="00EA1979">
      <w:pPr>
        <w:ind w:firstLine="707"/>
        <w:rPr>
          <w:rFonts w:ascii="Arial" w:eastAsia="Times New Roman" w:hAnsi="Arial" w:cs="Times New Roman"/>
          <w:bCs/>
          <w:sz w:val="24"/>
          <w:szCs w:val="24"/>
        </w:rPr>
      </w:pPr>
    </w:p>
    <w:p w:rsidR="0072184E" w:rsidRDefault="0072184E" w:rsidP="00EA1979">
      <w:pPr>
        <w:ind w:firstLine="707"/>
        <w:rPr>
          <w:rFonts w:ascii="Arial" w:eastAsia="Times New Roman" w:hAnsi="Arial" w:cs="Times New Roman"/>
          <w:bCs/>
          <w:sz w:val="24"/>
          <w:szCs w:val="24"/>
        </w:rPr>
      </w:pPr>
    </w:p>
    <w:p w:rsidR="0072184E" w:rsidRDefault="0072184E" w:rsidP="00EA1979">
      <w:pPr>
        <w:ind w:firstLine="707"/>
        <w:rPr>
          <w:rFonts w:ascii="Arial" w:eastAsia="Times New Roman" w:hAnsi="Arial" w:cs="Times New Roman"/>
          <w:bCs/>
          <w:sz w:val="24"/>
          <w:szCs w:val="24"/>
        </w:rPr>
      </w:pPr>
    </w:p>
    <w:p w:rsidR="0072184E" w:rsidRDefault="0072184E" w:rsidP="00EA1979">
      <w:pPr>
        <w:ind w:firstLine="707"/>
        <w:rPr>
          <w:rFonts w:ascii="Arial" w:eastAsia="Times New Roman" w:hAnsi="Arial" w:cs="Times New Roman"/>
          <w:bCs/>
          <w:sz w:val="24"/>
          <w:szCs w:val="24"/>
        </w:rPr>
      </w:pPr>
    </w:p>
    <w:p w:rsidR="0072184E" w:rsidRDefault="0072184E" w:rsidP="00EA1979">
      <w:pPr>
        <w:ind w:firstLine="707"/>
        <w:rPr>
          <w:rFonts w:ascii="Arial" w:eastAsia="Times New Roman" w:hAnsi="Arial" w:cs="Times New Roman"/>
          <w:bCs/>
          <w:sz w:val="24"/>
          <w:szCs w:val="24"/>
        </w:rPr>
      </w:pPr>
    </w:p>
    <w:p w:rsidR="0072184E" w:rsidRDefault="0072184E" w:rsidP="00EA1979">
      <w:pPr>
        <w:ind w:firstLine="707"/>
        <w:rPr>
          <w:rFonts w:ascii="Arial" w:eastAsia="Times New Roman" w:hAnsi="Arial" w:cs="Times New Roman"/>
          <w:bCs/>
          <w:sz w:val="24"/>
          <w:szCs w:val="24"/>
        </w:rPr>
      </w:pPr>
    </w:p>
    <w:p w:rsidR="0072184E" w:rsidRDefault="0072184E" w:rsidP="00EA1979">
      <w:pPr>
        <w:ind w:firstLine="707"/>
        <w:rPr>
          <w:rFonts w:ascii="Arial" w:eastAsia="Times New Roman" w:hAnsi="Arial" w:cs="Times New Roman"/>
          <w:bCs/>
          <w:sz w:val="24"/>
          <w:szCs w:val="24"/>
        </w:rPr>
      </w:pPr>
    </w:p>
    <w:p w:rsidR="0072184E" w:rsidRDefault="0072184E" w:rsidP="00EA1979">
      <w:pPr>
        <w:ind w:firstLine="707"/>
        <w:rPr>
          <w:rFonts w:ascii="Arial" w:eastAsia="Times New Roman" w:hAnsi="Arial" w:cs="Times New Roman"/>
          <w:bCs/>
          <w:sz w:val="24"/>
          <w:szCs w:val="24"/>
        </w:rPr>
      </w:pPr>
    </w:p>
    <w:p w:rsidR="00A23FBE" w:rsidRPr="00042422" w:rsidRDefault="008D6572" w:rsidP="00EA1979">
      <w:pPr>
        <w:ind w:firstLine="707"/>
        <w:rPr>
          <w:rFonts w:ascii="Arial" w:eastAsia="Times New Roman" w:hAnsi="Arial" w:cs="Times New Roman"/>
          <w:bCs/>
          <w:sz w:val="24"/>
          <w:szCs w:val="24"/>
          <w:vertAlign w:val="superscript"/>
        </w:rPr>
      </w:pPr>
      <w:r>
        <w:rPr>
          <w:rFonts w:ascii="Arial" w:eastAsia="Times New Roman" w:hAnsi="Arial" w:cs="Times New Roman"/>
          <w:noProof/>
          <w:sz w:val="24"/>
          <w:szCs w:val="24"/>
          <w:lang w:eastAsia="pt-BR"/>
        </w:rPr>
        <mc:AlternateContent>
          <mc:Choice Requires="wps">
            <w:drawing>
              <wp:anchor distT="0" distB="0" distL="114300" distR="114300" simplePos="0" relativeHeight="251665408" behindDoc="0" locked="0" layoutInCell="1" allowOverlap="1" wp14:anchorId="303FD21D" wp14:editId="1B6C769B">
                <wp:simplePos x="0" y="0"/>
                <wp:positionH relativeFrom="column">
                  <wp:posOffset>5670550</wp:posOffset>
                </wp:positionH>
                <wp:positionV relativeFrom="paragraph">
                  <wp:posOffset>-152400</wp:posOffset>
                </wp:positionV>
                <wp:extent cx="190500" cy="228600"/>
                <wp:effectExtent l="0" t="0" r="19050" b="19050"/>
                <wp:wrapNone/>
                <wp:docPr id="11" name="Caixa de Texto 11"/>
                <wp:cNvGraphicFramePr/>
                <a:graphic xmlns:a="http://schemas.openxmlformats.org/drawingml/2006/main">
                  <a:graphicData uri="http://schemas.microsoft.com/office/word/2010/wordprocessingShape">
                    <wps:wsp>
                      <wps:cNvSpPr txBox="1"/>
                      <wps:spPr>
                        <a:xfrm>
                          <a:off x="0" y="0"/>
                          <a:ext cx="190500" cy="228600"/>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1" o:spid="_x0000_s1064" type="#_x0000_t202" style="position:absolute;left:0;text-align:left;margin-left:446.5pt;margin-top:-12pt;width:15pt;height:18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" fillcolor="white [3201]" strokecolor="white [3212]" strokeweight=".5pt">
                <v:textbox>
                  <w:txbxContent>
                    <w:p w:rsidR="006B2E74" w:rsidRDefault="006B2E74"/>
                  </w:txbxContent>
                </v:textbox>
              </v:shape>
            </w:pict>
          </mc:Fallback>
        </mc:AlternateContent>
      </w:r>
    </w:p>
    <w:p w:rsidR="0064345B" w:rsidRPr="00B80414" w:rsidRDefault="00EB6545" w:rsidP="00B80414">
      <w:pPr>
        <w:pStyle w:val="Ttulo1"/>
        <w:rPr>
          <w:rFonts w:ascii="Arial" w:eastAsia="Arial" w:hAnsi="Arial" w:cs="Arial"/>
          <w:color w:val="auto"/>
          <w:sz w:val="24"/>
          <w:szCs w:val="24"/>
          <w:lang w:eastAsia="pt-BR"/>
        </w:rPr>
      </w:pPr>
      <w:bookmarkStart w:id="12" w:name="_Toc519189900"/>
      <w:bookmarkEnd w:id="9"/>
      <w:r>
        <w:rPr>
          <w:rFonts w:ascii="Arial" w:eastAsia="Arial" w:hAnsi="Arial" w:cs="Arial"/>
          <w:noProof/>
          <w:color w:val="auto"/>
          <w:sz w:val="24"/>
          <w:szCs w:val="24"/>
          <w:lang w:eastAsia="pt-BR"/>
        </w:rPr>
        <w:lastRenderedPageBreak/>
        <mc:AlternateContent>
          <mc:Choice Requires="wps">
            <w:drawing>
              <wp:anchor distT="0" distB="0" distL="114300" distR="114300" simplePos="0" relativeHeight="251728896" behindDoc="0" locked="0" layoutInCell="1" allowOverlap="1" wp14:anchorId="2B0EEA82" wp14:editId="76473AAA">
                <wp:simplePos x="0" y="0"/>
                <wp:positionH relativeFrom="column">
                  <wp:posOffset>5606415</wp:posOffset>
                </wp:positionH>
                <wp:positionV relativeFrom="paragraph">
                  <wp:posOffset>-433070</wp:posOffset>
                </wp:positionV>
                <wp:extent cx="168910" cy="165735"/>
                <wp:effectExtent l="0" t="0" r="2540" b="5715"/>
                <wp:wrapNone/>
                <wp:docPr id="1416" name="Caixa de Texto 1416"/>
                <wp:cNvGraphicFramePr/>
                <a:graphic xmlns:a="http://schemas.openxmlformats.org/drawingml/2006/main">
                  <a:graphicData uri="http://schemas.microsoft.com/office/word/2010/wordprocessingShape">
                    <wps:wsp>
                      <wps:cNvSpPr txBox="1"/>
                      <wps:spPr>
                        <a:xfrm>
                          <a:off x="0" y="0"/>
                          <a:ext cx="168910" cy="165735"/>
                        </a:xfrm>
                        <a:prstGeom prst="rect">
                          <a:avLst/>
                        </a:prstGeom>
                        <a:solidFill>
                          <a:schemeClr val="lt1"/>
                        </a:solidFill>
                        <a:ln w="6350">
                          <a:no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416" o:spid="_x0000_s1065" type="#_x0000_t202" style="position:absolute;left:0;text-align:left;margin-left:441.45pt;margin-top:-34.1pt;width:13.3pt;height:13.05pt;z-index:2517288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" fillcolor="white [3201]" stroked="f" strokeweight=".5pt">
                <v:textbox>
                  <w:txbxContent>
                    <w:p w:rsidR="006B2E74" w:rsidRDefault="006B2E74"/>
                  </w:txbxContent>
                </v:textbox>
              </v:shape>
            </w:pict>
          </mc:Fallback>
        </mc:AlternateContent>
      </w:r>
      <w:r w:rsidR="004C2A4B">
        <w:rPr>
          <w:rFonts w:ascii="Arial" w:eastAsia="Arial" w:hAnsi="Arial" w:cs="Arial"/>
          <w:noProof/>
          <w:color w:val="auto"/>
          <w:sz w:val="24"/>
          <w:szCs w:val="24"/>
          <w:lang w:eastAsia="pt-BR"/>
        </w:rPr>
        <mc:AlternateContent>
          <mc:Choice Requires="wps">
            <w:drawing>
              <wp:anchor distT="0" distB="0" distL="114300" distR="114300" simplePos="0" relativeHeight="251689984" behindDoc="0" locked="0" layoutInCell="1" allowOverlap="1" wp14:anchorId="25A289DD" wp14:editId="678FB1BC">
                <wp:simplePos x="0" y="0"/>
                <wp:positionH relativeFrom="column">
                  <wp:posOffset>5641975</wp:posOffset>
                </wp:positionH>
                <wp:positionV relativeFrom="paragraph">
                  <wp:posOffset>-209550</wp:posOffset>
                </wp:positionV>
                <wp:extent cx="247650" cy="342900"/>
                <wp:effectExtent l="0" t="0" r="0" b="0"/>
                <wp:wrapNone/>
                <wp:docPr id="34" name="Caixa de Texto 34"/>
                <wp:cNvGraphicFramePr/>
                <a:graphic xmlns:a="http://schemas.openxmlformats.org/drawingml/2006/main">
                  <a:graphicData uri="http://schemas.microsoft.com/office/word/2010/wordprocessingShape">
                    <wps:wsp>
                      <wps:cNvSpPr txBox="1"/>
                      <wps:spPr>
                        <a:xfrm>
                          <a:off x="0" y="0"/>
                          <a:ext cx="247650" cy="342900"/>
                        </a:xfrm>
                        <a:prstGeom prst="rect">
                          <a:avLst/>
                        </a:prstGeom>
                        <a:solidFill>
                          <a:schemeClr val="lt1"/>
                        </a:solidFill>
                        <a:ln w="6350">
                          <a:no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34" o:spid="_x0000_s1066" type="#_x0000_t202" style="position:absolute;left:0;text-align:left;margin-left:444.25pt;margin-top:-16.5pt;width:19.5pt;height:27pt;z-index:2516899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" fillcolor="white [3201]" stroked="f" strokeweight=".5pt">
                <v:textbox>
                  <w:txbxContent>
                    <w:p w:rsidR="006B2E74" w:rsidRDefault="006B2E74"/>
                  </w:txbxContent>
                </v:textbox>
              </v:shape>
            </w:pict>
          </mc:Fallback>
        </mc:AlternateContent>
      </w:r>
      <w:r w:rsidR="004C2A4B">
        <w:rPr>
          <w:rFonts w:ascii="Arial" w:eastAsia="Arial" w:hAnsi="Arial" w:cs="Arial"/>
          <w:noProof/>
          <w:color w:val="auto"/>
          <w:sz w:val="24"/>
          <w:szCs w:val="24"/>
          <w:lang w:eastAsia="pt-BR"/>
        </w:rPr>
        <mc:AlternateContent>
          <mc:Choice Requires="wps">
            <w:drawing>
              <wp:anchor distT="0" distB="0" distL="114300" distR="114300" simplePos="0" relativeHeight="251688960" behindDoc="0" locked="0" layoutInCell="1" allowOverlap="1" wp14:anchorId="0EA259F5" wp14:editId="0561CB9F">
                <wp:simplePos x="0" y="0"/>
                <wp:positionH relativeFrom="column">
                  <wp:posOffset>5689600</wp:posOffset>
                </wp:positionH>
                <wp:positionV relativeFrom="paragraph">
                  <wp:posOffset>-171450</wp:posOffset>
                </wp:positionV>
                <wp:extent cx="149860" cy="219075"/>
                <wp:effectExtent l="0" t="0" r="21590" b="28575"/>
                <wp:wrapNone/>
                <wp:docPr id="14" name="Caixa de Texto 14"/>
                <wp:cNvGraphicFramePr/>
                <a:graphic xmlns:a="http://schemas.openxmlformats.org/drawingml/2006/main">
                  <a:graphicData uri="http://schemas.microsoft.com/office/word/2010/wordprocessingShape">
                    <wps:wsp>
                      <wps:cNvSpPr txBox="1"/>
                      <wps:spPr>
                        <a:xfrm>
                          <a:off x="0" y="0"/>
                          <a:ext cx="149860" cy="219075"/>
                        </a:xfrm>
                        <a:prstGeom prst="rect">
                          <a:avLst/>
                        </a:prstGeom>
                        <a:solidFill>
                          <a:schemeClr val="bg1"/>
                        </a:solidFill>
                        <a:ln w="6350">
                          <a:solidFill>
                            <a:prstClr val="black"/>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4" o:spid="_x0000_s1067" type="#_x0000_t202" style="position:absolute;left:0;text-align:left;margin-left:448pt;margin-top:-13.5pt;width:11.8pt;height:17.25pt;z-index:251688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" fillcolor="white [3212]" strokeweight=".5pt">
                <v:textbox>
                  <w:txbxContent>
                    <w:p w:rsidR="006B2E74" w:rsidRDefault="006B2E74"/>
                  </w:txbxContent>
                </v:textbox>
              </v:shape>
            </w:pict>
          </mc:Fallback>
        </mc:AlternateContent>
      </w:r>
      <w:r w:rsidR="004C2A4B">
        <w:rPr>
          <w:rFonts w:ascii="Arial" w:eastAsia="Arial" w:hAnsi="Arial" w:cs="Arial"/>
          <w:noProof/>
          <w:color w:val="auto"/>
          <w:sz w:val="24"/>
          <w:szCs w:val="24"/>
          <w:lang w:eastAsia="pt-BR"/>
        </w:rPr>
        <mc:AlternateContent>
          <mc:Choice Requires="wps">
            <w:drawing>
              <wp:anchor distT="0" distB="0" distL="114300" distR="114300" simplePos="0" relativeHeight="251687936" behindDoc="0" locked="0" layoutInCell="1" allowOverlap="1" wp14:anchorId="13CD4E68" wp14:editId="4645B5BC">
                <wp:simplePos x="0" y="0"/>
                <wp:positionH relativeFrom="column">
                  <wp:posOffset>5689600</wp:posOffset>
                </wp:positionH>
                <wp:positionV relativeFrom="paragraph">
                  <wp:posOffset>-133350</wp:posOffset>
                </wp:positionV>
                <wp:extent cx="149860" cy="156210"/>
                <wp:effectExtent l="0" t="0" r="21590" b="15240"/>
                <wp:wrapNone/>
                <wp:docPr id="3" name="Caixa de Texto 3"/>
                <wp:cNvGraphicFramePr/>
                <a:graphic xmlns:a="http://schemas.openxmlformats.org/drawingml/2006/main">
                  <a:graphicData uri="http://schemas.microsoft.com/office/word/2010/wordprocessingShape">
                    <wps:wsp>
                      <wps:cNvSpPr txBox="1"/>
                      <wps:spPr>
                        <a:xfrm>
                          <a:off x="0" y="0"/>
                          <a:ext cx="149860" cy="156210"/>
                        </a:xfrm>
                        <a:prstGeom prst="rect">
                          <a:avLst/>
                        </a:prstGeom>
                        <a:no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3" o:spid="_x0000_s1068" type="#_x0000_t202" style="position:absolute;left:0;text-align:left;margin-left:448pt;margin-top:-10.5pt;width:11.8pt;height:12.3pt;z-index:2516879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" filled="f" strokecolor="white [3212]" strokeweight=".5pt">
                <v:textbox>
                  <w:txbxContent>
                    <w:p w:rsidR="006B2E74" w:rsidRDefault="006B2E74"/>
                  </w:txbxContent>
                </v:textbox>
              </v:shape>
            </w:pict>
          </mc:Fallback>
        </mc:AlternateContent>
      </w:r>
      <w:r w:rsidR="00FA243A">
        <w:rPr>
          <w:rFonts w:ascii="Arial" w:eastAsia="Arial" w:hAnsi="Arial" w:cs="Arial"/>
          <w:color w:val="auto"/>
          <w:sz w:val="24"/>
          <w:szCs w:val="24"/>
          <w:lang w:eastAsia="pt-BR"/>
        </w:rPr>
        <w:t>REVISÃO</w:t>
      </w:r>
      <w:r w:rsidR="00E51098" w:rsidRPr="00B80414">
        <w:rPr>
          <w:rFonts w:ascii="Arial" w:eastAsia="Arial" w:hAnsi="Arial" w:cs="Arial"/>
          <w:color w:val="auto"/>
          <w:sz w:val="24"/>
          <w:szCs w:val="24"/>
          <w:lang w:eastAsia="pt-BR"/>
        </w:rPr>
        <w:t xml:space="preserve"> DE LITERATURA</w:t>
      </w:r>
      <w:bookmarkEnd w:id="12"/>
    </w:p>
    <w:p w:rsidR="00E51098" w:rsidRPr="007A55B4" w:rsidRDefault="00E51098" w:rsidP="00B80414">
      <w:pPr>
        <w:pStyle w:val="Ttulo2"/>
        <w:rPr>
          <w:rFonts w:ascii="Arial" w:eastAsia="Arial" w:hAnsi="Arial" w:cs="Arial"/>
          <w:i/>
          <w:color w:val="auto"/>
          <w:sz w:val="24"/>
          <w:szCs w:val="24"/>
          <w:lang w:eastAsia="pt-BR"/>
        </w:rPr>
      </w:pPr>
      <w:bookmarkStart w:id="13" w:name="_Toc519189901"/>
      <w:r w:rsidRPr="007A55B4">
        <w:rPr>
          <w:rFonts w:ascii="Arial" w:eastAsia="Arial" w:hAnsi="Arial" w:cs="Arial"/>
          <w:i/>
          <w:color w:val="auto"/>
          <w:sz w:val="24"/>
          <w:szCs w:val="24"/>
          <w:lang w:eastAsia="pt-BR"/>
        </w:rPr>
        <w:t>Helicoverpa armigera</w:t>
      </w:r>
      <w:bookmarkEnd w:id="13"/>
    </w:p>
    <w:p w:rsidR="00AB0ECF" w:rsidRPr="00B80414" w:rsidRDefault="00E51098" w:rsidP="00B80414">
      <w:pPr>
        <w:pStyle w:val="Ttulo3"/>
        <w:rPr>
          <w:rFonts w:ascii="Arial" w:eastAsia="Arial" w:hAnsi="Arial" w:cs="Arial"/>
          <w:sz w:val="24"/>
          <w:szCs w:val="24"/>
          <w:lang w:eastAsia="pt-BR"/>
        </w:rPr>
      </w:pPr>
      <w:r>
        <w:rPr>
          <w:rFonts w:eastAsia="Arial"/>
          <w:lang w:eastAsia="pt-BR"/>
        </w:rPr>
        <w:t xml:space="preserve"> </w:t>
      </w:r>
      <w:bookmarkStart w:id="14" w:name="_Toc519189902"/>
      <w:r w:rsidRPr="00B80414">
        <w:rPr>
          <w:rFonts w:ascii="Arial" w:eastAsia="Arial" w:hAnsi="Arial" w:cs="Arial"/>
          <w:color w:val="auto"/>
          <w:sz w:val="24"/>
          <w:szCs w:val="24"/>
          <w:lang w:eastAsia="pt-BR"/>
        </w:rPr>
        <w:t>Classificação taxonômica</w:t>
      </w:r>
      <w:bookmarkEnd w:id="14"/>
    </w:p>
    <w:p w:rsidR="00E51098" w:rsidRPr="00E51098" w:rsidRDefault="00E51098" w:rsidP="00E51098">
      <w:pPr>
        <w:pStyle w:val="PargrafodaLista"/>
        <w:widowControl w:val="0"/>
        <w:spacing w:before="2" w:after="0" w:line="360" w:lineRule="auto"/>
        <w:ind w:left="1278" w:right="105"/>
        <w:jc w:val="both"/>
        <w:rPr>
          <w:rFonts w:ascii="Arial" w:eastAsia="Arial" w:hAnsi="Arial" w:cs="Arial"/>
          <w:b/>
          <w:i/>
          <w:color w:val="0D0D0D"/>
          <w:sz w:val="24"/>
          <w:lang w:eastAsia="pt-BR"/>
        </w:rPr>
      </w:pPr>
    </w:p>
    <w:p w:rsidR="00E51098" w:rsidRDefault="00E51098" w:rsidP="00E51098">
      <w:pPr>
        <w:widowControl w:val="0"/>
        <w:spacing w:after="0" w:line="360" w:lineRule="auto"/>
        <w:ind w:left="102" w:right="106" w:firstLine="707"/>
        <w:jc w:val="both"/>
        <w:rPr>
          <w:rFonts w:ascii="Arial" w:eastAsia="Times New Roman" w:hAnsi="Arial" w:cs="Times New Roman"/>
          <w:sz w:val="24"/>
        </w:rPr>
      </w:pPr>
      <w:r w:rsidRPr="00E51098">
        <w:rPr>
          <w:rFonts w:ascii="Arial" w:eastAsia="Times New Roman" w:hAnsi="Arial" w:cs="Times New Roman"/>
          <w:i/>
          <w:sz w:val="24"/>
        </w:rPr>
        <w:t xml:space="preserve">Helicoverpa armigera </w:t>
      </w:r>
      <w:r w:rsidRPr="00E51098">
        <w:rPr>
          <w:rFonts w:ascii="Arial" w:eastAsia="Times New Roman" w:hAnsi="Arial" w:cs="Times New Roman"/>
          <w:sz w:val="24"/>
        </w:rPr>
        <w:t xml:space="preserve">pertence à classe Insecta; ordem Lepidoptera; família Noctuidae; subfamília Heliothinae; gênero </w:t>
      </w:r>
      <w:r w:rsidRPr="0066437D">
        <w:rPr>
          <w:rFonts w:ascii="Arial" w:eastAsia="Times New Roman" w:hAnsi="Arial" w:cs="Times New Roman"/>
          <w:i/>
          <w:sz w:val="24"/>
        </w:rPr>
        <w:t>Helicoverpa</w:t>
      </w:r>
      <w:r w:rsidRPr="00E51098">
        <w:rPr>
          <w:rFonts w:ascii="Arial" w:eastAsia="Times New Roman" w:hAnsi="Arial" w:cs="Times New Roman"/>
          <w:sz w:val="24"/>
        </w:rPr>
        <w:t xml:space="preserve"> Hardwicke; e espécie </w:t>
      </w:r>
      <w:r w:rsidRPr="007A55B4">
        <w:rPr>
          <w:rFonts w:ascii="Arial" w:eastAsia="Times New Roman" w:hAnsi="Arial" w:cs="Times New Roman"/>
          <w:i/>
          <w:sz w:val="24"/>
        </w:rPr>
        <w:t xml:space="preserve">H. armigera </w:t>
      </w:r>
      <w:r w:rsidRPr="00E51098">
        <w:rPr>
          <w:rFonts w:ascii="Arial" w:eastAsia="Times New Roman" w:hAnsi="Arial" w:cs="Times New Roman"/>
          <w:sz w:val="24"/>
        </w:rPr>
        <w:t>(Hübner) (FAUNA EUROPAEA, 2013).</w:t>
      </w:r>
    </w:p>
    <w:p w:rsidR="00AB0ECF" w:rsidRDefault="00AB0ECF" w:rsidP="00E51098">
      <w:pPr>
        <w:widowControl w:val="0"/>
        <w:spacing w:after="0" w:line="360" w:lineRule="auto"/>
        <w:ind w:left="102" w:right="106" w:firstLine="707"/>
        <w:jc w:val="both"/>
        <w:rPr>
          <w:rFonts w:ascii="Arial" w:eastAsia="Times New Roman" w:hAnsi="Arial" w:cs="Times New Roman"/>
          <w:sz w:val="24"/>
        </w:rPr>
      </w:pPr>
    </w:p>
    <w:p w:rsidR="00E51098" w:rsidRPr="00B80414" w:rsidRDefault="00AB0ECF" w:rsidP="00B80414">
      <w:pPr>
        <w:pStyle w:val="Ttulo3"/>
        <w:rPr>
          <w:rFonts w:ascii="Arial" w:eastAsia="Times New Roman" w:hAnsi="Arial" w:cs="Arial"/>
          <w:color w:val="auto"/>
          <w:sz w:val="24"/>
          <w:szCs w:val="24"/>
        </w:rPr>
      </w:pPr>
      <w:bookmarkStart w:id="15" w:name="_Toc519189903"/>
      <w:r w:rsidRPr="00B80414">
        <w:rPr>
          <w:rFonts w:ascii="Arial" w:eastAsia="Times New Roman" w:hAnsi="Arial" w:cs="Arial"/>
          <w:color w:val="auto"/>
          <w:sz w:val="24"/>
          <w:szCs w:val="24"/>
        </w:rPr>
        <w:t>Aspectos morfológicos e biológicos</w:t>
      </w:r>
      <w:bookmarkEnd w:id="15"/>
    </w:p>
    <w:p w:rsidR="00E51098" w:rsidRPr="00E51098" w:rsidRDefault="00E51098" w:rsidP="00E51098">
      <w:pPr>
        <w:spacing w:after="0" w:line="259" w:lineRule="auto"/>
        <w:rPr>
          <w:rFonts w:ascii="Arial" w:hAnsi="Arial" w:cs="Arial"/>
          <w:b/>
          <w:sz w:val="24"/>
          <w:szCs w:val="24"/>
          <w:lang w:eastAsia="pt-BR"/>
        </w:rPr>
      </w:pPr>
    </w:p>
    <w:p w:rsidR="00CC2523" w:rsidRPr="00CC2523" w:rsidRDefault="00CC2523" w:rsidP="00CC2523">
      <w:pPr>
        <w:autoSpaceDE w:val="0"/>
        <w:autoSpaceDN w:val="0"/>
        <w:adjustRightInd w:val="0"/>
        <w:spacing w:after="0" w:line="360" w:lineRule="auto"/>
        <w:ind w:firstLine="709"/>
        <w:jc w:val="both"/>
        <w:rPr>
          <w:rFonts w:ascii="Arial" w:eastAsia="Calibri" w:hAnsi="Arial" w:cs="Arial"/>
          <w:sz w:val="24"/>
          <w:szCs w:val="24"/>
        </w:rPr>
      </w:pPr>
      <w:r w:rsidRPr="00CC2523">
        <w:rPr>
          <w:rFonts w:ascii="Arial" w:eastAsia="Calibri" w:hAnsi="Arial" w:cs="Arial"/>
          <w:sz w:val="24"/>
          <w:szCs w:val="24"/>
        </w:rPr>
        <w:t>É um inseto holometábolo, ou seja, de metamorfose completa, em que o seu desenvolvimento biológico passa pelas fases de ovo, lagarta, pré-pupa, pupa e adulto. O período de ovo a adulto tem duração média de 30 a 35 dias, dependendo das condições ambientais (ÁVILA et al, 2013a).</w:t>
      </w:r>
    </w:p>
    <w:p w:rsidR="00CC2523" w:rsidRPr="00CC2523" w:rsidRDefault="00CC2523" w:rsidP="00CC2523">
      <w:pPr>
        <w:autoSpaceDE w:val="0"/>
        <w:autoSpaceDN w:val="0"/>
        <w:adjustRightInd w:val="0"/>
        <w:spacing w:after="0" w:line="360" w:lineRule="auto"/>
        <w:ind w:firstLine="709"/>
        <w:jc w:val="both"/>
        <w:rPr>
          <w:rFonts w:ascii="Arial" w:eastAsia="Calibri" w:hAnsi="Arial" w:cs="Arial"/>
          <w:sz w:val="24"/>
          <w:szCs w:val="24"/>
        </w:rPr>
      </w:pPr>
      <w:r w:rsidRPr="00CC2523">
        <w:rPr>
          <w:rFonts w:ascii="Arial" w:eastAsia="Calibri" w:hAnsi="Arial" w:cs="Arial"/>
          <w:sz w:val="24"/>
          <w:szCs w:val="24"/>
        </w:rPr>
        <w:t>As mariposas (fase adulta) diferem entre macho e fêmea, sendo as asas anteriores do macho esverdeadas com uma mancha escura no centro em forma de rim; já as fêmeas apresentam as asas anteriores amareladas. As posturas são realizadas, preferen</w:t>
      </w:r>
      <w:r>
        <w:rPr>
          <w:rFonts w:ascii="Arial" w:eastAsia="Calibri" w:hAnsi="Arial" w:cs="Arial"/>
          <w:sz w:val="24"/>
          <w:szCs w:val="24"/>
        </w:rPr>
        <w:t>cialmente, na parte superior</w:t>
      </w:r>
      <w:r w:rsidRPr="00CC2523">
        <w:rPr>
          <w:rFonts w:ascii="Arial" w:eastAsia="Calibri" w:hAnsi="Arial" w:cs="Arial"/>
          <w:sz w:val="24"/>
          <w:szCs w:val="24"/>
        </w:rPr>
        <w:t xml:space="preserve"> da planta (VIVAN et al, 2013a).</w:t>
      </w:r>
    </w:p>
    <w:p w:rsidR="00CC2523" w:rsidRDefault="00E51098" w:rsidP="00C33CF0">
      <w:pPr>
        <w:widowControl w:val="0"/>
        <w:spacing w:after="0" w:line="360" w:lineRule="auto"/>
        <w:ind w:right="106" w:firstLine="707"/>
        <w:jc w:val="both"/>
        <w:rPr>
          <w:rFonts w:ascii="Arial" w:eastAsia="Times New Roman" w:hAnsi="Arial" w:cs="Times New Roman"/>
          <w:sz w:val="24"/>
        </w:rPr>
      </w:pPr>
      <w:r w:rsidRPr="00AB0ECF">
        <w:rPr>
          <w:rFonts w:ascii="Arial" w:eastAsia="Times New Roman" w:hAnsi="Arial" w:cs="Times New Roman"/>
          <w:sz w:val="24"/>
        </w:rPr>
        <w:t>Os ovos são branco-amarelados, com aspecto brilhante, tornando-se marrom-escuro próximo ao momento de</w:t>
      </w:r>
      <w:r w:rsidR="00CC2523">
        <w:rPr>
          <w:rFonts w:ascii="Arial" w:eastAsia="Times New Roman" w:hAnsi="Arial" w:cs="Times New Roman"/>
          <w:sz w:val="24"/>
        </w:rPr>
        <w:t xml:space="preserve"> eclosão. Têm forma oval, mais</w:t>
      </w:r>
      <w:r w:rsidRPr="00AB0ECF">
        <w:rPr>
          <w:rFonts w:ascii="Arial" w:eastAsia="Times New Roman" w:hAnsi="Arial" w:cs="Times New Roman"/>
          <w:sz w:val="24"/>
        </w:rPr>
        <w:t xml:space="preserve"> aguda na porção apical e achatada na base, com o tamanho variando de 0,42 mm a 0,60 mm de comprimento e de 0,40 mm a 0,55 mm de largura. O período embri</w:t>
      </w:r>
      <w:r w:rsidR="00C33CF0">
        <w:rPr>
          <w:rFonts w:ascii="Arial" w:eastAsia="Times New Roman" w:hAnsi="Arial" w:cs="Times New Roman"/>
          <w:sz w:val="24"/>
        </w:rPr>
        <w:t xml:space="preserve">onário é, em média, de 3,3 dias. </w:t>
      </w:r>
      <w:r w:rsidRPr="00AB0ECF">
        <w:rPr>
          <w:rFonts w:ascii="Arial" w:eastAsia="Times New Roman" w:hAnsi="Arial" w:cs="Times New Roman"/>
          <w:sz w:val="24"/>
        </w:rPr>
        <w:t>Nos primeiros instares larvais</w:t>
      </w:r>
      <w:r w:rsidR="00CC2523">
        <w:rPr>
          <w:rFonts w:ascii="Arial" w:eastAsia="Times New Roman" w:hAnsi="Arial" w:cs="Times New Roman"/>
          <w:sz w:val="24"/>
        </w:rPr>
        <w:t xml:space="preserve"> (primeiro ao terceiro ínstar)</w:t>
      </w:r>
      <w:r w:rsidRPr="00AB0ECF">
        <w:rPr>
          <w:rFonts w:ascii="Arial" w:eastAsia="Times New Roman" w:hAnsi="Arial" w:cs="Times New Roman"/>
          <w:sz w:val="24"/>
        </w:rPr>
        <w:t>, a coloração do corpo vari</w:t>
      </w:r>
      <w:r w:rsidR="00CC2523">
        <w:rPr>
          <w:rFonts w:ascii="Arial" w:eastAsia="Times New Roman" w:hAnsi="Arial" w:cs="Times New Roman"/>
          <w:sz w:val="24"/>
        </w:rPr>
        <w:t>a de branco-amarelada a marrom-</w:t>
      </w:r>
      <w:r w:rsidRPr="00AB0ECF">
        <w:rPr>
          <w:rFonts w:ascii="Arial" w:eastAsia="Times New Roman" w:hAnsi="Arial" w:cs="Times New Roman"/>
          <w:sz w:val="24"/>
        </w:rPr>
        <w:t>avermelhada e da cápsula cefálica de marrom-escuro a preto. Neste período as lagartas são pouco móveis e medem de 1,4 mm a 4,0 mm. À medida que as lagartas crescem, a coloração pode variar do amarelo-palha ao verde, apresentando listras de coloração marro</w:t>
      </w:r>
      <w:r w:rsidR="00CC2523">
        <w:rPr>
          <w:rFonts w:ascii="Arial" w:eastAsia="Times New Roman" w:hAnsi="Arial" w:cs="Times New Roman"/>
          <w:sz w:val="24"/>
        </w:rPr>
        <w:t xml:space="preserve">m lateralmente no tórax, </w:t>
      </w:r>
      <w:r w:rsidR="007E16E0">
        <w:rPr>
          <w:rFonts w:ascii="Arial" w:eastAsia="Times New Roman" w:hAnsi="Arial" w:cs="Times New Roman"/>
          <w:sz w:val="24"/>
        </w:rPr>
        <w:t>abdome</w:t>
      </w:r>
      <w:r w:rsidRPr="00AB0ECF">
        <w:rPr>
          <w:rFonts w:ascii="Arial" w:eastAsia="Times New Roman" w:hAnsi="Arial" w:cs="Times New Roman"/>
          <w:sz w:val="24"/>
        </w:rPr>
        <w:t xml:space="preserve"> e na cabeça (</w:t>
      </w:r>
      <w:r w:rsidR="00CC2523" w:rsidRPr="00AC5404">
        <w:rPr>
          <w:rFonts w:ascii="Arial" w:eastAsia="Calibri" w:hAnsi="Arial" w:cs="Arial"/>
          <w:sz w:val="24"/>
          <w:szCs w:val="24"/>
        </w:rPr>
        <w:t>ALI; CHOUDHURY, 2009</w:t>
      </w:r>
      <w:r w:rsidRPr="00AB0ECF">
        <w:rPr>
          <w:rFonts w:ascii="Arial" w:eastAsia="Times New Roman" w:hAnsi="Arial" w:cs="Times New Roman"/>
          <w:sz w:val="24"/>
        </w:rPr>
        <w:t xml:space="preserve">). </w:t>
      </w:r>
    </w:p>
    <w:p w:rsidR="00E51098" w:rsidRPr="00AB0ECF" w:rsidRDefault="00E51098" w:rsidP="00C33CF0">
      <w:pPr>
        <w:widowControl w:val="0"/>
        <w:spacing w:after="0" w:line="360" w:lineRule="auto"/>
        <w:ind w:right="106" w:firstLine="707"/>
        <w:jc w:val="both"/>
        <w:rPr>
          <w:rFonts w:ascii="Arial" w:eastAsia="Times New Roman" w:hAnsi="Arial" w:cs="Times New Roman"/>
          <w:sz w:val="24"/>
        </w:rPr>
      </w:pPr>
      <w:r w:rsidRPr="00AB0ECF">
        <w:rPr>
          <w:rFonts w:ascii="Arial" w:eastAsia="Times New Roman" w:hAnsi="Arial" w:cs="Times New Roman"/>
          <w:sz w:val="24"/>
        </w:rPr>
        <w:t xml:space="preserve">No quarto ínstar, as lagartas apresentam tubérculos escuros e bem visíveis na região dorsal do primeiro segmento abdominal e o tegumento </w:t>
      </w:r>
      <w:r w:rsidR="00AC5404">
        <w:rPr>
          <w:rFonts w:ascii="Arial" w:eastAsia="Times New Roman" w:hAnsi="Arial" w:cs="Times New Roman"/>
          <w:noProof/>
          <w:sz w:val="24"/>
          <w:lang w:eastAsia="pt-BR"/>
        </w:rPr>
        <mc:AlternateContent>
          <mc:Choice Requires="wps">
            <w:drawing>
              <wp:anchor distT="0" distB="0" distL="114300" distR="114300" simplePos="0" relativeHeight="251803648" behindDoc="0" locked="0" layoutInCell="1" allowOverlap="1" wp14:anchorId="7B59D1D9" wp14:editId="3FD468E5">
                <wp:simplePos x="0" y="0"/>
                <wp:positionH relativeFrom="column">
                  <wp:posOffset>5606415</wp:posOffset>
                </wp:positionH>
                <wp:positionV relativeFrom="paragraph">
                  <wp:posOffset>-433070</wp:posOffset>
                </wp:positionV>
                <wp:extent cx="168910" cy="165735"/>
                <wp:effectExtent l="0" t="0" r="21590" b="24765"/>
                <wp:wrapNone/>
                <wp:docPr id="1949" name="Caixa de Texto 1949"/>
                <wp:cNvGraphicFramePr/>
                <a:graphic xmlns:a="http://schemas.openxmlformats.org/drawingml/2006/main">
                  <a:graphicData uri="http://schemas.microsoft.com/office/word/2010/wordprocessingShape">
                    <wps:wsp>
                      <wps:cNvSpPr txBox="1"/>
                      <wps:spPr>
                        <a:xfrm>
                          <a:off x="0" y="0"/>
                          <a:ext cx="168910" cy="16573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49" o:spid="_x0000_s1069" type="#_x0000_t202" style="position:absolute;left:0;text-align:left;margin-left:441.45pt;margin-top:-34.1pt;width:13.3pt;height:13.05pt;z-index:251803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" fillcolor="white [3201]" strokecolor="white [3212]" strokeweight=".5pt">
                <v:textbox>
                  <w:txbxContent>
                    <w:p w:rsidR="006B2E74" w:rsidRDefault="006B2E74"/>
                  </w:txbxContent>
                </v:textbox>
              </v:shape>
            </w:pict>
          </mc:Fallback>
        </mc:AlternateContent>
      </w:r>
      <w:r w:rsidRPr="00AB0ECF">
        <w:rPr>
          <w:rFonts w:ascii="Arial" w:eastAsia="Times New Roman" w:hAnsi="Arial" w:cs="Times New Roman"/>
          <w:sz w:val="24"/>
        </w:rPr>
        <w:t xml:space="preserve">apresenta aspecto levemente coriáceo (CZEPAK et al., 2013b). No último </w:t>
      </w:r>
      <w:r w:rsidRPr="00AB0ECF">
        <w:rPr>
          <w:rFonts w:ascii="Arial" w:eastAsia="Times New Roman" w:hAnsi="Arial" w:cs="Times New Roman"/>
          <w:sz w:val="24"/>
        </w:rPr>
        <w:lastRenderedPageBreak/>
        <w:t xml:space="preserve">ínstar </w:t>
      </w:r>
      <w:r w:rsidR="00AC5404">
        <w:rPr>
          <w:rFonts w:ascii="Arial" w:eastAsia="Times New Roman" w:hAnsi="Arial" w:cs="Times New Roman"/>
          <w:noProof/>
          <w:sz w:val="24"/>
          <w:lang w:eastAsia="pt-BR"/>
        </w:rPr>
        <mc:AlternateContent>
          <mc:Choice Requires="wps">
            <w:drawing>
              <wp:anchor distT="0" distB="0" distL="114300" distR="114300" simplePos="0" relativeHeight="251808768" behindDoc="0" locked="0" layoutInCell="1" allowOverlap="1" wp14:anchorId="52C8E4CB" wp14:editId="7FFE2425">
                <wp:simplePos x="0" y="0"/>
                <wp:positionH relativeFrom="column">
                  <wp:posOffset>5606415</wp:posOffset>
                </wp:positionH>
                <wp:positionV relativeFrom="paragraph">
                  <wp:posOffset>-499745</wp:posOffset>
                </wp:positionV>
                <wp:extent cx="168910" cy="232410"/>
                <wp:effectExtent l="0" t="0" r="21590" b="15240"/>
                <wp:wrapNone/>
                <wp:docPr id="1954" name="Caixa de Texto 1954"/>
                <wp:cNvGraphicFramePr/>
                <a:graphic xmlns:a="http://schemas.openxmlformats.org/drawingml/2006/main">
                  <a:graphicData uri="http://schemas.microsoft.com/office/word/2010/wordprocessingShape">
                    <wps:wsp>
                      <wps:cNvSpPr txBox="1"/>
                      <wps:spPr>
                        <a:xfrm>
                          <a:off x="0" y="0"/>
                          <a:ext cx="168910" cy="232410"/>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54" o:spid="_x0000_s1070" type="#_x0000_t202" style="position:absolute;left:0;text-align:left;margin-left:441.45pt;margin-top:-39.35pt;width:13.3pt;height:18.3pt;z-index:251808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" fillcolor="white [3201]" strokecolor="white [3212]" strokeweight=".5pt">
                <v:textbox>
                  <w:txbxContent>
                    <w:p w:rsidR="006B2E74" w:rsidRDefault="006B2E74"/>
                  </w:txbxContent>
                </v:textbox>
              </v:shape>
            </w:pict>
          </mc:Fallback>
        </mc:AlternateContent>
      </w:r>
      <w:r w:rsidRPr="00AB0ECF">
        <w:rPr>
          <w:rFonts w:ascii="Arial" w:eastAsia="Times New Roman" w:hAnsi="Arial" w:cs="Times New Roman"/>
          <w:sz w:val="24"/>
        </w:rPr>
        <w:t>elas podem medir até 34 mm</w:t>
      </w:r>
      <w:r w:rsidR="00CC2523">
        <w:rPr>
          <w:rFonts w:ascii="Arial" w:eastAsia="Times New Roman" w:hAnsi="Arial" w:cs="Times New Roman"/>
          <w:sz w:val="24"/>
        </w:rPr>
        <w:t xml:space="preserve"> de comprimento</w:t>
      </w:r>
      <w:r w:rsidRPr="00AB0ECF">
        <w:rPr>
          <w:rFonts w:ascii="Arial" w:eastAsia="Times New Roman" w:hAnsi="Arial" w:cs="Times New Roman"/>
          <w:sz w:val="24"/>
        </w:rPr>
        <w:t>, e a cor varia com a alimentação (GUEDES et al., 2013). Quando perturbadas, as lagartas encurvam a cápsula cefálica até o primeiro par de falsas pernas</w:t>
      </w:r>
      <w:r w:rsidR="00CC2523">
        <w:rPr>
          <w:rFonts w:ascii="Arial" w:eastAsia="Times New Roman" w:hAnsi="Arial" w:cs="Times New Roman"/>
          <w:sz w:val="24"/>
        </w:rPr>
        <w:t xml:space="preserve"> abdominais</w:t>
      </w:r>
      <w:r w:rsidRPr="00AB0ECF">
        <w:rPr>
          <w:rFonts w:ascii="Arial" w:eastAsia="Times New Roman" w:hAnsi="Arial" w:cs="Times New Roman"/>
          <w:sz w:val="24"/>
        </w:rPr>
        <w:t xml:space="preserve"> (CZEPAK et al., 2013a).</w:t>
      </w:r>
    </w:p>
    <w:p w:rsidR="00CC2523" w:rsidRPr="00CC2523" w:rsidRDefault="00CC2523" w:rsidP="00CC2523">
      <w:pPr>
        <w:autoSpaceDE w:val="0"/>
        <w:autoSpaceDN w:val="0"/>
        <w:adjustRightInd w:val="0"/>
        <w:spacing w:after="0" w:line="360" w:lineRule="auto"/>
        <w:ind w:firstLine="709"/>
        <w:jc w:val="both"/>
        <w:rPr>
          <w:rFonts w:ascii="Arial" w:eastAsia="Calibri" w:hAnsi="Arial" w:cs="Arial"/>
          <w:sz w:val="24"/>
          <w:szCs w:val="24"/>
        </w:rPr>
      </w:pPr>
      <w:r w:rsidRPr="00CC2523">
        <w:rPr>
          <w:rFonts w:ascii="Arial" w:eastAsia="Calibri" w:hAnsi="Arial" w:cs="Arial"/>
          <w:sz w:val="24"/>
          <w:szCs w:val="24"/>
        </w:rPr>
        <w:t>O estágio de pré-pupa é caracterizado como o período compreendido do momento em que a lagarta cessa a alimentação até a pupa. A pupa é de coloração marrom-mogno e de formado oval, com duração entre 10 a 14 dias (ALI; CHOUDHURY, 2009). A pupa pode entrar em diapausa no solo, induzido por fatores climáticos como temperaturas inferiores a 22ºC (KARIM, 2000).</w:t>
      </w:r>
    </w:p>
    <w:p w:rsidR="00CC2523" w:rsidRPr="00CC2523" w:rsidRDefault="00CC2523" w:rsidP="00CC2523">
      <w:pPr>
        <w:autoSpaceDE w:val="0"/>
        <w:autoSpaceDN w:val="0"/>
        <w:adjustRightInd w:val="0"/>
        <w:spacing w:after="0" w:line="360" w:lineRule="auto"/>
        <w:jc w:val="both"/>
        <w:rPr>
          <w:rFonts w:ascii="Times New Roman" w:eastAsia="Calibri" w:hAnsi="Times New Roman" w:cs="Times New Roman"/>
          <w:sz w:val="24"/>
          <w:szCs w:val="24"/>
        </w:rPr>
      </w:pPr>
    </w:p>
    <w:p w:rsidR="00AB0ECF" w:rsidRPr="00AB0ECF" w:rsidRDefault="00AB0ECF" w:rsidP="00AB0ECF">
      <w:pPr>
        <w:widowControl w:val="0"/>
        <w:spacing w:after="0" w:line="360" w:lineRule="auto"/>
        <w:ind w:left="102" w:right="106" w:firstLine="707"/>
        <w:jc w:val="both"/>
        <w:rPr>
          <w:rFonts w:ascii="Arial" w:eastAsia="Times New Roman" w:hAnsi="Arial" w:cs="Times New Roman"/>
          <w:sz w:val="24"/>
        </w:rPr>
      </w:pPr>
    </w:p>
    <w:p w:rsidR="00E51098" w:rsidRPr="00B80414" w:rsidRDefault="00AB0ECF" w:rsidP="00B80414">
      <w:pPr>
        <w:pStyle w:val="Ttulo3"/>
        <w:rPr>
          <w:rFonts w:ascii="Arial" w:eastAsia="Times New Roman" w:hAnsi="Arial" w:cs="Arial"/>
          <w:color w:val="auto"/>
          <w:sz w:val="24"/>
          <w:szCs w:val="24"/>
        </w:rPr>
      </w:pPr>
      <w:bookmarkStart w:id="16" w:name="_Toc519189904"/>
      <w:r w:rsidRPr="00B80414">
        <w:rPr>
          <w:rFonts w:ascii="Arial" w:eastAsia="Times New Roman" w:hAnsi="Arial" w:cs="Arial"/>
          <w:color w:val="auto"/>
          <w:sz w:val="24"/>
          <w:szCs w:val="24"/>
        </w:rPr>
        <w:t>Alimentação e tipos de danos</w:t>
      </w:r>
      <w:bookmarkEnd w:id="16"/>
    </w:p>
    <w:p w:rsidR="00E51098" w:rsidRPr="00E51098" w:rsidRDefault="00E51098" w:rsidP="00E51098">
      <w:pPr>
        <w:widowControl w:val="0"/>
        <w:spacing w:before="3" w:after="0" w:line="360" w:lineRule="auto"/>
        <w:ind w:right="108"/>
        <w:jc w:val="both"/>
        <w:rPr>
          <w:rFonts w:ascii="Arial" w:eastAsia="Times New Roman" w:hAnsi="Arial" w:cs="Times New Roman"/>
          <w:sz w:val="24"/>
          <w:szCs w:val="24"/>
        </w:rPr>
      </w:pPr>
    </w:p>
    <w:p w:rsidR="00E51098" w:rsidRDefault="00E51098" w:rsidP="00E51098">
      <w:pPr>
        <w:widowControl w:val="0"/>
        <w:spacing w:before="3" w:after="0" w:line="360" w:lineRule="auto"/>
        <w:ind w:left="102" w:right="108" w:firstLine="707"/>
        <w:jc w:val="both"/>
        <w:rPr>
          <w:rFonts w:ascii="Arial" w:eastAsia="Times New Roman" w:hAnsi="Arial" w:cs="Times New Roman"/>
          <w:sz w:val="24"/>
          <w:szCs w:val="24"/>
        </w:rPr>
      </w:pPr>
      <w:r w:rsidRPr="00E51098">
        <w:rPr>
          <w:rFonts w:ascii="Arial" w:eastAsia="Times New Roman" w:hAnsi="Arial" w:cs="Times New Roman"/>
          <w:sz w:val="24"/>
          <w:szCs w:val="24"/>
        </w:rPr>
        <w:t xml:space="preserve">As lagartas de </w:t>
      </w:r>
      <w:r w:rsidRPr="00E51098">
        <w:rPr>
          <w:rFonts w:ascii="Arial" w:eastAsia="Times New Roman" w:hAnsi="Arial" w:cs="Times New Roman"/>
          <w:i/>
          <w:sz w:val="24"/>
          <w:szCs w:val="24"/>
        </w:rPr>
        <w:t>H. armigera</w:t>
      </w:r>
      <w:r w:rsidRPr="00E51098">
        <w:rPr>
          <w:rFonts w:ascii="Arial" w:eastAsia="Times New Roman" w:hAnsi="Arial" w:cs="Times New Roman"/>
          <w:sz w:val="24"/>
          <w:szCs w:val="24"/>
        </w:rPr>
        <w:t xml:space="preserve"> podem se alimentar tanto dos órgãos vegetativos como reprodutivos de várias espécies de plantas de importância econômica. Estima-se que a perda mundial causada por </w:t>
      </w:r>
      <w:r w:rsidRPr="00CC2523">
        <w:rPr>
          <w:rFonts w:ascii="Arial" w:eastAsia="Times New Roman" w:hAnsi="Arial" w:cs="Times New Roman"/>
          <w:i/>
          <w:sz w:val="24"/>
          <w:szCs w:val="24"/>
        </w:rPr>
        <w:t>H. armigera</w:t>
      </w:r>
      <w:r w:rsidRPr="00E51098">
        <w:rPr>
          <w:rFonts w:ascii="Arial" w:eastAsia="Times New Roman" w:hAnsi="Arial" w:cs="Times New Roman"/>
          <w:sz w:val="24"/>
          <w:szCs w:val="24"/>
        </w:rPr>
        <w:t>, nas diferentes culturas em</w:t>
      </w:r>
      <w:r w:rsidR="00CC2523">
        <w:rPr>
          <w:rFonts w:ascii="Arial" w:eastAsia="Times New Roman" w:hAnsi="Arial" w:cs="Times New Roman"/>
          <w:sz w:val="24"/>
          <w:szCs w:val="24"/>
        </w:rPr>
        <w:t xml:space="preserve"> que ataca, chega anualmente a US$ 5</w:t>
      </w:r>
      <w:r w:rsidRPr="00E51098">
        <w:rPr>
          <w:rFonts w:ascii="Arial" w:eastAsia="Times New Roman" w:hAnsi="Arial" w:cs="Times New Roman"/>
          <w:sz w:val="24"/>
          <w:szCs w:val="24"/>
        </w:rPr>
        <w:t xml:space="preserve"> bilhões de dólares (LAMMERS; MACLEOD, 2007).</w:t>
      </w:r>
    </w:p>
    <w:p w:rsidR="00CC2523" w:rsidRPr="00E51098" w:rsidRDefault="00CC2523" w:rsidP="00E51098">
      <w:pPr>
        <w:widowControl w:val="0"/>
        <w:spacing w:before="3" w:after="0" w:line="360" w:lineRule="auto"/>
        <w:ind w:left="102" w:right="108" w:firstLine="707"/>
        <w:jc w:val="both"/>
        <w:rPr>
          <w:rFonts w:ascii="Arial" w:eastAsia="Times New Roman" w:hAnsi="Arial" w:cs="Times New Roman"/>
          <w:sz w:val="24"/>
          <w:szCs w:val="24"/>
        </w:rPr>
      </w:pPr>
    </w:p>
    <w:p w:rsidR="00E51098" w:rsidRPr="00B80414" w:rsidRDefault="00AB0ECF" w:rsidP="00B80414">
      <w:pPr>
        <w:pStyle w:val="Ttulo3"/>
        <w:rPr>
          <w:rFonts w:ascii="Arial" w:eastAsia="Times New Roman" w:hAnsi="Arial" w:cs="Arial"/>
          <w:sz w:val="24"/>
          <w:szCs w:val="24"/>
        </w:rPr>
      </w:pPr>
      <w:bookmarkStart w:id="17" w:name="_Toc519189905"/>
      <w:r w:rsidRPr="00B80414">
        <w:rPr>
          <w:rFonts w:ascii="Arial" w:eastAsia="Times New Roman" w:hAnsi="Arial" w:cs="Arial"/>
          <w:color w:val="auto"/>
          <w:sz w:val="24"/>
          <w:szCs w:val="24"/>
        </w:rPr>
        <w:t xml:space="preserve">Ocorrência de </w:t>
      </w:r>
      <w:r w:rsidRPr="00B80414">
        <w:rPr>
          <w:rFonts w:ascii="Arial" w:eastAsia="Times New Roman" w:hAnsi="Arial" w:cs="Arial"/>
          <w:i/>
          <w:color w:val="auto"/>
          <w:sz w:val="24"/>
          <w:szCs w:val="24"/>
        </w:rPr>
        <w:t>H. armigera</w:t>
      </w:r>
      <w:r w:rsidRPr="00B80414">
        <w:rPr>
          <w:rFonts w:ascii="Arial" w:eastAsia="Times New Roman" w:hAnsi="Arial" w:cs="Arial"/>
          <w:color w:val="auto"/>
          <w:sz w:val="24"/>
          <w:szCs w:val="24"/>
        </w:rPr>
        <w:t xml:space="preserve"> no Brasil e prejuízos na Bahia</w:t>
      </w:r>
      <w:bookmarkEnd w:id="17"/>
    </w:p>
    <w:p w:rsidR="00E51098" w:rsidRPr="00E51098" w:rsidRDefault="00E51098" w:rsidP="00E51098">
      <w:pPr>
        <w:widowControl w:val="0"/>
        <w:spacing w:before="3" w:after="0" w:line="360" w:lineRule="auto"/>
        <w:ind w:left="1080" w:right="108"/>
        <w:contextualSpacing/>
        <w:jc w:val="both"/>
        <w:rPr>
          <w:rFonts w:ascii="Arial" w:eastAsia="Times New Roman" w:hAnsi="Arial" w:cs="Times New Roman"/>
          <w:sz w:val="24"/>
          <w:szCs w:val="24"/>
        </w:rPr>
      </w:pPr>
    </w:p>
    <w:p w:rsidR="00CC2523" w:rsidRPr="00CC2523" w:rsidRDefault="00E51098" w:rsidP="00CC2523">
      <w:pPr>
        <w:widowControl w:val="0"/>
        <w:spacing w:after="0" w:line="360" w:lineRule="auto"/>
        <w:ind w:right="106" w:firstLine="707"/>
        <w:jc w:val="both"/>
        <w:rPr>
          <w:rFonts w:ascii="Arial" w:eastAsia="Times New Roman" w:hAnsi="Arial" w:cs="Times New Roman"/>
          <w:sz w:val="24"/>
        </w:rPr>
      </w:pPr>
      <w:r w:rsidRPr="00E51098">
        <w:rPr>
          <w:rFonts w:ascii="Arial" w:eastAsia="Times New Roman" w:hAnsi="Arial" w:cs="Times New Roman"/>
          <w:sz w:val="24"/>
          <w:szCs w:val="24"/>
        </w:rPr>
        <w:t xml:space="preserve"> No Brasil, os primeiros relatos da praga foram em cultivos de soja, milho e algodão (CZEPAK et al., 2013a; GABRIEL, 2013), sendo posteriormente </w:t>
      </w:r>
      <w:r w:rsidRPr="00CC2523">
        <w:rPr>
          <w:rFonts w:ascii="Arial" w:eastAsia="Times New Roman" w:hAnsi="Arial" w:cs="Times New Roman"/>
          <w:sz w:val="24"/>
        </w:rPr>
        <w:t>encontrada em tomate, citros, trigo, canola, girassol, feijão, milheto, sorgo, pastagens, guandu, crotalária e nabo forrageiro, além de diferentes espécies de plantas invasoras (GUEDES et al., 2013</w:t>
      </w:r>
      <w:r w:rsidR="00AC5404">
        <w:rPr>
          <w:rFonts w:ascii="Arial" w:eastAsia="Times New Roman" w:hAnsi="Arial" w:cs="Times New Roman"/>
          <w:sz w:val="24"/>
        </w:rPr>
        <w:t>; BUENO et al., 2014</w:t>
      </w:r>
      <w:r w:rsidR="00CC2523" w:rsidRPr="00CC2523">
        <w:rPr>
          <w:rFonts w:ascii="Arial" w:eastAsia="Times New Roman" w:hAnsi="Arial" w:cs="Times New Roman"/>
          <w:sz w:val="24"/>
        </w:rPr>
        <w:t>).</w:t>
      </w:r>
    </w:p>
    <w:p w:rsidR="00CC2523" w:rsidRPr="00CC2523" w:rsidRDefault="00CC2523" w:rsidP="00CC2523">
      <w:pPr>
        <w:spacing w:after="0" w:line="360" w:lineRule="auto"/>
        <w:ind w:firstLine="708"/>
        <w:jc w:val="both"/>
        <w:rPr>
          <w:rFonts w:ascii="Arial" w:eastAsia="Calibri" w:hAnsi="Arial" w:cs="Arial"/>
          <w:sz w:val="24"/>
          <w:szCs w:val="24"/>
        </w:rPr>
      </w:pPr>
      <w:r w:rsidRPr="00CC2523">
        <w:rPr>
          <w:rFonts w:ascii="Arial" w:eastAsia="Calibri" w:hAnsi="Arial" w:cs="Arial"/>
          <w:sz w:val="24"/>
          <w:szCs w:val="24"/>
        </w:rPr>
        <w:t>A ocorrência impactante de lagartas tem aumentado nas regiões agrícolas do Brasil, especialmente nas culturas de milho, soja, feijão e algodão. Mesmo diante das particularidades de cada região e da agressividade dos ataques</w:t>
      </w:r>
      <w:r>
        <w:rPr>
          <w:rFonts w:ascii="Arial" w:eastAsia="Calibri" w:hAnsi="Arial" w:cs="Arial"/>
          <w:sz w:val="24"/>
          <w:szCs w:val="24"/>
        </w:rPr>
        <w:t xml:space="preserve"> da praga, os relatos mais frequ</w:t>
      </w:r>
      <w:r w:rsidRPr="00CC2523">
        <w:rPr>
          <w:rFonts w:ascii="Arial" w:eastAsia="Calibri" w:hAnsi="Arial" w:cs="Arial"/>
          <w:sz w:val="24"/>
          <w:szCs w:val="24"/>
        </w:rPr>
        <w:t xml:space="preserve">entes têm sido de lagartas do gênero </w:t>
      </w:r>
      <w:r w:rsidRPr="00CC2523">
        <w:rPr>
          <w:rFonts w:ascii="Arial" w:eastAsia="Calibri" w:hAnsi="Arial" w:cs="Arial"/>
          <w:i/>
          <w:iCs/>
          <w:sz w:val="24"/>
          <w:szCs w:val="24"/>
        </w:rPr>
        <w:t>Helicoverpa</w:t>
      </w:r>
      <w:r w:rsidRPr="00CC2523">
        <w:rPr>
          <w:rFonts w:ascii="Arial" w:eastAsia="Calibri" w:hAnsi="Arial" w:cs="Arial"/>
          <w:iCs/>
          <w:sz w:val="24"/>
          <w:szCs w:val="24"/>
        </w:rPr>
        <w:t xml:space="preserve"> a</w:t>
      </w:r>
      <w:r w:rsidRPr="00CC2523">
        <w:rPr>
          <w:rFonts w:ascii="Arial" w:eastAsia="Calibri" w:hAnsi="Arial" w:cs="Arial"/>
          <w:sz w:val="24"/>
          <w:szCs w:val="24"/>
        </w:rPr>
        <w:t xml:space="preserve"> estruturas reprodutivas das plantas (SPECHT et al., 2013).</w:t>
      </w:r>
    </w:p>
    <w:p w:rsidR="00CC2523" w:rsidRDefault="00AC5404" w:rsidP="00CC2523">
      <w:pPr>
        <w:spacing w:after="0" w:line="360" w:lineRule="auto"/>
        <w:ind w:firstLine="708"/>
        <w:jc w:val="both"/>
        <w:rPr>
          <w:rFonts w:ascii="Arial" w:eastAsia="Calibri" w:hAnsi="Arial" w:cs="Arial"/>
          <w:sz w:val="24"/>
          <w:szCs w:val="24"/>
        </w:rPr>
      </w:pPr>
      <w:r>
        <w:rPr>
          <w:rFonts w:ascii="Arial" w:eastAsia="Calibri" w:hAnsi="Arial" w:cs="Arial"/>
          <w:noProof/>
          <w:sz w:val="24"/>
          <w:szCs w:val="24"/>
          <w:lang w:eastAsia="pt-BR"/>
        </w:rPr>
        <w:lastRenderedPageBreak/>
        <mc:AlternateContent>
          <mc:Choice Requires="wps">
            <w:drawing>
              <wp:anchor distT="0" distB="0" distL="114300" distR="114300" simplePos="0" relativeHeight="251804672" behindDoc="0" locked="0" layoutInCell="1" allowOverlap="1" wp14:anchorId="53BDAEEE" wp14:editId="2EECB44F">
                <wp:simplePos x="0" y="0"/>
                <wp:positionH relativeFrom="column">
                  <wp:posOffset>5606415</wp:posOffset>
                </wp:positionH>
                <wp:positionV relativeFrom="paragraph">
                  <wp:posOffset>-509270</wp:posOffset>
                </wp:positionV>
                <wp:extent cx="168910" cy="304800"/>
                <wp:effectExtent l="0" t="0" r="21590" b="19050"/>
                <wp:wrapNone/>
                <wp:docPr id="1950" name="Caixa de Texto 1950"/>
                <wp:cNvGraphicFramePr/>
                <a:graphic xmlns:a="http://schemas.openxmlformats.org/drawingml/2006/main">
                  <a:graphicData uri="http://schemas.microsoft.com/office/word/2010/wordprocessingShape">
                    <wps:wsp>
                      <wps:cNvSpPr txBox="1"/>
                      <wps:spPr>
                        <a:xfrm>
                          <a:off x="0" y="0"/>
                          <a:ext cx="168910" cy="304800"/>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50" o:spid="_x0000_s1071" type="#_x0000_t202" style="position:absolute;left:0;text-align:left;margin-left:441.45pt;margin-top:-40.1pt;width:13.3pt;height:24pt;z-index:251804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" fillcolor="white [3201]" strokecolor="white [3212]" strokeweight=".5pt">
                <v:textbox>
                  <w:txbxContent>
                    <w:p w:rsidR="006B2E74" w:rsidRDefault="006B2E74"/>
                  </w:txbxContent>
                </v:textbox>
              </v:shape>
            </w:pict>
          </mc:Fallback>
        </mc:AlternateContent>
      </w:r>
      <w:r w:rsidR="00CC2523" w:rsidRPr="00CC2523">
        <w:rPr>
          <w:rFonts w:ascii="Arial" w:eastAsia="Calibri" w:hAnsi="Arial" w:cs="Arial"/>
          <w:sz w:val="24"/>
          <w:szCs w:val="24"/>
        </w:rPr>
        <w:t xml:space="preserve">Foram relatados primeiramente no Nordeste, Centro-Sul e no Sul do país, intensivos ataques de </w:t>
      </w:r>
      <w:r w:rsidR="00CC2523" w:rsidRPr="00CC2523">
        <w:rPr>
          <w:rFonts w:ascii="Arial" w:eastAsia="Calibri" w:hAnsi="Arial" w:cs="Arial"/>
          <w:i/>
          <w:sz w:val="24"/>
          <w:szCs w:val="24"/>
        </w:rPr>
        <w:t>Helicoverpa</w:t>
      </w:r>
      <w:r w:rsidR="00CC2523" w:rsidRPr="00CC2523">
        <w:rPr>
          <w:rFonts w:ascii="Arial" w:eastAsia="Calibri" w:hAnsi="Arial" w:cs="Arial"/>
          <w:sz w:val="24"/>
          <w:szCs w:val="24"/>
        </w:rPr>
        <w:t xml:space="preserve"> spp. em diversas culturas de interesse </w:t>
      </w:r>
      <w:r>
        <w:rPr>
          <w:rFonts w:ascii="Arial" w:eastAsia="Calibri" w:hAnsi="Arial" w:cs="Arial"/>
          <w:noProof/>
          <w:sz w:val="24"/>
          <w:szCs w:val="24"/>
          <w:lang w:eastAsia="pt-BR"/>
        </w:rPr>
        <mc:AlternateContent>
          <mc:Choice Requires="wps">
            <w:drawing>
              <wp:anchor distT="0" distB="0" distL="114300" distR="114300" simplePos="0" relativeHeight="251809792" behindDoc="0" locked="0" layoutInCell="1" allowOverlap="1" wp14:anchorId="49CDF7FE" wp14:editId="7DAF9513">
                <wp:simplePos x="0" y="0"/>
                <wp:positionH relativeFrom="column">
                  <wp:posOffset>5606415</wp:posOffset>
                </wp:positionH>
                <wp:positionV relativeFrom="paragraph">
                  <wp:posOffset>-499745</wp:posOffset>
                </wp:positionV>
                <wp:extent cx="168910" cy="232410"/>
                <wp:effectExtent l="0" t="0" r="21590" b="15240"/>
                <wp:wrapNone/>
                <wp:docPr id="1955" name="Caixa de Texto 1955"/>
                <wp:cNvGraphicFramePr/>
                <a:graphic xmlns:a="http://schemas.openxmlformats.org/drawingml/2006/main">
                  <a:graphicData uri="http://schemas.microsoft.com/office/word/2010/wordprocessingShape">
                    <wps:wsp>
                      <wps:cNvSpPr txBox="1"/>
                      <wps:spPr>
                        <a:xfrm>
                          <a:off x="0" y="0"/>
                          <a:ext cx="168910" cy="232410"/>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55" o:spid="_x0000_s1072" type="#_x0000_t202" style="position:absolute;left:0;text-align:left;margin-left:441.45pt;margin-top:-39.35pt;width:13.3pt;height:18.3pt;z-index:2518097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" fillcolor="white [3201]" strokecolor="white [3212]" strokeweight=".5pt">
                <v:textbox>
                  <w:txbxContent>
                    <w:p w:rsidR="006B2E74" w:rsidRDefault="006B2E74"/>
                  </w:txbxContent>
                </v:textbox>
              </v:shape>
            </w:pict>
          </mc:Fallback>
        </mc:AlternateContent>
      </w:r>
      <w:r w:rsidR="00CC2523" w:rsidRPr="00CC2523">
        <w:rPr>
          <w:rFonts w:ascii="Arial" w:eastAsia="Calibri" w:hAnsi="Arial" w:cs="Arial"/>
          <w:sz w:val="24"/>
          <w:szCs w:val="24"/>
        </w:rPr>
        <w:t xml:space="preserve">econômico, como tomate, feijão, soja, algodão e milho; foram relatados ataques inclusive a plantas transgênicas com a proteína </w:t>
      </w:r>
      <w:r w:rsidR="00CC2523" w:rsidRPr="00CC2523">
        <w:rPr>
          <w:rFonts w:ascii="Arial" w:eastAsia="Calibri" w:hAnsi="Arial" w:cs="Arial"/>
          <w:i/>
          <w:sz w:val="24"/>
          <w:szCs w:val="24"/>
        </w:rPr>
        <w:t>Bt</w:t>
      </w:r>
      <w:r w:rsidR="00CC2523" w:rsidRPr="00CC2523">
        <w:rPr>
          <w:rFonts w:ascii="Arial" w:eastAsia="Calibri" w:hAnsi="Arial" w:cs="Arial"/>
          <w:sz w:val="24"/>
          <w:szCs w:val="24"/>
        </w:rPr>
        <w:t xml:space="preserve"> (CZEPAK et al., 2013).</w:t>
      </w:r>
    </w:p>
    <w:p w:rsidR="00CC2523" w:rsidRDefault="00CC2523" w:rsidP="00CC2523">
      <w:pPr>
        <w:spacing w:after="0" w:line="360" w:lineRule="auto"/>
        <w:ind w:firstLine="708"/>
        <w:jc w:val="both"/>
        <w:rPr>
          <w:rFonts w:ascii="Arial" w:eastAsia="Calibri" w:hAnsi="Arial" w:cs="Arial"/>
          <w:sz w:val="24"/>
          <w:szCs w:val="24"/>
        </w:rPr>
      </w:pPr>
      <w:r w:rsidRPr="00CC2523">
        <w:rPr>
          <w:rFonts w:ascii="Arial" w:eastAsia="Calibri" w:hAnsi="Arial" w:cs="Arial"/>
          <w:i/>
          <w:iCs/>
          <w:sz w:val="24"/>
          <w:szCs w:val="24"/>
        </w:rPr>
        <w:t xml:space="preserve">H. armigera </w:t>
      </w:r>
      <w:r w:rsidRPr="00CC2523">
        <w:rPr>
          <w:rFonts w:ascii="Arial" w:eastAsia="Calibri" w:hAnsi="Arial" w:cs="Arial"/>
          <w:sz w:val="24"/>
          <w:szCs w:val="24"/>
        </w:rPr>
        <w:t>é uma espécie altamente destrutiva, devido suas características biológicas (polifagia; alta fecundidade; alta mobilidade das lagartas; migração das mariposas), além de ser capaz de sobreviver em ambientes instáveis e adaptar-se a mudanças climáticas (FITT, 1989).</w:t>
      </w:r>
      <w:r w:rsidRPr="00CC2523">
        <w:rPr>
          <w:rFonts w:ascii="Times New Roman" w:hAnsi="Times New Roman" w:cs="Times New Roman"/>
          <w:sz w:val="24"/>
          <w:szCs w:val="24"/>
        </w:rPr>
        <w:t xml:space="preserve"> </w:t>
      </w:r>
      <w:r w:rsidRPr="00CC2523">
        <w:rPr>
          <w:rFonts w:ascii="Arial" w:eastAsia="Calibri" w:hAnsi="Arial" w:cs="Arial"/>
          <w:sz w:val="24"/>
          <w:szCs w:val="24"/>
        </w:rPr>
        <w:t>No Brasil, há também relatos de ataques em tomate, pimentão, café e citros, dentre outras culturas (EMBRAPA, 2013).</w:t>
      </w:r>
    </w:p>
    <w:p w:rsidR="00CC2523" w:rsidRPr="00CC2523" w:rsidRDefault="00CC2523" w:rsidP="00CC2523">
      <w:pPr>
        <w:autoSpaceDE w:val="0"/>
        <w:autoSpaceDN w:val="0"/>
        <w:adjustRightInd w:val="0"/>
        <w:spacing w:after="0" w:line="360" w:lineRule="auto"/>
        <w:ind w:firstLine="708"/>
        <w:jc w:val="both"/>
        <w:rPr>
          <w:rFonts w:ascii="Arial" w:eastAsia="Calibri" w:hAnsi="Arial" w:cs="Arial"/>
          <w:sz w:val="24"/>
          <w:szCs w:val="24"/>
        </w:rPr>
      </w:pPr>
      <w:r w:rsidRPr="00CC2523">
        <w:rPr>
          <w:rFonts w:ascii="Arial" w:eastAsia="Calibri" w:hAnsi="Arial" w:cs="Arial"/>
          <w:sz w:val="24"/>
          <w:szCs w:val="24"/>
        </w:rPr>
        <w:t xml:space="preserve">Segundo a Embrapa (2013), o crescimento populacional de </w:t>
      </w:r>
      <w:r w:rsidRPr="00CC2523">
        <w:rPr>
          <w:rFonts w:ascii="Arial" w:eastAsia="Calibri" w:hAnsi="Arial" w:cs="Arial"/>
          <w:i/>
          <w:iCs/>
          <w:sz w:val="24"/>
          <w:szCs w:val="24"/>
        </w:rPr>
        <w:t>H. armigera</w:t>
      </w:r>
      <w:r w:rsidRPr="00CC2523">
        <w:rPr>
          <w:rFonts w:ascii="Arial" w:eastAsia="Calibri" w:hAnsi="Arial" w:cs="Arial"/>
          <w:iCs/>
          <w:sz w:val="24"/>
          <w:szCs w:val="24"/>
        </w:rPr>
        <w:t xml:space="preserve"> </w:t>
      </w:r>
      <w:r w:rsidRPr="00CC2523">
        <w:rPr>
          <w:rFonts w:ascii="Arial" w:eastAsia="Calibri" w:hAnsi="Arial" w:cs="Arial"/>
          <w:sz w:val="24"/>
          <w:szCs w:val="24"/>
        </w:rPr>
        <w:t>e seus prejuízos nas lavouras não foram causados pelo processo cumulativo de práticas de cultivo inadequadas, caracterizadas pelo plantio sucessivo de espécies vegetais hospedeiras (milho, soja e algodão) e pelo manejo inapropriado dos agrotóxicos, mas possivelmente, pelos aspectos biológicos da praga como a elevada fecundidade das fêmeas.</w:t>
      </w:r>
    </w:p>
    <w:p w:rsidR="00FA243A" w:rsidRPr="00E51098" w:rsidRDefault="00FA243A" w:rsidP="00AC5404">
      <w:pPr>
        <w:spacing w:before="137" w:after="120" w:line="360" w:lineRule="auto"/>
        <w:ind w:right="110"/>
        <w:jc w:val="both"/>
        <w:rPr>
          <w:rFonts w:ascii="Arial" w:eastAsia="Times New Roman" w:hAnsi="Arial" w:cs="Times New Roman"/>
          <w:sz w:val="24"/>
          <w:szCs w:val="24"/>
        </w:rPr>
      </w:pPr>
    </w:p>
    <w:p w:rsidR="00FA243A" w:rsidRPr="00FA243A" w:rsidRDefault="00FA243A" w:rsidP="00FA243A">
      <w:pPr>
        <w:pStyle w:val="Ttulo2"/>
        <w:rPr>
          <w:rFonts w:ascii="Arial" w:eastAsia="Arial" w:hAnsi="Arial" w:cs="Arial"/>
          <w:color w:val="auto"/>
          <w:sz w:val="24"/>
          <w:szCs w:val="24"/>
          <w:lang w:eastAsia="pt-BR"/>
        </w:rPr>
      </w:pPr>
      <w:bookmarkStart w:id="18" w:name="_Toc519189906"/>
      <w:r w:rsidRPr="00FA243A">
        <w:rPr>
          <w:rFonts w:ascii="Arial" w:eastAsia="Arial" w:hAnsi="Arial" w:cs="Arial"/>
          <w:color w:val="auto"/>
          <w:sz w:val="24"/>
          <w:szCs w:val="24"/>
          <w:lang w:eastAsia="pt-BR"/>
        </w:rPr>
        <w:t xml:space="preserve">Monitoramento de </w:t>
      </w:r>
      <w:r w:rsidRPr="00FA243A">
        <w:rPr>
          <w:rFonts w:ascii="Arial" w:eastAsia="Arial" w:hAnsi="Arial" w:cs="Arial"/>
          <w:i/>
          <w:color w:val="auto"/>
          <w:sz w:val="24"/>
          <w:szCs w:val="24"/>
          <w:lang w:eastAsia="pt-BR"/>
        </w:rPr>
        <w:t>H. armigera</w:t>
      </w:r>
      <w:bookmarkEnd w:id="18"/>
    </w:p>
    <w:p w:rsidR="00FA243A" w:rsidRDefault="00FA243A" w:rsidP="00FA243A">
      <w:pPr>
        <w:pStyle w:val="PargrafodaLista"/>
        <w:spacing w:after="0" w:line="259" w:lineRule="auto"/>
        <w:ind w:left="1278"/>
        <w:rPr>
          <w:rFonts w:ascii="Arial" w:eastAsia="Arial" w:hAnsi="Arial" w:cs="Arial"/>
          <w:b/>
          <w:color w:val="000000"/>
          <w:sz w:val="24"/>
          <w:lang w:eastAsia="pt-BR"/>
        </w:rPr>
      </w:pPr>
    </w:p>
    <w:p w:rsidR="00FA243A" w:rsidRDefault="00FA243A" w:rsidP="00FA243A">
      <w:pPr>
        <w:widowControl w:val="0"/>
        <w:spacing w:after="0" w:line="360" w:lineRule="auto"/>
        <w:ind w:left="102" w:right="109" w:firstLine="707"/>
        <w:jc w:val="both"/>
        <w:rPr>
          <w:rFonts w:ascii="Arial" w:eastAsia="Times New Roman" w:hAnsi="Arial" w:cs="Times New Roman"/>
          <w:sz w:val="24"/>
          <w:szCs w:val="24"/>
        </w:rPr>
      </w:pPr>
      <w:r w:rsidRPr="00BE12CF">
        <w:rPr>
          <w:rFonts w:ascii="Arial" w:eastAsia="Times New Roman" w:hAnsi="Arial" w:cs="Times New Roman"/>
          <w:sz w:val="24"/>
          <w:szCs w:val="24"/>
        </w:rPr>
        <w:t xml:space="preserve">De acordo com a Embrapa </w:t>
      </w:r>
      <w:r>
        <w:rPr>
          <w:rFonts w:ascii="Arial" w:eastAsia="Times New Roman" w:hAnsi="Arial" w:cs="Times New Roman"/>
          <w:sz w:val="24"/>
          <w:szCs w:val="24"/>
        </w:rPr>
        <w:t>(</w:t>
      </w:r>
      <w:r w:rsidRPr="00BE12CF">
        <w:rPr>
          <w:rFonts w:ascii="Arial" w:eastAsia="Times New Roman" w:hAnsi="Arial" w:cs="Times New Roman"/>
          <w:sz w:val="24"/>
          <w:szCs w:val="24"/>
        </w:rPr>
        <w:t>2013</w:t>
      </w:r>
      <w:r>
        <w:rPr>
          <w:rFonts w:ascii="Arial" w:eastAsia="Times New Roman" w:hAnsi="Arial" w:cs="Times New Roman"/>
          <w:sz w:val="24"/>
          <w:szCs w:val="24"/>
        </w:rPr>
        <w:t>)</w:t>
      </w:r>
      <w:r w:rsidRPr="00BE12CF">
        <w:rPr>
          <w:rFonts w:ascii="Arial" w:eastAsia="Times New Roman" w:hAnsi="Arial" w:cs="Times New Roman"/>
          <w:sz w:val="24"/>
          <w:szCs w:val="24"/>
        </w:rPr>
        <w:t xml:space="preserve">, o monitoramento intensivo e de qualidade de todos os estágios da lagarta (ovo, lagarta, pupa e adulto) de </w:t>
      </w:r>
      <w:r w:rsidRPr="00FA243A">
        <w:rPr>
          <w:rFonts w:ascii="Arial" w:eastAsia="Times New Roman" w:hAnsi="Arial" w:cs="Times New Roman"/>
          <w:i/>
          <w:sz w:val="24"/>
          <w:szCs w:val="24"/>
        </w:rPr>
        <w:t xml:space="preserve">H. armigera </w:t>
      </w:r>
      <w:r w:rsidRPr="00BE12CF">
        <w:rPr>
          <w:rFonts w:ascii="Arial" w:eastAsia="Times New Roman" w:hAnsi="Arial" w:cs="Times New Roman"/>
          <w:sz w:val="24"/>
          <w:szCs w:val="24"/>
        </w:rPr>
        <w:t>é o fator determinante para o sucesso de diferentes estratégias de manejo dessa praga. O monitoramento antecede qualquer outra atividade dentro do campo, pois a partir da mesma que as decisões ou as táticas de controle serão definidas, como, por exemplo, identificar o momento ideal de executar ou não o controle, seja químico ou biológico, em um determinado momento. Além de melhor auxiliar na escolha do produto e da dose a ser empregada, o tipo de pulverização requerida, dentre outros fatores.</w:t>
      </w:r>
    </w:p>
    <w:p w:rsidR="00AC5404" w:rsidRPr="000C7297" w:rsidRDefault="00FA243A" w:rsidP="000C7297">
      <w:pPr>
        <w:widowControl w:val="0"/>
        <w:spacing w:after="0" w:line="360" w:lineRule="auto"/>
        <w:ind w:left="102" w:right="109" w:firstLine="707"/>
        <w:jc w:val="both"/>
        <w:rPr>
          <w:rFonts w:ascii="Arial" w:eastAsia="Times New Roman" w:hAnsi="Arial" w:cs="Times New Roman"/>
          <w:sz w:val="24"/>
          <w:szCs w:val="24"/>
        </w:rPr>
      </w:pPr>
      <w:r w:rsidRPr="00BE12CF">
        <w:rPr>
          <w:rFonts w:ascii="Arial" w:eastAsia="Times New Roman" w:hAnsi="Arial" w:cs="Times New Roman"/>
          <w:sz w:val="24"/>
          <w:szCs w:val="24"/>
        </w:rPr>
        <w:t xml:space="preserve">O monitoramento da praga é o ponto inicial, a base para a tomada de decisão apropriada, tanto na determinação do nível populacional quanto na </w:t>
      </w:r>
      <w:r w:rsidR="00EB6545">
        <w:rPr>
          <w:rFonts w:ascii="Arial" w:eastAsia="Times New Roman" w:hAnsi="Arial" w:cs="Times New Roman"/>
          <w:noProof/>
          <w:sz w:val="24"/>
          <w:szCs w:val="24"/>
          <w:lang w:eastAsia="pt-BR"/>
        </w:rPr>
        <mc:AlternateContent>
          <mc:Choice Requires="wps">
            <w:drawing>
              <wp:anchor distT="0" distB="0" distL="114300" distR="114300" simplePos="0" relativeHeight="251731968" behindDoc="0" locked="0" layoutInCell="1" allowOverlap="1" wp14:anchorId="53F6F6E2" wp14:editId="446A150B">
                <wp:simplePos x="0" y="0"/>
                <wp:positionH relativeFrom="column">
                  <wp:posOffset>5606415</wp:posOffset>
                </wp:positionH>
                <wp:positionV relativeFrom="paragraph">
                  <wp:posOffset>-490220</wp:posOffset>
                </wp:positionV>
                <wp:extent cx="168910" cy="222885"/>
                <wp:effectExtent l="0" t="0" r="2540" b="5715"/>
                <wp:wrapNone/>
                <wp:docPr id="1419" name="Caixa de Texto 1419"/>
                <wp:cNvGraphicFramePr/>
                <a:graphic xmlns:a="http://schemas.openxmlformats.org/drawingml/2006/main">
                  <a:graphicData uri="http://schemas.microsoft.com/office/word/2010/wordprocessingShape">
                    <wps:wsp>
                      <wps:cNvSpPr txBox="1"/>
                      <wps:spPr>
                        <a:xfrm>
                          <a:off x="0" y="0"/>
                          <a:ext cx="168910" cy="222885"/>
                        </a:xfrm>
                        <a:prstGeom prst="rect">
                          <a:avLst/>
                        </a:prstGeom>
                        <a:solidFill>
                          <a:schemeClr val="lt1"/>
                        </a:solidFill>
                        <a:ln w="6350">
                          <a:no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419" o:spid="_x0000_s1073" type="#_x0000_t202" style="position:absolute;left:0;text-align:left;margin-left:441.45pt;margin-top:-38.6pt;width:13.3pt;height:17.55pt;z-index:2517319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" fillcolor="white [3201]" stroked="f" strokeweight=".5pt">
                <v:textbox>
                  <w:txbxContent>
                    <w:p w:rsidR="006B2E74" w:rsidRDefault="006B2E74"/>
                  </w:txbxContent>
                </v:textbox>
              </v:shape>
            </w:pict>
          </mc:Fallback>
        </mc:AlternateContent>
      </w:r>
      <w:r w:rsidRPr="00BE12CF">
        <w:rPr>
          <w:rFonts w:ascii="Arial" w:eastAsia="Times New Roman" w:hAnsi="Arial" w:cs="Times New Roman"/>
          <w:sz w:val="24"/>
          <w:szCs w:val="24"/>
        </w:rPr>
        <w:t xml:space="preserve">escolha do método de controle adequado e da frequência da sua </w:t>
      </w:r>
      <w:proofErr w:type="gramStart"/>
      <w:r w:rsidRPr="00BE12CF">
        <w:rPr>
          <w:rFonts w:ascii="Arial" w:eastAsia="Times New Roman" w:hAnsi="Arial" w:cs="Times New Roman"/>
          <w:sz w:val="24"/>
          <w:szCs w:val="24"/>
        </w:rPr>
        <w:t>implementação</w:t>
      </w:r>
      <w:proofErr w:type="gramEnd"/>
      <w:r w:rsidRPr="00BE12CF">
        <w:rPr>
          <w:rFonts w:ascii="Arial" w:eastAsia="Times New Roman" w:hAnsi="Arial" w:cs="Times New Roman"/>
          <w:sz w:val="24"/>
          <w:szCs w:val="24"/>
        </w:rPr>
        <w:t xml:space="preserve"> (FATHIPOUR; SEDARATIAN, 2013)</w:t>
      </w:r>
      <w:r w:rsidR="000C7297">
        <w:rPr>
          <w:rFonts w:ascii="Arial" w:eastAsia="Times New Roman" w:hAnsi="Arial" w:cs="Times New Roman"/>
          <w:sz w:val="24"/>
          <w:szCs w:val="24"/>
        </w:rPr>
        <w:t>.</w:t>
      </w:r>
    </w:p>
    <w:p w:rsidR="00E51098" w:rsidRPr="00B80414" w:rsidRDefault="00CC2523" w:rsidP="00B80414">
      <w:pPr>
        <w:pStyle w:val="Ttulo2"/>
        <w:rPr>
          <w:rFonts w:ascii="Arial" w:eastAsia="Arial" w:hAnsi="Arial" w:cs="Arial"/>
          <w:color w:val="auto"/>
          <w:sz w:val="24"/>
          <w:szCs w:val="24"/>
          <w:lang w:eastAsia="pt-BR"/>
        </w:rPr>
      </w:pPr>
      <w:bookmarkStart w:id="19" w:name="_Toc519189907"/>
      <w:r>
        <w:rPr>
          <w:rFonts w:ascii="Arial" w:eastAsia="Arial" w:hAnsi="Arial" w:cs="Arial"/>
          <w:noProof/>
          <w:color w:val="auto"/>
          <w:sz w:val="24"/>
          <w:szCs w:val="24"/>
          <w:lang w:eastAsia="pt-BR"/>
        </w:rPr>
        <w:lastRenderedPageBreak/>
        <mc:AlternateContent>
          <mc:Choice Requires="wps">
            <w:drawing>
              <wp:anchor distT="0" distB="0" distL="114300" distR="114300" simplePos="0" relativeHeight="251742208" behindDoc="0" locked="0" layoutInCell="1" allowOverlap="1" wp14:anchorId="34B611C7" wp14:editId="47D4BD69">
                <wp:simplePos x="0" y="0"/>
                <wp:positionH relativeFrom="column">
                  <wp:posOffset>5606415</wp:posOffset>
                </wp:positionH>
                <wp:positionV relativeFrom="paragraph">
                  <wp:posOffset>-433070</wp:posOffset>
                </wp:positionV>
                <wp:extent cx="247650" cy="228600"/>
                <wp:effectExtent l="0" t="0" r="19050" b="19050"/>
                <wp:wrapNone/>
                <wp:docPr id="1425" name="Caixa de Texto 1425"/>
                <wp:cNvGraphicFramePr/>
                <a:graphic xmlns:a="http://schemas.openxmlformats.org/drawingml/2006/main">
                  <a:graphicData uri="http://schemas.microsoft.com/office/word/2010/wordprocessingShape">
                    <wps:wsp>
                      <wps:cNvSpPr txBox="1"/>
                      <wps:spPr>
                        <a:xfrm>
                          <a:off x="0" y="0"/>
                          <a:ext cx="247650" cy="228600"/>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425" o:spid="_x0000_s1074" type="#_x0000_t202" style="position:absolute;left:0;text-align:left;margin-left:441.45pt;margin-top:-34.1pt;width:19.5pt;height:18pt;z-index:2517422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" fillcolor="white [3201]" strokecolor="white [3212]" strokeweight=".5pt">
                <v:textbox>
                  <w:txbxContent>
                    <w:p w:rsidR="006B2E74" w:rsidRDefault="006B2E74"/>
                  </w:txbxContent>
                </v:textbox>
              </v:shape>
            </w:pict>
          </mc:Fallback>
        </mc:AlternateContent>
      </w:r>
      <w:r w:rsidR="00514BDC" w:rsidRPr="00B80414">
        <w:rPr>
          <w:rFonts w:ascii="Arial" w:eastAsia="Arial" w:hAnsi="Arial" w:cs="Arial"/>
          <w:color w:val="auto"/>
          <w:sz w:val="24"/>
          <w:szCs w:val="24"/>
          <w:lang w:eastAsia="pt-BR"/>
        </w:rPr>
        <w:t xml:space="preserve">Manejo integrado de </w:t>
      </w:r>
      <w:r w:rsidR="00514BDC" w:rsidRPr="00CC2523">
        <w:rPr>
          <w:rFonts w:ascii="Arial" w:eastAsia="Arial" w:hAnsi="Arial" w:cs="Arial"/>
          <w:i/>
          <w:color w:val="auto"/>
          <w:sz w:val="24"/>
          <w:szCs w:val="24"/>
          <w:lang w:eastAsia="pt-BR"/>
        </w:rPr>
        <w:t>Helicoverpa armigera</w:t>
      </w:r>
      <w:bookmarkEnd w:id="19"/>
    </w:p>
    <w:p w:rsidR="00E51098" w:rsidRDefault="00E51098" w:rsidP="00514BDC">
      <w:pPr>
        <w:spacing w:after="0" w:line="259" w:lineRule="auto"/>
        <w:ind w:left="1080"/>
        <w:contextualSpacing/>
        <w:rPr>
          <w:rFonts w:ascii="Arial" w:eastAsia="Arial" w:hAnsi="Arial" w:cs="Arial"/>
          <w:b/>
          <w:i/>
          <w:color w:val="000000"/>
          <w:sz w:val="24"/>
          <w:lang w:eastAsia="pt-BR"/>
        </w:rPr>
      </w:pPr>
    </w:p>
    <w:p w:rsidR="00CC2523" w:rsidRPr="00CC2523" w:rsidRDefault="00CC2523" w:rsidP="00CC2523">
      <w:pPr>
        <w:autoSpaceDE w:val="0"/>
        <w:autoSpaceDN w:val="0"/>
        <w:adjustRightInd w:val="0"/>
        <w:spacing w:after="0" w:line="360" w:lineRule="auto"/>
        <w:ind w:firstLine="708"/>
        <w:jc w:val="both"/>
        <w:rPr>
          <w:rFonts w:ascii="Arial" w:eastAsia="Calibri" w:hAnsi="Arial" w:cs="Arial"/>
          <w:sz w:val="24"/>
          <w:szCs w:val="24"/>
        </w:rPr>
      </w:pPr>
      <w:r w:rsidRPr="00CC2523">
        <w:rPr>
          <w:rFonts w:ascii="Arial" w:eastAsia="Calibri" w:hAnsi="Arial" w:cs="Arial"/>
          <w:sz w:val="24"/>
          <w:szCs w:val="24"/>
        </w:rPr>
        <w:t xml:space="preserve">O controle da </w:t>
      </w:r>
      <w:r w:rsidRPr="00CC2523">
        <w:rPr>
          <w:rFonts w:ascii="Arial" w:eastAsia="Calibri" w:hAnsi="Arial" w:cs="Arial"/>
          <w:i/>
          <w:iCs/>
          <w:sz w:val="24"/>
          <w:szCs w:val="24"/>
        </w:rPr>
        <w:t>H. armigera</w:t>
      </w:r>
      <w:r w:rsidRPr="00CC2523">
        <w:rPr>
          <w:rFonts w:ascii="Arial" w:eastAsia="Calibri" w:hAnsi="Arial" w:cs="Arial"/>
          <w:iCs/>
          <w:sz w:val="24"/>
          <w:szCs w:val="24"/>
        </w:rPr>
        <w:t xml:space="preserve"> </w:t>
      </w:r>
      <w:r w:rsidRPr="00CC2523">
        <w:rPr>
          <w:rFonts w:ascii="Arial" w:eastAsia="Calibri" w:hAnsi="Arial" w:cs="Arial"/>
          <w:sz w:val="24"/>
          <w:szCs w:val="24"/>
        </w:rPr>
        <w:t>é muito importante para o avanço dos sistemas de produção agrícolas no país, sendo para isso necessário a integração de várias táticas de controle para diminuir os prejuízos. Neste contexto, torna-se fundamental a implantação de programas de Manejo Integrado de Pragas (MIP) em culturas onde este inseto é praga importante (EMBRAPA, 2013).</w:t>
      </w:r>
    </w:p>
    <w:p w:rsidR="00CC2523" w:rsidRPr="00CC2523" w:rsidRDefault="00CC2523" w:rsidP="00CC2523">
      <w:pPr>
        <w:autoSpaceDE w:val="0"/>
        <w:autoSpaceDN w:val="0"/>
        <w:adjustRightInd w:val="0"/>
        <w:spacing w:after="0" w:line="360" w:lineRule="auto"/>
        <w:ind w:firstLine="708"/>
        <w:jc w:val="both"/>
        <w:rPr>
          <w:rFonts w:ascii="Arial" w:eastAsia="Calibri" w:hAnsi="Arial" w:cs="Arial"/>
          <w:sz w:val="24"/>
          <w:szCs w:val="24"/>
        </w:rPr>
      </w:pPr>
      <w:r w:rsidRPr="00CC2523">
        <w:rPr>
          <w:rFonts w:ascii="Arial" w:eastAsia="Calibri" w:hAnsi="Arial" w:cs="Arial"/>
          <w:sz w:val="24"/>
          <w:szCs w:val="24"/>
        </w:rPr>
        <w:t>O Manejo Integrado de Pragas (MIP) apresenta, entre outros objetivos, o de preservar e aumentar os fatores de mortalidade natural das populações de artrópodes-praga, e consequentemente, contribuir para manter as populações das pragas-alvo em níveis abaixo daqueles capazes de causar dano econômico. Assim sendo, na integração de táticas de controle, como os tratos culturais ou até mesmo os produtos químicos, deve levar em conta a preservação dos inimigos naturais que são a peça-chave para seu sucesso (EMBRAPA, 2013).</w:t>
      </w:r>
    </w:p>
    <w:p w:rsidR="00CC2523" w:rsidRPr="00E51098" w:rsidRDefault="00CC2523" w:rsidP="00CC2523">
      <w:pPr>
        <w:spacing w:after="0" w:line="259" w:lineRule="auto"/>
        <w:contextualSpacing/>
        <w:rPr>
          <w:rFonts w:ascii="Arial" w:eastAsia="Arial" w:hAnsi="Arial" w:cs="Arial"/>
          <w:b/>
          <w:i/>
          <w:color w:val="000000"/>
          <w:sz w:val="24"/>
          <w:lang w:eastAsia="pt-BR"/>
        </w:rPr>
      </w:pPr>
    </w:p>
    <w:p w:rsidR="00E51098" w:rsidRPr="00B80414" w:rsidRDefault="00514BDC" w:rsidP="00B80414">
      <w:pPr>
        <w:pStyle w:val="Ttulo3"/>
        <w:rPr>
          <w:rFonts w:ascii="Arial" w:eastAsia="Times New Roman" w:hAnsi="Arial" w:cs="Arial"/>
          <w:color w:val="auto"/>
          <w:sz w:val="24"/>
          <w:szCs w:val="24"/>
        </w:rPr>
      </w:pPr>
      <w:bookmarkStart w:id="20" w:name="_Toc519189908"/>
      <w:r w:rsidRPr="00B80414">
        <w:rPr>
          <w:rFonts w:ascii="Arial" w:eastAsia="Times New Roman" w:hAnsi="Arial" w:cs="Arial"/>
          <w:color w:val="auto"/>
          <w:sz w:val="24"/>
          <w:szCs w:val="24"/>
        </w:rPr>
        <w:t>Controle químico</w:t>
      </w:r>
      <w:bookmarkEnd w:id="20"/>
    </w:p>
    <w:p w:rsidR="00E51098" w:rsidRPr="00E51098" w:rsidRDefault="00E51098" w:rsidP="00E51098">
      <w:pPr>
        <w:spacing w:after="0" w:line="259" w:lineRule="auto"/>
        <w:ind w:left="1080"/>
        <w:contextualSpacing/>
        <w:rPr>
          <w:rFonts w:ascii="Arial" w:eastAsia="Arial" w:hAnsi="Arial" w:cs="Arial"/>
          <w:b/>
          <w:color w:val="000000"/>
          <w:sz w:val="24"/>
          <w:lang w:eastAsia="pt-BR"/>
        </w:rPr>
      </w:pPr>
    </w:p>
    <w:p w:rsidR="00CC2523" w:rsidRPr="00CC2523" w:rsidRDefault="00CC2523" w:rsidP="00CC2523">
      <w:pPr>
        <w:widowControl w:val="0"/>
        <w:spacing w:after="0" w:line="360" w:lineRule="auto"/>
        <w:ind w:left="102" w:right="106" w:firstLine="707"/>
        <w:jc w:val="both"/>
        <w:rPr>
          <w:rFonts w:ascii="Arial" w:eastAsia="Times New Roman" w:hAnsi="Arial" w:cs="Times New Roman"/>
          <w:sz w:val="24"/>
          <w:szCs w:val="24"/>
        </w:rPr>
      </w:pPr>
      <w:r w:rsidRPr="00CC2523">
        <w:rPr>
          <w:rFonts w:ascii="Arial" w:eastAsia="Times New Roman" w:hAnsi="Arial" w:cs="Times New Roman"/>
          <w:sz w:val="24"/>
          <w:szCs w:val="24"/>
        </w:rPr>
        <w:t>O controle de pragas com inseticidas químicos tem sido uma das formas de controle mais usadas e mais “eficientes” na agricultura brasileira, formando uma cultura entre os produtores de uso de defensivos químicos para controle de pragas, doenças e plantas-daninhas nas lavouras. Contudo, o uso sem critérios destes produtos pode ocasionar problemas ambientais, intoxicação aos trabalhadores, contaminação de lençóis freáticos e a resistência das pragas (CARVALHO, 2011).</w:t>
      </w:r>
    </w:p>
    <w:p w:rsidR="00CC2523" w:rsidRPr="00CC2523" w:rsidRDefault="00CC2523" w:rsidP="00CC2523">
      <w:pPr>
        <w:widowControl w:val="0"/>
        <w:spacing w:after="0" w:line="360" w:lineRule="auto"/>
        <w:ind w:left="102" w:right="106" w:firstLine="707"/>
        <w:jc w:val="both"/>
        <w:rPr>
          <w:rFonts w:ascii="Arial" w:eastAsia="Times New Roman" w:hAnsi="Arial" w:cs="Times New Roman"/>
          <w:sz w:val="24"/>
          <w:szCs w:val="24"/>
        </w:rPr>
      </w:pPr>
      <w:r w:rsidRPr="00CC2523">
        <w:rPr>
          <w:rFonts w:ascii="Arial" w:eastAsia="Times New Roman" w:hAnsi="Arial" w:cs="Times New Roman"/>
          <w:sz w:val="24"/>
          <w:szCs w:val="24"/>
        </w:rPr>
        <w:t xml:space="preserve">Para o controle de </w:t>
      </w:r>
      <w:r w:rsidRPr="00CC2523">
        <w:rPr>
          <w:rFonts w:ascii="Arial" w:eastAsia="Times New Roman" w:hAnsi="Arial" w:cs="Times New Roman"/>
          <w:i/>
          <w:sz w:val="24"/>
          <w:szCs w:val="24"/>
        </w:rPr>
        <w:t>H. armigera</w:t>
      </w:r>
      <w:r w:rsidRPr="00CC2523">
        <w:rPr>
          <w:rFonts w:ascii="Arial" w:eastAsia="Times New Roman" w:hAnsi="Arial" w:cs="Times New Roman"/>
          <w:sz w:val="24"/>
          <w:szCs w:val="24"/>
        </w:rPr>
        <w:t xml:space="preserve"> em caráter emergencial no Brasil foram liberados inseticidas pertencentes a diversos grupos químicos e modos de ação sobre o inseto, como os reguladores de crescimento, os de ação muscular (diamida) e diversos produtos com ação neurotóxica (espinosina, bloqueador de canais de sódio, evermectina e carbamato) (ÁVILA et al, 2013).</w:t>
      </w:r>
    </w:p>
    <w:p w:rsidR="00CC2523" w:rsidRPr="00CC2523" w:rsidRDefault="00CC2523" w:rsidP="00CC2523">
      <w:pPr>
        <w:widowControl w:val="0"/>
        <w:spacing w:after="0" w:line="360" w:lineRule="auto"/>
        <w:ind w:left="102" w:right="106" w:firstLine="707"/>
        <w:jc w:val="both"/>
        <w:rPr>
          <w:rFonts w:ascii="Arial" w:eastAsia="Times New Roman" w:hAnsi="Arial" w:cs="Times New Roman"/>
          <w:sz w:val="24"/>
          <w:szCs w:val="24"/>
        </w:rPr>
      </w:pPr>
      <w:r w:rsidRPr="00CC2523">
        <w:rPr>
          <w:rFonts w:ascii="Arial" w:eastAsia="Times New Roman" w:hAnsi="Arial" w:cs="Times New Roman"/>
          <w:sz w:val="24"/>
          <w:szCs w:val="24"/>
        </w:rPr>
        <w:t xml:space="preserve">Os inseticidas devem ser usados respeitando os níveis de controle da praga disponíveis na literatura internacional, sendo importante que seu uso </w:t>
      </w:r>
      <w:r>
        <w:rPr>
          <w:rFonts w:ascii="Arial" w:eastAsia="Times New Roman" w:hAnsi="Arial" w:cs="Times New Roman"/>
          <w:noProof/>
          <w:sz w:val="24"/>
          <w:szCs w:val="24"/>
          <w:lang w:eastAsia="pt-BR"/>
        </w:rPr>
        <w:lastRenderedPageBreak/>
        <mc:AlternateContent>
          <mc:Choice Requires="wps">
            <w:drawing>
              <wp:anchor distT="0" distB="0" distL="114300" distR="114300" simplePos="0" relativeHeight="251743232" behindDoc="0" locked="0" layoutInCell="1" allowOverlap="1" wp14:anchorId="47732EE0" wp14:editId="28DA1707">
                <wp:simplePos x="0" y="0"/>
                <wp:positionH relativeFrom="column">
                  <wp:posOffset>5606415</wp:posOffset>
                </wp:positionH>
                <wp:positionV relativeFrom="paragraph">
                  <wp:posOffset>-480695</wp:posOffset>
                </wp:positionV>
                <wp:extent cx="168910" cy="276225"/>
                <wp:effectExtent l="0" t="0" r="21590" b="28575"/>
                <wp:wrapNone/>
                <wp:docPr id="1427" name="Caixa de Texto 1427"/>
                <wp:cNvGraphicFramePr/>
                <a:graphic xmlns:a="http://schemas.openxmlformats.org/drawingml/2006/main">
                  <a:graphicData uri="http://schemas.microsoft.com/office/word/2010/wordprocessingShape">
                    <wps:wsp>
                      <wps:cNvSpPr txBox="1"/>
                      <wps:spPr>
                        <a:xfrm>
                          <a:off x="0" y="0"/>
                          <a:ext cx="168910" cy="27622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427" o:spid="_x0000_s1075" type="#_x0000_t202" style="position:absolute;left:0;text-align:left;margin-left:441.45pt;margin-top:-37.85pt;width:13.3pt;height:21.75pt;z-index:2517432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" fillcolor="white [3201]" strokecolor="white [3212]" strokeweight=".5pt">
                <v:textbox>
                  <w:txbxContent>
                    <w:p w:rsidR="006B2E74" w:rsidRDefault="006B2E74"/>
                  </w:txbxContent>
                </v:textbox>
              </v:shape>
            </w:pict>
          </mc:Fallback>
        </mc:AlternateContent>
      </w:r>
      <w:r w:rsidRPr="00CC2523">
        <w:rPr>
          <w:rFonts w:ascii="Arial" w:eastAsia="Times New Roman" w:hAnsi="Arial" w:cs="Times New Roman"/>
          <w:sz w:val="24"/>
          <w:szCs w:val="24"/>
        </w:rPr>
        <w:t>seja feito de maneira correta em vista ao sucesso no controle, pois sua adoção sem monitoramento e sem adoção de níveis de ação aceitáveis pode ocasionar desequilíbrios ecológicos nos sistemas de produção agrícola. Deve</w:t>
      </w:r>
      <w:r w:rsidR="00AC5404">
        <w:rPr>
          <w:rFonts w:ascii="Arial" w:eastAsia="Times New Roman" w:hAnsi="Arial" w:cs="Times New Roman"/>
          <w:sz w:val="24"/>
          <w:szCs w:val="24"/>
        </w:rPr>
        <w:t>-</w:t>
      </w:r>
      <w:r w:rsidR="00AC5404">
        <w:rPr>
          <w:rFonts w:ascii="Arial" w:eastAsia="Times New Roman" w:hAnsi="Arial" w:cs="Times New Roman"/>
          <w:noProof/>
          <w:sz w:val="24"/>
          <w:szCs w:val="24"/>
          <w:lang w:eastAsia="pt-BR"/>
        </w:rPr>
        <mc:AlternateContent>
          <mc:Choice Requires="wps">
            <w:drawing>
              <wp:anchor distT="0" distB="0" distL="114300" distR="114300" simplePos="0" relativeHeight="251805696" behindDoc="0" locked="0" layoutInCell="1" allowOverlap="1" wp14:anchorId="51B21E3D" wp14:editId="393EFAEE">
                <wp:simplePos x="0" y="0"/>
                <wp:positionH relativeFrom="column">
                  <wp:posOffset>5558790</wp:posOffset>
                </wp:positionH>
                <wp:positionV relativeFrom="paragraph">
                  <wp:posOffset>-433070</wp:posOffset>
                </wp:positionV>
                <wp:extent cx="216535" cy="165735"/>
                <wp:effectExtent l="0" t="0" r="12065" b="24765"/>
                <wp:wrapNone/>
                <wp:docPr id="1951" name="Caixa de Texto 1951"/>
                <wp:cNvGraphicFramePr/>
                <a:graphic xmlns:a="http://schemas.openxmlformats.org/drawingml/2006/main">
                  <a:graphicData uri="http://schemas.microsoft.com/office/word/2010/wordprocessingShape">
                    <wps:wsp>
                      <wps:cNvSpPr txBox="1"/>
                      <wps:spPr>
                        <a:xfrm>
                          <a:off x="0" y="0"/>
                          <a:ext cx="216535" cy="16573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51" o:spid="_x0000_s1076" type="#_x0000_t202" style="position:absolute;left:0;text-align:left;margin-left:437.7pt;margin-top:-34.1pt;width:17.05pt;height:13.05pt;z-index:251805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" fillcolor="white [3201]" strokecolor="white [3212]" strokeweight=".5pt">
                <v:textbox>
                  <w:txbxContent>
                    <w:p w:rsidR="006B2E74" w:rsidRDefault="006B2E74"/>
                  </w:txbxContent>
                </v:textbox>
              </v:shape>
            </w:pict>
          </mc:Fallback>
        </mc:AlternateContent>
      </w:r>
      <w:r w:rsidRPr="00CC2523">
        <w:rPr>
          <w:rFonts w:ascii="Arial" w:eastAsia="Times New Roman" w:hAnsi="Arial" w:cs="Times New Roman"/>
          <w:sz w:val="24"/>
          <w:szCs w:val="24"/>
        </w:rPr>
        <w:t>se também observar as dosagens recomendadas para os inseticidas, evitando-se super e sub-dosagens</w:t>
      </w:r>
      <w:r>
        <w:rPr>
          <w:rFonts w:ascii="Arial" w:eastAsia="Times New Roman" w:hAnsi="Arial" w:cs="Times New Roman"/>
          <w:sz w:val="24"/>
          <w:szCs w:val="24"/>
        </w:rPr>
        <w:t xml:space="preserve"> (EM</w:t>
      </w:r>
      <w:r w:rsidRPr="00CC2523">
        <w:rPr>
          <w:rFonts w:ascii="Arial" w:eastAsia="Times New Roman" w:hAnsi="Arial" w:cs="Times New Roman"/>
          <w:sz w:val="24"/>
          <w:szCs w:val="24"/>
        </w:rPr>
        <w:t>BRAPA, 2013c).</w:t>
      </w:r>
    </w:p>
    <w:p w:rsidR="00514BDC" w:rsidRPr="00E51098" w:rsidRDefault="00514BDC" w:rsidP="00E51098">
      <w:pPr>
        <w:widowControl w:val="0"/>
        <w:spacing w:after="0" w:line="360" w:lineRule="auto"/>
        <w:ind w:left="102" w:right="106" w:firstLine="707"/>
        <w:jc w:val="both"/>
        <w:rPr>
          <w:rFonts w:ascii="Arial" w:eastAsia="Times New Roman" w:hAnsi="Arial" w:cs="Times New Roman"/>
          <w:sz w:val="24"/>
          <w:szCs w:val="24"/>
        </w:rPr>
      </w:pPr>
    </w:p>
    <w:p w:rsidR="00E51098" w:rsidRPr="00B80414" w:rsidRDefault="00514BDC" w:rsidP="00B80414">
      <w:pPr>
        <w:pStyle w:val="Ttulo3"/>
        <w:rPr>
          <w:rFonts w:ascii="Arial" w:eastAsia="Times New Roman" w:hAnsi="Arial" w:cs="Arial"/>
          <w:color w:val="auto"/>
          <w:sz w:val="24"/>
          <w:szCs w:val="24"/>
        </w:rPr>
      </w:pPr>
      <w:bookmarkStart w:id="21" w:name="_Toc519189909"/>
      <w:r w:rsidRPr="00B80414">
        <w:rPr>
          <w:rFonts w:ascii="Arial" w:eastAsia="Times New Roman" w:hAnsi="Arial" w:cs="Arial"/>
          <w:color w:val="auto"/>
          <w:sz w:val="24"/>
          <w:szCs w:val="24"/>
        </w:rPr>
        <w:t>Controle biológico</w:t>
      </w:r>
      <w:bookmarkEnd w:id="21"/>
    </w:p>
    <w:p w:rsidR="00E51098" w:rsidRPr="00E51098" w:rsidRDefault="00E51098" w:rsidP="00E51098">
      <w:pPr>
        <w:widowControl w:val="0"/>
        <w:spacing w:after="0" w:line="240" w:lineRule="auto"/>
        <w:rPr>
          <w:rFonts w:ascii="Arial" w:eastAsia="Times New Roman" w:hAnsi="Times New Roman" w:cs="Times New Roman"/>
          <w:b/>
          <w:sz w:val="24"/>
          <w:szCs w:val="24"/>
          <w:lang w:val="en-US"/>
        </w:rPr>
      </w:pPr>
    </w:p>
    <w:p w:rsidR="00CC2523" w:rsidRDefault="00E51098" w:rsidP="00CC2523">
      <w:pPr>
        <w:widowControl w:val="0"/>
        <w:spacing w:after="0" w:line="360" w:lineRule="auto"/>
        <w:ind w:left="102" w:right="106" w:firstLine="707"/>
        <w:jc w:val="both"/>
        <w:rPr>
          <w:rFonts w:ascii="Arial" w:eastAsia="Times New Roman" w:hAnsi="Arial" w:cs="Times New Roman"/>
          <w:sz w:val="24"/>
          <w:szCs w:val="24"/>
        </w:rPr>
      </w:pPr>
      <w:r w:rsidRPr="00E51098">
        <w:rPr>
          <w:rFonts w:ascii="Arial" w:eastAsia="Times New Roman" w:hAnsi="Arial" w:cs="Times New Roman"/>
          <w:sz w:val="24"/>
          <w:szCs w:val="24"/>
        </w:rPr>
        <w:t>O controle biológico é um dos componentes do M</w:t>
      </w:r>
      <w:r w:rsidR="00CC2523">
        <w:rPr>
          <w:rFonts w:ascii="Arial" w:eastAsia="Times New Roman" w:hAnsi="Arial" w:cs="Times New Roman"/>
          <w:sz w:val="24"/>
          <w:szCs w:val="24"/>
        </w:rPr>
        <w:t xml:space="preserve">anejo </w:t>
      </w:r>
      <w:r w:rsidRPr="00E51098">
        <w:rPr>
          <w:rFonts w:ascii="Arial" w:eastAsia="Times New Roman" w:hAnsi="Arial" w:cs="Times New Roman"/>
          <w:sz w:val="24"/>
          <w:szCs w:val="24"/>
        </w:rPr>
        <w:t>I</w:t>
      </w:r>
      <w:r w:rsidR="00CC2523">
        <w:rPr>
          <w:rFonts w:ascii="Arial" w:eastAsia="Times New Roman" w:hAnsi="Arial" w:cs="Times New Roman"/>
          <w:sz w:val="24"/>
          <w:szCs w:val="24"/>
        </w:rPr>
        <w:t xml:space="preserve">ntegrado de </w:t>
      </w:r>
      <w:r w:rsidRPr="00E51098">
        <w:rPr>
          <w:rFonts w:ascii="Arial" w:eastAsia="Times New Roman" w:hAnsi="Arial" w:cs="Times New Roman"/>
          <w:sz w:val="24"/>
          <w:szCs w:val="24"/>
        </w:rPr>
        <w:t>P</w:t>
      </w:r>
      <w:r w:rsidR="00CC2523">
        <w:rPr>
          <w:rFonts w:ascii="Arial" w:eastAsia="Times New Roman" w:hAnsi="Arial" w:cs="Times New Roman"/>
          <w:sz w:val="24"/>
          <w:szCs w:val="24"/>
        </w:rPr>
        <w:t>ragas</w:t>
      </w:r>
      <w:r w:rsidRPr="00E51098">
        <w:rPr>
          <w:rFonts w:ascii="Arial" w:eastAsia="Times New Roman" w:hAnsi="Arial" w:cs="Times New Roman"/>
          <w:sz w:val="24"/>
          <w:szCs w:val="24"/>
        </w:rPr>
        <w:t xml:space="preserve">, sendo baseado na utilização de predadores, parasitoides e entomopatógenos para o controle de pragas; é uma estratégia importante para o manejo de </w:t>
      </w:r>
      <w:r w:rsidRPr="00CC2523">
        <w:rPr>
          <w:rFonts w:ascii="Arial" w:eastAsia="Times New Roman" w:hAnsi="Arial" w:cs="Times New Roman"/>
          <w:sz w:val="24"/>
          <w:szCs w:val="24"/>
        </w:rPr>
        <w:t>H. armigera</w:t>
      </w:r>
      <w:r w:rsidRPr="00E51098">
        <w:rPr>
          <w:rFonts w:ascii="Arial" w:eastAsia="Times New Roman" w:hAnsi="Arial" w:cs="Times New Roman"/>
          <w:sz w:val="24"/>
          <w:szCs w:val="24"/>
        </w:rPr>
        <w:t>, principalmente porque pode ser associado a outros tipos de controle (CABI,</w:t>
      </w:r>
      <w:r w:rsidRPr="00CC2523">
        <w:rPr>
          <w:rFonts w:ascii="Arial" w:eastAsia="Times New Roman" w:hAnsi="Arial" w:cs="Times New Roman"/>
          <w:sz w:val="24"/>
          <w:szCs w:val="24"/>
        </w:rPr>
        <w:t xml:space="preserve"> </w:t>
      </w:r>
      <w:r w:rsidRPr="00E51098">
        <w:rPr>
          <w:rFonts w:ascii="Arial" w:eastAsia="Times New Roman" w:hAnsi="Arial" w:cs="Times New Roman"/>
          <w:sz w:val="24"/>
          <w:szCs w:val="24"/>
        </w:rPr>
        <w:t>2014).</w:t>
      </w:r>
    </w:p>
    <w:p w:rsidR="00CC2523" w:rsidRPr="00CC2523" w:rsidRDefault="00CC2523" w:rsidP="00CC2523">
      <w:pPr>
        <w:widowControl w:val="0"/>
        <w:spacing w:after="0" w:line="360" w:lineRule="auto"/>
        <w:ind w:left="102" w:right="106" w:firstLine="707"/>
        <w:jc w:val="both"/>
        <w:rPr>
          <w:rFonts w:ascii="Arial" w:eastAsia="Times New Roman" w:hAnsi="Arial" w:cs="Times New Roman"/>
          <w:sz w:val="24"/>
          <w:szCs w:val="24"/>
        </w:rPr>
      </w:pPr>
      <w:r w:rsidRPr="00CC2523">
        <w:rPr>
          <w:rFonts w:ascii="Arial" w:eastAsia="Times New Roman" w:hAnsi="Arial" w:cs="Times New Roman"/>
          <w:sz w:val="24"/>
          <w:szCs w:val="24"/>
        </w:rPr>
        <w:t xml:space="preserve">O Controle Biológico foi definido por DeBach (1968) como “a ação de parasitóides, predadores e patógenos na manutenção da densidade de outro organismo a um nível mais baixo do que aquele que normalmente ocorreria nas suas ausências” (BUENO et al, 2001). </w:t>
      </w:r>
    </w:p>
    <w:p w:rsidR="00CC2523" w:rsidRPr="00CC2523" w:rsidRDefault="00CC2523" w:rsidP="00CC2523">
      <w:pPr>
        <w:widowControl w:val="0"/>
        <w:spacing w:after="0" w:line="360" w:lineRule="auto"/>
        <w:ind w:left="102" w:right="106" w:firstLine="707"/>
        <w:jc w:val="both"/>
        <w:rPr>
          <w:rFonts w:ascii="Arial" w:eastAsia="Times New Roman" w:hAnsi="Arial" w:cs="Times New Roman"/>
          <w:sz w:val="24"/>
          <w:szCs w:val="24"/>
        </w:rPr>
      </w:pPr>
      <w:r w:rsidRPr="00CC2523">
        <w:rPr>
          <w:rFonts w:ascii="Arial" w:eastAsia="Times New Roman" w:hAnsi="Arial" w:cs="Times New Roman"/>
          <w:sz w:val="24"/>
          <w:szCs w:val="24"/>
        </w:rPr>
        <w:t>O Controle Biológico Natural define-se como a tendência natural das populações de plantas e animais de não crescer até o infinito, nem decrescer até a extinção, como resultado de processos reguladores. Assim, envolve as ações combinadas (fatores bióticos e abióticos) de todo o meio ambiente na manutenção e equilíbrio natural. Em ecossistemas naturais, uma enorme quantidade de espécies de inimigos naturais mantém insetos fitófagos em baixas densidades populacionais (SILVEIRA, 2013). Debach e Rosen (1991) estimaram que 90% de todas as pragas agrícolas são mantidas sob controle natural.</w:t>
      </w:r>
    </w:p>
    <w:p w:rsidR="00CC2523" w:rsidRPr="00CC2523" w:rsidRDefault="00CC2523" w:rsidP="00CC2523">
      <w:pPr>
        <w:widowControl w:val="0"/>
        <w:spacing w:after="0" w:line="360" w:lineRule="auto"/>
        <w:ind w:left="102" w:right="106" w:firstLine="707"/>
        <w:jc w:val="both"/>
        <w:rPr>
          <w:rFonts w:ascii="Arial" w:eastAsia="Times New Roman" w:hAnsi="Arial" w:cs="Times New Roman"/>
          <w:sz w:val="24"/>
          <w:szCs w:val="24"/>
        </w:rPr>
      </w:pPr>
      <w:r w:rsidRPr="00CC2523">
        <w:rPr>
          <w:rFonts w:ascii="Arial" w:eastAsia="Times New Roman" w:hAnsi="Arial" w:cs="Times New Roman"/>
          <w:sz w:val="24"/>
          <w:szCs w:val="24"/>
        </w:rPr>
        <w:t>O Controle Biológico Aplicado envolve a interferência do homem e funciona no sentido de incrementar as interações antagônicas que ocorrem entre os seres vivos na natureza. Esse tipo de controle pode ser clássico, conservação e aumentativo (BUENO, 2013).</w:t>
      </w:r>
    </w:p>
    <w:p w:rsidR="00CC2523" w:rsidRPr="00CC2523" w:rsidRDefault="00CC2523" w:rsidP="00CC2523">
      <w:pPr>
        <w:widowControl w:val="0"/>
        <w:spacing w:after="0" w:line="360" w:lineRule="auto"/>
        <w:ind w:left="102" w:right="106" w:firstLine="707"/>
        <w:jc w:val="both"/>
        <w:rPr>
          <w:rFonts w:ascii="Arial" w:eastAsia="Times New Roman" w:hAnsi="Arial" w:cs="Times New Roman"/>
          <w:sz w:val="24"/>
          <w:szCs w:val="24"/>
        </w:rPr>
      </w:pPr>
      <w:r w:rsidRPr="00CC2523">
        <w:rPr>
          <w:rFonts w:ascii="Arial" w:eastAsia="Times New Roman" w:hAnsi="Arial" w:cs="Times New Roman"/>
          <w:sz w:val="24"/>
          <w:szCs w:val="24"/>
        </w:rPr>
        <w:t xml:space="preserve">O Controle Biológico Clássico envolve a importação dos agentes de controle de um país para outro, ou de uma região para outra, de modo a estabelecer um equilíbrio biológico a uma dada praga. Em muitos casos, o complexo de inimigos naturais associados com um inseto-praga pode ser </w:t>
      </w:r>
      <w:r>
        <w:rPr>
          <w:rFonts w:ascii="Arial" w:eastAsia="Times New Roman" w:hAnsi="Arial" w:cs="Times New Roman"/>
          <w:noProof/>
          <w:sz w:val="24"/>
          <w:szCs w:val="24"/>
          <w:lang w:eastAsia="pt-BR"/>
        </w:rPr>
        <w:lastRenderedPageBreak/>
        <mc:AlternateContent>
          <mc:Choice Requires="wps">
            <w:drawing>
              <wp:anchor distT="0" distB="0" distL="114300" distR="114300" simplePos="0" relativeHeight="251744256" behindDoc="0" locked="0" layoutInCell="1" allowOverlap="1" wp14:anchorId="402D3E19" wp14:editId="22B4236B">
                <wp:simplePos x="0" y="0"/>
                <wp:positionH relativeFrom="column">
                  <wp:posOffset>5606415</wp:posOffset>
                </wp:positionH>
                <wp:positionV relativeFrom="paragraph">
                  <wp:posOffset>-433070</wp:posOffset>
                </wp:positionV>
                <wp:extent cx="168910" cy="165735"/>
                <wp:effectExtent l="0" t="0" r="21590" b="24765"/>
                <wp:wrapNone/>
                <wp:docPr id="1428" name="Caixa de Texto 1428"/>
                <wp:cNvGraphicFramePr/>
                <a:graphic xmlns:a="http://schemas.openxmlformats.org/drawingml/2006/main">
                  <a:graphicData uri="http://schemas.microsoft.com/office/word/2010/wordprocessingShape">
                    <wps:wsp>
                      <wps:cNvSpPr txBox="1"/>
                      <wps:spPr>
                        <a:xfrm>
                          <a:off x="0" y="0"/>
                          <a:ext cx="168910" cy="16573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428" o:spid="_x0000_s1077" type="#_x0000_t202" style="position:absolute;left:0;text-align:left;margin-left:441.45pt;margin-top:-34.1pt;width:13.3pt;height:13.05pt;z-index:2517442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" fillcolor="white [3201]" strokecolor="white [3212]" strokeweight=".5pt">
                <v:textbox>
                  <w:txbxContent>
                    <w:p w:rsidR="006B2E74" w:rsidRDefault="006B2E74"/>
                  </w:txbxContent>
                </v:textbox>
              </v:shape>
            </w:pict>
          </mc:Fallback>
        </mc:AlternateContent>
      </w:r>
      <w:r w:rsidRPr="00CC2523">
        <w:rPr>
          <w:rFonts w:ascii="Arial" w:eastAsia="Times New Roman" w:hAnsi="Arial" w:cs="Times New Roman"/>
          <w:sz w:val="24"/>
          <w:szCs w:val="24"/>
        </w:rPr>
        <w:t xml:space="preserve">inadequado. Isto é especialmente evidente quando um inseto-praga é acidentalmente introduzido em uma nova área geográfica sem seus inimigos naturais, o que envolveria então, a procura e a introdução do inimigo natural </w:t>
      </w:r>
      <w:r w:rsidR="00AC5404">
        <w:rPr>
          <w:rFonts w:ascii="Arial" w:eastAsia="Times New Roman" w:hAnsi="Arial" w:cs="Times New Roman"/>
          <w:noProof/>
          <w:sz w:val="24"/>
          <w:szCs w:val="24"/>
          <w:lang w:eastAsia="pt-BR"/>
        </w:rPr>
        <mc:AlternateContent>
          <mc:Choice Requires="wps">
            <w:drawing>
              <wp:anchor distT="0" distB="0" distL="114300" distR="114300" simplePos="0" relativeHeight="251806720" behindDoc="0" locked="0" layoutInCell="1" allowOverlap="1" wp14:anchorId="73BF8DA5" wp14:editId="16A9E19D">
                <wp:simplePos x="0" y="0"/>
                <wp:positionH relativeFrom="column">
                  <wp:posOffset>5606415</wp:posOffset>
                </wp:positionH>
                <wp:positionV relativeFrom="paragraph">
                  <wp:posOffset>-433070</wp:posOffset>
                </wp:positionV>
                <wp:extent cx="168910" cy="165735"/>
                <wp:effectExtent l="0" t="0" r="21590" b="24765"/>
                <wp:wrapNone/>
                <wp:docPr id="1952" name="Caixa de Texto 1952"/>
                <wp:cNvGraphicFramePr/>
                <a:graphic xmlns:a="http://schemas.openxmlformats.org/drawingml/2006/main">
                  <a:graphicData uri="http://schemas.microsoft.com/office/word/2010/wordprocessingShape">
                    <wps:wsp>
                      <wps:cNvSpPr txBox="1"/>
                      <wps:spPr>
                        <a:xfrm>
                          <a:off x="0" y="0"/>
                          <a:ext cx="168910" cy="16573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52" o:spid="_x0000_s1078" type="#_x0000_t202" style="position:absolute;left:0;text-align:left;margin-left:441.45pt;margin-top:-34.1pt;width:13.3pt;height:13.05pt;z-index:251806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" fillcolor="white [3201]" strokecolor="white [3212]" strokeweight=".5pt">
                <v:textbox>
                  <w:txbxContent>
                    <w:p w:rsidR="006B2E74" w:rsidRDefault="006B2E74"/>
                  </w:txbxContent>
                </v:textbox>
              </v:shape>
            </w:pict>
          </mc:Fallback>
        </mc:AlternateContent>
      </w:r>
      <w:r w:rsidRPr="00CC2523">
        <w:rPr>
          <w:rFonts w:ascii="Arial" w:eastAsia="Times New Roman" w:hAnsi="Arial" w:cs="Times New Roman"/>
          <w:sz w:val="24"/>
          <w:szCs w:val="24"/>
        </w:rPr>
        <w:t>apropriado para a praga ou espécies relacionadas (BUENO, 2013).</w:t>
      </w:r>
    </w:p>
    <w:p w:rsidR="00CC2523" w:rsidRPr="00CC2523" w:rsidRDefault="00CC2523" w:rsidP="00CC2523">
      <w:pPr>
        <w:widowControl w:val="0"/>
        <w:spacing w:after="0" w:line="360" w:lineRule="auto"/>
        <w:ind w:left="102" w:right="106" w:firstLine="707"/>
        <w:jc w:val="both"/>
        <w:rPr>
          <w:rFonts w:ascii="Arial" w:eastAsia="Times New Roman" w:hAnsi="Arial" w:cs="Times New Roman"/>
          <w:sz w:val="24"/>
          <w:szCs w:val="24"/>
        </w:rPr>
      </w:pPr>
      <w:r w:rsidRPr="00CC2523">
        <w:rPr>
          <w:rFonts w:ascii="Arial" w:eastAsia="Times New Roman" w:hAnsi="Arial" w:cs="Times New Roman"/>
          <w:sz w:val="24"/>
          <w:szCs w:val="24"/>
        </w:rPr>
        <w:t>O Controle Biológico Aumentativo, onde os inimigos naturais são periodicamente introduzidos e liberados, após a criação massal em laboratório; é comercialmente aplicado em grandes áreas em vários sistemas de cultivo ao redor do mundo (BUENO, 2013). Segundo van Lenteren (2000), internacionalmente, mais de 125 espécies de inimigos naturais estão disponíveis comercialmente para o controle biológico aumentativo.</w:t>
      </w:r>
    </w:p>
    <w:p w:rsidR="00CC2523" w:rsidRPr="00CC2523" w:rsidRDefault="00CC2523" w:rsidP="00CC2523">
      <w:pPr>
        <w:widowControl w:val="0"/>
        <w:spacing w:after="0" w:line="360" w:lineRule="auto"/>
        <w:ind w:left="102" w:right="106" w:firstLine="707"/>
        <w:jc w:val="both"/>
        <w:rPr>
          <w:rFonts w:ascii="Arial" w:eastAsia="Times New Roman" w:hAnsi="Arial" w:cs="Times New Roman"/>
          <w:sz w:val="24"/>
          <w:szCs w:val="24"/>
        </w:rPr>
      </w:pPr>
      <w:r w:rsidRPr="00CC2523">
        <w:rPr>
          <w:rFonts w:ascii="Arial" w:eastAsia="Times New Roman" w:hAnsi="Arial" w:cs="Times New Roman"/>
          <w:sz w:val="24"/>
          <w:szCs w:val="24"/>
        </w:rPr>
        <w:t>Duas formas de liberações aumentativas de inimigos naturais podem ser distinguidas: a) liberação inundativa: os inimigos naturais são criados em grande escala em laboratório, liberados em grandes números para obter um efeito de controle imediato de pragas por uma ou duas gerações, sendo esses organismos usados como “inseticidas biológicos”; b) liberação inoculativa: os inimigos naturais são liberados em número limitado, ou seja, somente um pequeno número é liberado, com objetivo de supressão em longo prazo da população da praga. É aplicado em culturas perenes ou semi-perenes e florestas (SILVEIRA, 2013).</w:t>
      </w:r>
    </w:p>
    <w:p w:rsidR="00FA243A" w:rsidRPr="00E51098" w:rsidRDefault="00FA243A" w:rsidP="00C33CF0">
      <w:pPr>
        <w:widowControl w:val="0"/>
        <w:tabs>
          <w:tab w:val="left" w:pos="2775"/>
        </w:tabs>
        <w:spacing w:after="0" w:line="360" w:lineRule="auto"/>
        <w:ind w:right="109"/>
        <w:jc w:val="both"/>
        <w:rPr>
          <w:rFonts w:ascii="Arial" w:eastAsia="Times New Roman" w:hAnsi="Arial" w:cs="Times New Roman"/>
          <w:sz w:val="24"/>
          <w:szCs w:val="24"/>
        </w:rPr>
      </w:pPr>
    </w:p>
    <w:p w:rsidR="00E51098" w:rsidRPr="00FA243A" w:rsidRDefault="008D6572" w:rsidP="00B80414">
      <w:pPr>
        <w:pStyle w:val="Ttulo4"/>
        <w:rPr>
          <w:rFonts w:ascii="Arial" w:eastAsia="Times New Roman" w:hAnsi="Arial" w:cs="Arial"/>
          <w:i w:val="0"/>
          <w:color w:val="auto"/>
          <w:sz w:val="24"/>
          <w:szCs w:val="24"/>
        </w:rPr>
      </w:pPr>
      <w:r>
        <w:rPr>
          <w:rFonts w:ascii="Arial" w:eastAsia="Times New Roman" w:hAnsi="Arial" w:cs="Arial"/>
          <w:noProof/>
          <w:color w:val="auto"/>
          <w:sz w:val="24"/>
          <w:szCs w:val="24"/>
          <w:lang w:eastAsia="pt-BR"/>
        </w:rPr>
        <mc:AlternateContent>
          <mc:Choice Requires="wps">
            <w:drawing>
              <wp:anchor distT="0" distB="0" distL="114300" distR="114300" simplePos="0" relativeHeight="251670528" behindDoc="0" locked="0" layoutInCell="1" allowOverlap="1" wp14:anchorId="0E410274" wp14:editId="6F07DB61">
                <wp:simplePos x="0" y="0"/>
                <wp:positionH relativeFrom="column">
                  <wp:posOffset>5651500</wp:posOffset>
                </wp:positionH>
                <wp:positionV relativeFrom="paragraph">
                  <wp:posOffset>-171450</wp:posOffset>
                </wp:positionV>
                <wp:extent cx="228600" cy="209550"/>
                <wp:effectExtent l="0" t="0" r="19050" b="19050"/>
                <wp:wrapNone/>
                <wp:docPr id="17" name="Caixa de Texto 17"/>
                <wp:cNvGraphicFramePr/>
                <a:graphic xmlns:a="http://schemas.openxmlformats.org/drawingml/2006/main">
                  <a:graphicData uri="http://schemas.microsoft.com/office/word/2010/wordprocessingShape">
                    <wps:wsp>
                      <wps:cNvSpPr txBox="1"/>
                      <wps:spPr>
                        <a:xfrm>
                          <a:off x="0" y="0"/>
                          <a:ext cx="228600" cy="209550"/>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7" o:spid="_x0000_s1079" type="#_x0000_t202" style="position:absolute;left:0;text-align:left;margin-left:445pt;margin-top:-13.5pt;width:18pt;height:16.5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" fillcolor="white [3201]" strokecolor="white [3212]" strokeweight=".5pt">
                <v:textbox>
                  <w:txbxContent>
                    <w:p w:rsidR="006B2E74" w:rsidRDefault="006B2E74"/>
                  </w:txbxContent>
                </v:textbox>
              </v:shape>
            </w:pict>
          </mc:Fallback>
        </mc:AlternateContent>
      </w:r>
      <w:r w:rsidR="00514BDC" w:rsidRPr="00B80414">
        <w:rPr>
          <w:rFonts w:ascii="Arial" w:eastAsia="Times New Roman" w:hAnsi="Arial" w:cs="Arial"/>
          <w:color w:val="auto"/>
          <w:sz w:val="24"/>
          <w:szCs w:val="24"/>
        </w:rPr>
        <w:t xml:space="preserve"> </w:t>
      </w:r>
      <w:r w:rsidR="00514BDC" w:rsidRPr="00FA243A">
        <w:rPr>
          <w:rFonts w:ascii="Arial" w:eastAsia="Times New Roman" w:hAnsi="Arial" w:cs="Arial"/>
          <w:i w:val="0"/>
          <w:color w:val="auto"/>
          <w:sz w:val="24"/>
          <w:szCs w:val="24"/>
        </w:rPr>
        <w:t>Entomopatógenos</w:t>
      </w:r>
    </w:p>
    <w:p w:rsidR="00E51098" w:rsidRPr="00E51098" w:rsidRDefault="00E51098" w:rsidP="00E51098">
      <w:pPr>
        <w:widowControl w:val="0"/>
        <w:spacing w:before="2" w:after="0" w:line="360" w:lineRule="auto"/>
        <w:ind w:left="1440" w:right="107"/>
        <w:contextualSpacing/>
        <w:rPr>
          <w:rFonts w:ascii="Arial" w:eastAsia="Times New Roman" w:hAnsi="Arial" w:cs="Times New Roman"/>
          <w:b/>
          <w:sz w:val="24"/>
          <w:szCs w:val="24"/>
        </w:rPr>
      </w:pPr>
    </w:p>
    <w:p w:rsidR="00E51098" w:rsidRPr="00E51098" w:rsidRDefault="00E51098" w:rsidP="00E51098">
      <w:pPr>
        <w:widowControl w:val="0"/>
        <w:spacing w:after="0" w:line="360" w:lineRule="auto"/>
        <w:ind w:left="102" w:right="111" w:firstLine="707"/>
        <w:jc w:val="both"/>
        <w:rPr>
          <w:rFonts w:ascii="Arial" w:eastAsia="Times New Roman" w:hAnsi="Arial" w:cs="Times New Roman"/>
          <w:sz w:val="24"/>
          <w:szCs w:val="24"/>
        </w:rPr>
      </w:pPr>
      <w:r w:rsidRPr="00E51098">
        <w:rPr>
          <w:rFonts w:ascii="Arial" w:eastAsia="Times New Roman" w:hAnsi="Arial" w:cs="Times New Roman"/>
          <w:sz w:val="24"/>
          <w:szCs w:val="24"/>
        </w:rPr>
        <w:t>O controle microbiano de insetos é baseado na utilização de fungos, vírus, bactérias e nematoides entomopatogênicos, sendo uma estratégia importante em programas de MIP (ALVES, 1998).</w:t>
      </w:r>
    </w:p>
    <w:p w:rsidR="00E51098" w:rsidRDefault="00E51098" w:rsidP="00E51098">
      <w:pPr>
        <w:widowControl w:val="0"/>
        <w:spacing w:after="0" w:line="360" w:lineRule="auto"/>
        <w:ind w:left="102" w:right="109" w:firstLine="707"/>
        <w:jc w:val="both"/>
        <w:rPr>
          <w:rFonts w:ascii="Arial" w:eastAsia="Times New Roman" w:hAnsi="Arial" w:cs="Times New Roman"/>
          <w:sz w:val="24"/>
          <w:szCs w:val="24"/>
        </w:rPr>
      </w:pPr>
      <w:r w:rsidRPr="00E51098">
        <w:rPr>
          <w:rFonts w:ascii="Arial" w:eastAsia="Times New Roman" w:hAnsi="Arial" w:cs="Times New Roman"/>
          <w:sz w:val="24"/>
          <w:szCs w:val="24"/>
        </w:rPr>
        <w:t xml:space="preserve">Dentre esses microrganismos, os baculovírus e a bactéria </w:t>
      </w:r>
      <w:r w:rsidR="00CC2523">
        <w:rPr>
          <w:rFonts w:ascii="Arial" w:eastAsia="Times New Roman" w:hAnsi="Arial" w:cs="Times New Roman"/>
          <w:i/>
          <w:sz w:val="24"/>
          <w:szCs w:val="24"/>
        </w:rPr>
        <w:t>Bacillus</w:t>
      </w:r>
      <w:r w:rsidRPr="00E51098">
        <w:rPr>
          <w:rFonts w:ascii="Arial" w:eastAsia="Times New Roman" w:hAnsi="Arial" w:cs="Times New Roman"/>
          <w:i/>
          <w:sz w:val="24"/>
          <w:szCs w:val="24"/>
        </w:rPr>
        <w:t xml:space="preserve"> thuringiensis </w:t>
      </w:r>
      <w:r w:rsidRPr="00E51098">
        <w:rPr>
          <w:rFonts w:ascii="Arial" w:eastAsia="Times New Roman" w:hAnsi="Arial" w:cs="Times New Roman"/>
          <w:sz w:val="24"/>
          <w:szCs w:val="24"/>
        </w:rPr>
        <w:t xml:space="preserve">se destacam no controle de lepidópteros-praga, incluindo </w:t>
      </w:r>
      <w:r w:rsidRPr="00E51098">
        <w:rPr>
          <w:rFonts w:ascii="Arial" w:eastAsia="Times New Roman" w:hAnsi="Arial" w:cs="Times New Roman"/>
          <w:i/>
          <w:sz w:val="24"/>
          <w:szCs w:val="24"/>
        </w:rPr>
        <w:t>H. armigera</w:t>
      </w:r>
      <w:r w:rsidRPr="00E51098">
        <w:rPr>
          <w:rFonts w:ascii="Arial" w:eastAsia="Times New Roman" w:hAnsi="Arial" w:cs="Times New Roman"/>
          <w:sz w:val="24"/>
          <w:szCs w:val="24"/>
        </w:rPr>
        <w:t xml:space="preserve">. Devido aos </w:t>
      </w:r>
      <w:r w:rsidR="003961C7">
        <w:rPr>
          <w:rFonts w:ascii="Arial" w:eastAsia="Times New Roman" w:hAnsi="Arial" w:cs="Times New Roman"/>
          <w:noProof/>
          <w:sz w:val="24"/>
          <w:szCs w:val="24"/>
          <w:lang w:eastAsia="pt-BR"/>
        </w:rPr>
        <mc:AlternateContent>
          <mc:Choice Requires="wps">
            <w:drawing>
              <wp:anchor distT="0" distB="0" distL="114300" distR="114300" simplePos="0" relativeHeight="251693056" behindDoc="0" locked="0" layoutInCell="1" allowOverlap="1" wp14:anchorId="1B77FDC5" wp14:editId="654F26D6">
                <wp:simplePos x="0" y="0"/>
                <wp:positionH relativeFrom="column">
                  <wp:posOffset>5670550</wp:posOffset>
                </wp:positionH>
                <wp:positionV relativeFrom="paragraph">
                  <wp:posOffset>-171450</wp:posOffset>
                </wp:positionV>
                <wp:extent cx="168910" cy="194310"/>
                <wp:effectExtent l="0" t="0" r="2540" b="0"/>
                <wp:wrapNone/>
                <wp:docPr id="37" name="Caixa de Texto 37"/>
                <wp:cNvGraphicFramePr/>
                <a:graphic xmlns:a="http://schemas.openxmlformats.org/drawingml/2006/main">
                  <a:graphicData uri="http://schemas.microsoft.com/office/word/2010/wordprocessingShape">
                    <wps:wsp>
                      <wps:cNvSpPr txBox="1"/>
                      <wps:spPr>
                        <a:xfrm>
                          <a:off x="0" y="0"/>
                          <a:ext cx="168910" cy="194310"/>
                        </a:xfrm>
                        <a:prstGeom prst="rect">
                          <a:avLst/>
                        </a:prstGeom>
                        <a:solidFill>
                          <a:schemeClr val="lt1"/>
                        </a:solidFill>
                        <a:ln w="6350">
                          <a:no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37" o:spid="_x0000_s1080" type="#_x0000_t202" style="position:absolute;left:0;text-align:left;margin-left:446.5pt;margin-top:-13.5pt;width:13.3pt;height:15.3pt;z-index:2516930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" fillcolor="white [3201]" stroked="f" strokeweight=".5pt">
                <v:textbox>
                  <w:txbxContent>
                    <w:p w:rsidR="006B2E74" w:rsidRDefault="006B2E74"/>
                  </w:txbxContent>
                </v:textbox>
              </v:shape>
            </w:pict>
          </mc:Fallback>
        </mc:AlternateContent>
      </w:r>
      <w:r w:rsidRPr="00E51098">
        <w:rPr>
          <w:rFonts w:ascii="Arial" w:eastAsia="Times New Roman" w:hAnsi="Arial" w:cs="Times New Roman"/>
          <w:sz w:val="24"/>
          <w:szCs w:val="24"/>
        </w:rPr>
        <w:t>problemas com populações resistentes aos inseticidas sintéticos, a implementação do manejo com bioinseticidas se torna fundamental no manejo desta praga (FATHIPOUR; SEDARATIAN, 2013).</w:t>
      </w:r>
    </w:p>
    <w:p w:rsidR="00514BDC" w:rsidRPr="00E51098" w:rsidRDefault="00514BDC" w:rsidP="00E51098">
      <w:pPr>
        <w:widowControl w:val="0"/>
        <w:spacing w:after="0" w:line="360" w:lineRule="auto"/>
        <w:ind w:left="102" w:right="109" w:firstLine="707"/>
        <w:jc w:val="both"/>
        <w:rPr>
          <w:rFonts w:ascii="Arial" w:eastAsia="Times New Roman" w:hAnsi="Arial" w:cs="Times New Roman"/>
          <w:sz w:val="24"/>
          <w:szCs w:val="24"/>
        </w:rPr>
      </w:pPr>
    </w:p>
    <w:p w:rsidR="00E51098" w:rsidRDefault="00E51098" w:rsidP="00E51098">
      <w:pPr>
        <w:widowControl w:val="0"/>
        <w:spacing w:before="2" w:after="0" w:line="360" w:lineRule="auto"/>
        <w:ind w:right="107"/>
        <w:rPr>
          <w:rFonts w:ascii="Arial" w:eastAsia="Times New Roman" w:hAnsi="Arial" w:cs="Times New Roman"/>
          <w:sz w:val="24"/>
          <w:szCs w:val="24"/>
        </w:rPr>
      </w:pPr>
    </w:p>
    <w:p w:rsidR="00F95C24" w:rsidRPr="00E51098" w:rsidRDefault="00F95C24" w:rsidP="00E51098">
      <w:pPr>
        <w:widowControl w:val="0"/>
        <w:spacing w:before="2" w:after="0" w:line="360" w:lineRule="auto"/>
        <w:ind w:right="107"/>
        <w:rPr>
          <w:rFonts w:ascii="Arial" w:eastAsia="Times New Roman" w:hAnsi="Arial" w:cs="Times New Roman"/>
          <w:sz w:val="24"/>
          <w:szCs w:val="24"/>
        </w:rPr>
      </w:pPr>
    </w:p>
    <w:p w:rsidR="00E51098" w:rsidRPr="00B80414" w:rsidRDefault="00CC2523" w:rsidP="00B80414">
      <w:pPr>
        <w:pStyle w:val="Ttulo2"/>
        <w:rPr>
          <w:rFonts w:ascii="Arial" w:eastAsia="Arial" w:hAnsi="Arial" w:cs="Arial"/>
          <w:color w:val="auto"/>
          <w:sz w:val="24"/>
          <w:szCs w:val="24"/>
          <w:lang w:eastAsia="pt-BR"/>
        </w:rPr>
      </w:pPr>
      <w:bookmarkStart w:id="22" w:name="_Toc519189910"/>
      <w:r>
        <w:rPr>
          <w:rFonts w:ascii="Arial" w:eastAsia="Arial" w:hAnsi="Arial" w:cs="Arial"/>
          <w:noProof/>
          <w:color w:val="auto"/>
          <w:sz w:val="24"/>
          <w:szCs w:val="24"/>
          <w:lang w:eastAsia="pt-BR"/>
        </w:rPr>
        <w:lastRenderedPageBreak/>
        <mc:AlternateContent>
          <mc:Choice Requires="wps">
            <w:drawing>
              <wp:anchor distT="0" distB="0" distL="114300" distR="114300" simplePos="0" relativeHeight="251745280" behindDoc="0" locked="0" layoutInCell="1" allowOverlap="1" wp14:anchorId="2891C965" wp14:editId="7BE7DF82">
                <wp:simplePos x="0" y="0"/>
                <wp:positionH relativeFrom="column">
                  <wp:posOffset>5558790</wp:posOffset>
                </wp:positionH>
                <wp:positionV relativeFrom="paragraph">
                  <wp:posOffset>-433070</wp:posOffset>
                </wp:positionV>
                <wp:extent cx="504825" cy="238125"/>
                <wp:effectExtent l="0" t="0" r="28575" b="28575"/>
                <wp:wrapNone/>
                <wp:docPr id="1429" name="Caixa de Texto 1429"/>
                <wp:cNvGraphicFramePr/>
                <a:graphic xmlns:a="http://schemas.openxmlformats.org/drawingml/2006/main">
                  <a:graphicData uri="http://schemas.microsoft.com/office/word/2010/wordprocessingShape">
                    <wps:wsp>
                      <wps:cNvSpPr txBox="1"/>
                      <wps:spPr>
                        <a:xfrm>
                          <a:off x="0" y="0"/>
                          <a:ext cx="504825" cy="23812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429" o:spid="_x0000_s1081" type="#_x0000_t202" style="position:absolute;left:0;text-align:left;margin-left:437.7pt;margin-top:-34.1pt;width:39.75pt;height:18.75pt;z-index:2517452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" fillcolor="white [3201]" strokecolor="white [3212]" strokeweight=".5pt">
                <v:textbox>
                  <w:txbxContent>
                    <w:p w:rsidR="006B2E74" w:rsidRDefault="006B2E74"/>
                  </w:txbxContent>
                </v:textbox>
              </v:shape>
            </w:pict>
          </mc:Fallback>
        </mc:AlternateContent>
      </w:r>
      <w:r w:rsidR="00514BDC" w:rsidRPr="00B80414">
        <w:rPr>
          <w:rFonts w:ascii="Arial" w:eastAsia="Arial" w:hAnsi="Arial" w:cs="Arial"/>
          <w:color w:val="auto"/>
          <w:sz w:val="24"/>
          <w:szCs w:val="24"/>
          <w:lang w:eastAsia="pt-BR"/>
        </w:rPr>
        <w:t>Baculovírus</w:t>
      </w:r>
      <w:bookmarkEnd w:id="22"/>
    </w:p>
    <w:p w:rsidR="00F80641" w:rsidRPr="00514BDC" w:rsidRDefault="00F80641" w:rsidP="00F80641">
      <w:pPr>
        <w:pStyle w:val="PargrafodaLista"/>
        <w:spacing w:after="0" w:line="259" w:lineRule="auto"/>
        <w:ind w:left="1278"/>
        <w:rPr>
          <w:rFonts w:ascii="Arial" w:eastAsia="Arial" w:hAnsi="Arial" w:cs="Arial"/>
          <w:b/>
          <w:color w:val="000000"/>
          <w:sz w:val="24"/>
          <w:lang w:eastAsia="pt-BR"/>
        </w:rPr>
      </w:pPr>
    </w:p>
    <w:p w:rsidR="00E51098" w:rsidRPr="008B6DAB" w:rsidRDefault="00BE2E8A" w:rsidP="008B6DAB">
      <w:pPr>
        <w:pStyle w:val="Ttulo3"/>
        <w:rPr>
          <w:rFonts w:ascii="Arial" w:eastAsia="Times New Roman" w:hAnsi="Arial" w:cs="Arial"/>
          <w:color w:val="auto"/>
          <w:sz w:val="24"/>
          <w:szCs w:val="24"/>
        </w:rPr>
      </w:pPr>
      <w:bookmarkStart w:id="23" w:name="_Toc519189911"/>
      <w:r w:rsidRPr="008B6DAB">
        <w:rPr>
          <w:rFonts w:ascii="Arial" w:eastAsia="Times New Roman" w:hAnsi="Arial" w:cs="Arial"/>
          <w:color w:val="auto"/>
          <w:sz w:val="24"/>
          <w:szCs w:val="24"/>
        </w:rPr>
        <w:t>Modo de ação</w:t>
      </w:r>
      <w:bookmarkEnd w:id="23"/>
    </w:p>
    <w:p w:rsidR="00C33CF0" w:rsidRDefault="00C33CF0" w:rsidP="00CC2523">
      <w:pPr>
        <w:widowControl w:val="0"/>
        <w:spacing w:after="0" w:line="360" w:lineRule="auto"/>
        <w:ind w:right="109"/>
        <w:jc w:val="both"/>
        <w:rPr>
          <w:rFonts w:ascii="Arial" w:eastAsia="Times New Roman" w:hAnsi="Arial" w:cs="Times New Roman"/>
          <w:sz w:val="24"/>
          <w:szCs w:val="24"/>
        </w:rPr>
      </w:pPr>
    </w:p>
    <w:p w:rsidR="00CC2523" w:rsidRPr="00CC2523" w:rsidRDefault="00CC2523" w:rsidP="00CC2523">
      <w:pPr>
        <w:widowControl w:val="0"/>
        <w:spacing w:after="0" w:line="360" w:lineRule="auto"/>
        <w:ind w:left="102" w:right="109" w:firstLine="707"/>
        <w:jc w:val="both"/>
        <w:rPr>
          <w:rFonts w:ascii="Arial" w:eastAsia="Times New Roman" w:hAnsi="Arial" w:cs="Times New Roman"/>
          <w:sz w:val="24"/>
          <w:szCs w:val="24"/>
        </w:rPr>
      </w:pPr>
      <w:r w:rsidRPr="00CC2523">
        <w:rPr>
          <w:rFonts w:ascii="Arial" w:eastAsia="Times New Roman" w:hAnsi="Arial" w:cs="Times New Roman"/>
          <w:sz w:val="24"/>
          <w:szCs w:val="24"/>
        </w:rPr>
        <w:t>Vírus são macromoléculas (nucleoproteínas) que contém características marcantes como possuir apenas um tipo de ácido nucléico (DNA ou RNA); composição química simples; não contêm informações que geram energia; tem dimensões submicroscópicas; replicam-se por um processo de montagem e não de crescimento; e são parasitos celulares obrigatórios que penetram nos insetos por via oral (ALVES, 1998).</w:t>
      </w:r>
    </w:p>
    <w:p w:rsidR="00CC2523" w:rsidRPr="00CC2523" w:rsidRDefault="00CC2523" w:rsidP="00CC2523">
      <w:pPr>
        <w:widowControl w:val="0"/>
        <w:spacing w:after="0" w:line="360" w:lineRule="auto"/>
        <w:ind w:left="102" w:right="109" w:firstLine="707"/>
        <w:jc w:val="both"/>
        <w:rPr>
          <w:rFonts w:ascii="Arial" w:eastAsia="Times New Roman" w:hAnsi="Arial" w:cs="Times New Roman"/>
          <w:bCs/>
          <w:sz w:val="24"/>
          <w:szCs w:val="24"/>
        </w:rPr>
      </w:pPr>
      <w:r w:rsidRPr="00CC2523">
        <w:rPr>
          <w:rFonts w:ascii="Arial" w:eastAsia="Times New Roman" w:hAnsi="Arial" w:cs="Times New Roman"/>
          <w:sz w:val="24"/>
          <w:szCs w:val="24"/>
        </w:rPr>
        <w:t>Os vírus, apesar de serem menos dependentes de fatores bióticos que outros entomopatógenos, são considerados patógenos de ação lenta, característica que os colocam em desvantagem comercial. A especificidade hospedeira dos vírus além de um indicativo de segurança limita sua produção por essa ser feita em hospedeiro original dificultando os processos de produção mais eficiente (</w:t>
      </w:r>
      <w:r w:rsidRPr="00CC2523">
        <w:rPr>
          <w:rFonts w:ascii="Arial" w:eastAsia="Times New Roman" w:hAnsi="Arial" w:cs="Times New Roman"/>
          <w:i/>
          <w:sz w:val="24"/>
          <w:szCs w:val="24"/>
        </w:rPr>
        <w:t>in vitro</w:t>
      </w:r>
      <w:r w:rsidRPr="00CC2523">
        <w:rPr>
          <w:rFonts w:ascii="Arial" w:eastAsia="Times New Roman" w:hAnsi="Arial" w:cs="Times New Roman"/>
          <w:sz w:val="24"/>
          <w:szCs w:val="24"/>
        </w:rPr>
        <w:t>) (</w:t>
      </w:r>
      <w:r w:rsidRPr="00CC2523">
        <w:rPr>
          <w:rFonts w:ascii="Arial" w:eastAsia="Times New Roman" w:hAnsi="Arial" w:cs="Times New Roman"/>
          <w:bCs/>
          <w:sz w:val="24"/>
          <w:szCs w:val="24"/>
        </w:rPr>
        <w:t>TIBURSKI, 2013).</w:t>
      </w:r>
    </w:p>
    <w:p w:rsidR="00CC2523" w:rsidRPr="00CC2523" w:rsidRDefault="00CC2523" w:rsidP="00CC2523">
      <w:pPr>
        <w:widowControl w:val="0"/>
        <w:spacing w:after="0" w:line="360" w:lineRule="auto"/>
        <w:ind w:left="102" w:right="109" w:firstLine="707"/>
        <w:jc w:val="both"/>
        <w:rPr>
          <w:rFonts w:ascii="Arial" w:eastAsia="Times New Roman" w:hAnsi="Arial" w:cs="Times New Roman"/>
          <w:sz w:val="24"/>
          <w:szCs w:val="24"/>
        </w:rPr>
      </w:pPr>
      <w:r w:rsidRPr="00CC2523">
        <w:rPr>
          <w:rFonts w:ascii="Arial" w:eastAsia="Times New Roman" w:hAnsi="Arial" w:cs="Times New Roman"/>
          <w:sz w:val="24"/>
          <w:szCs w:val="24"/>
        </w:rPr>
        <w:t>Os vírus que causam doenças em insetos são bastante específicos, sendo, entre os principais grupos de entomopatógenos, dos mais seguros em relação a possíveis efeitos sobre o homem ou outros animais não-alvo. Os principais grupos são: vírus de poliedrose nuclear (VPN), vírus de poliedrose citoplasmática (VPC) e o vírus de grandulo</w:t>
      </w:r>
      <w:r>
        <w:rPr>
          <w:rFonts w:ascii="Arial" w:eastAsia="Times New Roman" w:hAnsi="Arial" w:cs="Times New Roman"/>
          <w:sz w:val="24"/>
          <w:szCs w:val="24"/>
        </w:rPr>
        <w:t>se (VG), conhecidos como Baculoví</w:t>
      </w:r>
      <w:r w:rsidRPr="00CC2523">
        <w:rPr>
          <w:rFonts w:ascii="Arial" w:eastAsia="Times New Roman" w:hAnsi="Arial" w:cs="Times New Roman"/>
          <w:sz w:val="24"/>
          <w:szCs w:val="24"/>
        </w:rPr>
        <w:t>rus (JUNIOR, 2013).</w:t>
      </w:r>
    </w:p>
    <w:p w:rsidR="00CC2523" w:rsidRPr="00CC2523" w:rsidRDefault="00CC2523" w:rsidP="00CC2523">
      <w:pPr>
        <w:widowControl w:val="0"/>
        <w:spacing w:after="0" w:line="360" w:lineRule="auto"/>
        <w:ind w:left="102" w:right="109" w:firstLine="707"/>
        <w:jc w:val="both"/>
        <w:rPr>
          <w:rFonts w:ascii="Arial" w:eastAsia="Times New Roman" w:hAnsi="Arial" w:cs="Times New Roman"/>
          <w:sz w:val="24"/>
          <w:szCs w:val="24"/>
        </w:rPr>
      </w:pPr>
      <w:r w:rsidRPr="00CC2523">
        <w:rPr>
          <w:rFonts w:ascii="Arial" w:eastAsia="Times New Roman" w:hAnsi="Arial" w:cs="Times New Roman"/>
          <w:sz w:val="24"/>
          <w:szCs w:val="24"/>
        </w:rPr>
        <w:t xml:space="preserve">Entre </w:t>
      </w:r>
      <w:r>
        <w:rPr>
          <w:rFonts w:ascii="Arial" w:eastAsia="Times New Roman" w:hAnsi="Arial" w:cs="Times New Roman"/>
          <w:sz w:val="24"/>
          <w:szCs w:val="24"/>
        </w:rPr>
        <w:t>os vírus de insetos, os baculoví</w:t>
      </w:r>
      <w:r w:rsidRPr="00CC2523">
        <w:rPr>
          <w:rFonts w:ascii="Arial" w:eastAsia="Times New Roman" w:hAnsi="Arial" w:cs="Times New Roman"/>
          <w:sz w:val="24"/>
          <w:szCs w:val="24"/>
        </w:rPr>
        <w:t xml:space="preserve">rus são o maior e o mais estudado grupo e tem sido amplamente aplicado como bioinseticidas. A maioria tem sido </w:t>
      </w:r>
      <w:proofErr w:type="gramStart"/>
      <w:r>
        <w:rPr>
          <w:rFonts w:ascii="Arial" w:eastAsia="Times New Roman" w:hAnsi="Arial" w:cs="Times New Roman"/>
          <w:sz w:val="24"/>
          <w:szCs w:val="24"/>
        </w:rPr>
        <w:t>isolado</w:t>
      </w:r>
      <w:proofErr w:type="gramEnd"/>
      <w:r>
        <w:rPr>
          <w:rFonts w:ascii="Arial" w:eastAsia="Times New Roman" w:hAnsi="Arial" w:cs="Times New Roman"/>
          <w:sz w:val="24"/>
          <w:szCs w:val="24"/>
        </w:rPr>
        <w:t xml:space="preserve"> </w:t>
      </w:r>
      <w:r w:rsidRPr="00CC2523">
        <w:rPr>
          <w:rFonts w:ascii="Arial" w:eastAsia="Times New Roman" w:hAnsi="Arial" w:cs="Times New Roman"/>
          <w:sz w:val="24"/>
          <w:szCs w:val="24"/>
        </w:rPr>
        <w:t>a partir de lepidópteros, com centenas de espécies de insetos confirmad</w:t>
      </w:r>
      <w:r>
        <w:rPr>
          <w:rFonts w:ascii="Arial" w:eastAsia="Times New Roman" w:hAnsi="Arial" w:cs="Times New Roman"/>
          <w:sz w:val="24"/>
          <w:szCs w:val="24"/>
        </w:rPr>
        <w:t>as como hospedeiras. Os baculoví</w:t>
      </w:r>
      <w:r w:rsidRPr="00CC2523">
        <w:rPr>
          <w:rFonts w:ascii="Arial" w:eastAsia="Times New Roman" w:hAnsi="Arial" w:cs="Times New Roman"/>
          <w:sz w:val="24"/>
          <w:szCs w:val="24"/>
        </w:rPr>
        <w:t>rus tem como principais características um vírion com envelope em forma de bastão e um DNA circular, dupla fita (ALVES, 1998).</w:t>
      </w:r>
    </w:p>
    <w:p w:rsidR="00CC2523" w:rsidRPr="00CC2523" w:rsidRDefault="00CC2523" w:rsidP="00CC2523">
      <w:pPr>
        <w:widowControl w:val="0"/>
        <w:spacing w:after="0" w:line="360" w:lineRule="auto"/>
        <w:ind w:left="102" w:right="109" w:firstLine="707"/>
        <w:jc w:val="both"/>
        <w:rPr>
          <w:rFonts w:ascii="Arial" w:eastAsia="Times New Roman" w:hAnsi="Arial" w:cs="Times New Roman"/>
          <w:sz w:val="24"/>
          <w:szCs w:val="24"/>
        </w:rPr>
      </w:pPr>
      <w:r w:rsidRPr="00CC2523">
        <w:rPr>
          <w:rFonts w:ascii="Arial" w:eastAsia="Times New Roman" w:hAnsi="Arial" w:cs="Times New Roman"/>
          <w:sz w:val="24"/>
          <w:szCs w:val="24"/>
        </w:rPr>
        <w:t>A família Baculovidae é dividida em 2 gêneros: Nucleopolyhedrovirus e Granulovirus, ambos envoltos por uma oclusão cristalina denominada corpo de oclusão (OB). Os Nucleopolyhedrovirus</w:t>
      </w:r>
      <w:r w:rsidRPr="00CC2523">
        <w:rPr>
          <w:rFonts w:ascii="Arial" w:eastAsia="Times New Roman" w:hAnsi="Arial" w:cs="Times New Roman"/>
          <w:i/>
          <w:sz w:val="24"/>
          <w:szCs w:val="24"/>
        </w:rPr>
        <w:t xml:space="preserve"> </w:t>
      </w:r>
      <w:r w:rsidRPr="00CC2523">
        <w:rPr>
          <w:rFonts w:ascii="Arial" w:eastAsia="Times New Roman" w:hAnsi="Arial" w:cs="Times New Roman"/>
          <w:sz w:val="24"/>
          <w:szCs w:val="24"/>
        </w:rPr>
        <w:t xml:space="preserve">são vírus de poliedrose nuclear (VPN) e os Granulovirus de granulose (VP). O corpo de oclusão que envolve o nucleocapsídeo é de 0,5 a 15 µm de diâmetro e é composto de proteína simples, denominada de poliedrina ou granulina e corresponde a 95% do </w:t>
      </w:r>
      <w:r>
        <w:rPr>
          <w:rFonts w:ascii="Arial" w:eastAsia="Times New Roman" w:hAnsi="Arial" w:cs="Times New Roman"/>
          <w:noProof/>
          <w:sz w:val="24"/>
          <w:szCs w:val="24"/>
          <w:lang w:eastAsia="pt-BR"/>
        </w:rPr>
        <w:lastRenderedPageBreak/>
        <mc:AlternateContent>
          <mc:Choice Requires="wps">
            <w:drawing>
              <wp:anchor distT="0" distB="0" distL="114300" distR="114300" simplePos="0" relativeHeight="251746304" behindDoc="0" locked="0" layoutInCell="1" allowOverlap="1" wp14:anchorId="09768ACC" wp14:editId="23B75E4C">
                <wp:simplePos x="0" y="0"/>
                <wp:positionH relativeFrom="column">
                  <wp:posOffset>5606415</wp:posOffset>
                </wp:positionH>
                <wp:positionV relativeFrom="paragraph">
                  <wp:posOffset>-433070</wp:posOffset>
                </wp:positionV>
                <wp:extent cx="168910" cy="165735"/>
                <wp:effectExtent l="0" t="0" r="21590" b="24765"/>
                <wp:wrapNone/>
                <wp:docPr id="1430" name="Caixa de Texto 1430"/>
                <wp:cNvGraphicFramePr/>
                <a:graphic xmlns:a="http://schemas.openxmlformats.org/drawingml/2006/main">
                  <a:graphicData uri="http://schemas.microsoft.com/office/word/2010/wordprocessingShape">
                    <wps:wsp>
                      <wps:cNvSpPr txBox="1"/>
                      <wps:spPr>
                        <a:xfrm>
                          <a:off x="0" y="0"/>
                          <a:ext cx="168910" cy="16573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430" o:spid="_x0000_s1082" type="#_x0000_t202" style="position:absolute;left:0;text-align:left;margin-left:441.45pt;margin-top:-34.1pt;width:13.3pt;height:13.05pt;z-index:2517463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" fillcolor="white [3201]" strokecolor="white [3212]" strokeweight=".5pt">
                <v:textbox>
                  <w:txbxContent>
                    <w:p w:rsidR="006B2E74" w:rsidRDefault="006B2E74"/>
                  </w:txbxContent>
                </v:textbox>
              </v:shape>
            </w:pict>
          </mc:Fallback>
        </mc:AlternateContent>
      </w:r>
      <w:r w:rsidRPr="00CC2523">
        <w:rPr>
          <w:rFonts w:ascii="Arial" w:eastAsia="Times New Roman" w:hAnsi="Arial" w:cs="Times New Roman"/>
          <w:sz w:val="24"/>
          <w:szCs w:val="24"/>
        </w:rPr>
        <w:t>conteúdo protéico do corpo de oclusão (OB) (MARUNUAK, 1986, citado por ALVES, 1998).</w:t>
      </w:r>
    </w:p>
    <w:p w:rsidR="00CC2523" w:rsidRPr="00CC2523" w:rsidRDefault="00CC2523" w:rsidP="00CC2523">
      <w:pPr>
        <w:widowControl w:val="0"/>
        <w:spacing w:after="0" w:line="360" w:lineRule="auto"/>
        <w:ind w:left="102" w:right="109" w:firstLine="707"/>
        <w:jc w:val="both"/>
        <w:rPr>
          <w:rFonts w:ascii="Arial" w:eastAsia="Times New Roman" w:hAnsi="Arial" w:cs="Times New Roman"/>
          <w:sz w:val="24"/>
          <w:szCs w:val="24"/>
        </w:rPr>
      </w:pPr>
      <w:r w:rsidRPr="00CC2523">
        <w:rPr>
          <w:rFonts w:ascii="Arial" w:eastAsia="Times New Roman" w:hAnsi="Arial" w:cs="Times New Roman"/>
          <w:sz w:val="24"/>
          <w:szCs w:val="24"/>
        </w:rPr>
        <w:t>O principal meio de infecção do inseto por Baculovírus é pela ingestão de alimento contaminada com o vírus em corpo de oclusão. Ao entrarem em contato com o ambiente altamente alcalino, no intestino médio da larva do inseto, o corpo de oclusão é dissolvido e as partículas virais liberadas dando início à infecção. Em lagartas, o vírus se espalha rápido para outros tecidos a partir do sistema traqueal. Quando o inseto morre, seu tegumento se desintegra deixando corpos de eclosão liberados no ambiente (ALVES, 1998).</w:t>
      </w:r>
    </w:p>
    <w:p w:rsidR="00CC2523" w:rsidRPr="00CC2523" w:rsidRDefault="00CC2523" w:rsidP="00CC2523">
      <w:pPr>
        <w:widowControl w:val="0"/>
        <w:spacing w:after="0" w:line="360" w:lineRule="auto"/>
        <w:ind w:left="102" w:right="109" w:firstLine="707"/>
        <w:jc w:val="both"/>
        <w:rPr>
          <w:rFonts w:ascii="Arial" w:eastAsia="Times New Roman" w:hAnsi="Arial" w:cs="Times New Roman"/>
          <w:sz w:val="24"/>
          <w:szCs w:val="24"/>
        </w:rPr>
      </w:pPr>
      <w:r w:rsidRPr="00CC2523">
        <w:rPr>
          <w:rFonts w:ascii="Arial" w:eastAsia="Times New Roman" w:hAnsi="Arial" w:cs="Times New Roman"/>
          <w:sz w:val="24"/>
          <w:szCs w:val="24"/>
        </w:rPr>
        <w:t>Em estudos com larvas de lepidópteros infectadas com vírus de poliedrose nuclear (VPN), observou-se que, em geral, a infecção se inicia logo após a ingestão de poliedros pela larva, levando a uma série de mudanças comportamentais e morfológicas que culminam na morte após alguns dias. Essas alterações começam entre 48 e 78 horas após a infecção, quando se observa uma redução na alimentação, geotropismo negativo e clareamento da epiderme. (GRANADOS E WILLIAMS, 1986; VOLKMAN E KEDDIE, 1990, citado por CASTRO et al, 1998).</w:t>
      </w:r>
    </w:p>
    <w:p w:rsidR="00CC2523" w:rsidRPr="00CC2523" w:rsidRDefault="00CC2523" w:rsidP="00CC2523">
      <w:pPr>
        <w:widowControl w:val="0"/>
        <w:spacing w:after="0" w:line="360" w:lineRule="auto"/>
        <w:ind w:left="102" w:right="109" w:firstLine="707"/>
        <w:jc w:val="both"/>
        <w:rPr>
          <w:rFonts w:ascii="Arial" w:eastAsia="Times New Roman" w:hAnsi="Arial" w:cs="Times New Roman"/>
          <w:sz w:val="24"/>
          <w:szCs w:val="24"/>
        </w:rPr>
      </w:pPr>
      <w:r w:rsidRPr="00CC2523">
        <w:rPr>
          <w:rFonts w:ascii="Arial" w:eastAsia="Times New Roman" w:hAnsi="Arial" w:cs="Times New Roman"/>
          <w:sz w:val="24"/>
          <w:szCs w:val="24"/>
        </w:rPr>
        <w:t>Os baculovírus têm-se tornado um modelo em virologia animal, pois os insetos possuem um ciclo de vida curto, que permite sua multiplicação massal em laboratório. Na natureza, esses vírus ocorrem em populações de insetos e persistem no meio ambiente, podendo causar epizootias, com morte de um grande número de larvas (Benz, 1986; Evans, 1986 citado por CASTRO et AL, 1998).</w:t>
      </w:r>
    </w:p>
    <w:p w:rsidR="00CC2523" w:rsidRPr="00CC2523" w:rsidRDefault="00CC2523" w:rsidP="00CC2523">
      <w:pPr>
        <w:widowControl w:val="0"/>
        <w:spacing w:after="0" w:line="360" w:lineRule="auto"/>
        <w:ind w:left="102" w:right="109" w:firstLine="707"/>
        <w:jc w:val="both"/>
        <w:rPr>
          <w:rFonts w:ascii="Arial" w:eastAsia="Times New Roman" w:hAnsi="Arial" w:cs="Times New Roman"/>
          <w:sz w:val="24"/>
          <w:szCs w:val="24"/>
        </w:rPr>
      </w:pPr>
      <w:r w:rsidRPr="00CC2523">
        <w:rPr>
          <w:rFonts w:ascii="Arial" w:eastAsia="Times New Roman" w:hAnsi="Arial" w:cs="Times New Roman"/>
          <w:sz w:val="24"/>
          <w:szCs w:val="24"/>
        </w:rPr>
        <w:t xml:space="preserve">O baculovírus de </w:t>
      </w:r>
      <w:r w:rsidRPr="00CC2523">
        <w:rPr>
          <w:rFonts w:ascii="Arial" w:eastAsia="Times New Roman" w:hAnsi="Arial" w:cs="Times New Roman"/>
          <w:i/>
          <w:iCs/>
          <w:sz w:val="24"/>
          <w:szCs w:val="24"/>
        </w:rPr>
        <w:t xml:space="preserve">H. armigera </w:t>
      </w:r>
      <w:r w:rsidRPr="00CC2523">
        <w:rPr>
          <w:rFonts w:ascii="Arial" w:eastAsia="Times New Roman" w:hAnsi="Arial" w:cs="Times New Roman"/>
          <w:sz w:val="24"/>
          <w:szCs w:val="24"/>
        </w:rPr>
        <w:t>é um inseticida biológico que tem apresentado boa eficiência no controle desta praga em vários países da Europa e da Ásia (SUN et al., 2004).</w:t>
      </w:r>
    </w:p>
    <w:p w:rsidR="00CC2523" w:rsidRPr="00CC2523" w:rsidRDefault="00CC2523" w:rsidP="00CC2523">
      <w:pPr>
        <w:widowControl w:val="0"/>
        <w:spacing w:after="0" w:line="360" w:lineRule="auto"/>
        <w:ind w:left="102" w:right="109" w:firstLine="707"/>
        <w:jc w:val="both"/>
        <w:rPr>
          <w:rFonts w:ascii="Arial" w:eastAsia="Times New Roman" w:hAnsi="Arial" w:cs="Times New Roman"/>
          <w:sz w:val="24"/>
          <w:szCs w:val="24"/>
        </w:rPr>
      </w:pPr>
    </w:p>
    <w:p w:rsidR="00CC2523" w:rsidRPr="00CC2523" w:rsidRDefault="00CC2523" w:rsidP="00CC2523">
      <w:pPr>
        <w:widowControl w:val="0"/>
        <w:spacing w:after="0" w:line="360" w:lineRule="auto"/>
        <w:ind w:left="102" w:right="109" w:firstLine="707"/>
        <w:jc w:val="both"/>
        <w:rPr>
          <w:rFonts w:ascii="Arial" w:eastAsia="Times New Roman" w:hAnsi="Arial" w:cs="Times New Roman"/>
          <w:sz w:val="24"/>
          <w:szCs w:val="24"/>
        </w:rPr>
      </w:pPr>
    </w:p>
    <w:p w:rsidR="00C33CF0" w:rsidRDefault="00C33CF0" w:rsidP="00E51098">
      <w:pPr>
        <w:widowControl w:val="0"/>
        <w:spacing w:after="0" w:line="360" w:lineRule="auto"/>
        <w:ind w:left="102" w:right="109" w:firstLine="707"/>
        <w:jc w:val="both"/>
        <w:rPr>
          <w:rFonts w:ascii="Arial" w:eastAsia="Times New Roman" w:hAnsi="Arial" w:cs="Times New Roman"/>
          <w:sz w:val="24"/>
          <w:szCs w:val="24"/>
        </w:rPr>
      </w:pPr>
    </w:p>
    <w:p w:rsidR="0074602A" w:rsidRDefault="0074602A" w:rsidP="00E51098">
      <w:pPr>
        <w:widowControl w:val="0"/>
        <w:spacing w:after="0" w:line="360" w:lineRule="auto"/>
        <w:ind w:left="102" w:right="109" w:firstLine="707"/>
        <w:jc w:val="both"/>
        <w:rPr>
          <w:rFonts w:ascii="Arial" w:eastAsia="Times New Roman" w:hAnsi="Arial" w:cs="Times New Roman"/>
          <w:sz w:val="24"/>
          <w:szCs w:val="24"/>
        </w:rPr>
      </w:pPr>
    </w:p>
    <w:p w:rsidR="0074602A" w:rsidRDefault="0074602A" w:rsidP="00E51098">
      <w:pPr>
        <w:widowControl w:val="0"/>
        <w:spacing w:after="0" w:line="360" w:lineRule="auto"/>
        <w:ind w:left="102" w:right="109" w:firstLine="707"/>
        <w:jc w:val="both"/>
        <w:rPr>
          <w:rFonts w:ascii="Arial" w:eastAsia="Times New Roman" w:hAnsi="Arial" w:cs="Times New Roman"/>
          <w:sz w:val="24"/>
          <w:szCs w:val="24"/>
        </w:rPr>
      </w:pPr>
    </w:p>
    <w:p w:rsidR="0074602A" w:rsidRDefault="0074602A" w:rsidP="00E51098">
      <w:pPr>
        <w:widowControl w:val="0"/>
        <w:spacing w:after="0" w:line="360" w:lineRule="auto"/>
        <w:ind w:left="102" w:right="109" w:firstLine="707"/>
        <w:jc w:val="both"/>
        <w:rPr>
          <w:rFonts w:ascii="Arial" w:eastAsia="Times New Roman" w:hAnsi="Arial" w:cs="Times New Roman"/>
          <w:sz w:val="24"/>
          <w:szCs w:val="24"/>
        </w:rPr>
      </w:pPr>
    </w:p>
    <w:p w:rsidR="00FA243A" w:rsidRPr="000C7297" w:rsidRDefault="008D6572" w:rsidP="000C7297">
      <w:pPr>
        <w:widowControl w:val="0"/>
        <w:spacing w:after="0" w:line="360" w:lineRule="auto"/>
        <w:ind w:right="109"/>
        <w:jc w:val="both"/>
        <w:rPr>
          <w:rFonts w:ascii="Arial" w:eastAsia="Times New Roman" w:hAnsi="Arial" w:cs="Times New Roman"/>
          <w:sz w:val="24"/>
          <w:szCs w:val="24"/>
        </w:rPr>
      </w:pPr>
      <w:r>
        <w:rPr>
          <w:rFonts w:ascii="Arial" w:eastAsia="Times New Roman" w:hAnsi="Arial" w:cs="Times New Roman"/>
          <w:noProof/>
          <w:sz w:val="24"/>
          <w:szCs w:val="24"/>
          <w:lang w:eastAsia="pt-BR"/>
        </w:rPr>
        <mc:AlternateContent>
          <mc:Choice Requires="wps">
            <w:drawing>
              <wp:anchor distT="0" distB="0" distL="114300" distR="114300" simplePos="0" relativeHeight="251671552" behindDoc="0" locked="0" layoutInCell="1" allowOverlap="1" wp14:anchorId="4CA94733" wp14:editId="151D5535">
                <wp:simplePos x="0" y="0"/>
                <wp:positionH relativeFrom="column">
                  <wp:posOffset>5651500</wp:posOffset>
                </wp:positionH>
                <wp:positionV relativeFrom="paragraph">
                  <wp:posOffset>-142875</wp:posOffset>
                </wp:positionV>
                <wp:extent cx="209550" cy="200025"/>
                <wp:effectExtent l="0" t="0" r="19050" b="28575"/>
                <wp:wrapNone/>
                <wp:docPr id="18" name="Caixa de Texto 18"/>
                <wp:cNvGraphicFramePr/>
                <a:graphic xmlns:a="http://schemas.openxmlformats.org/drawingml/2006/main">
                  <a:graphicData uri="http://schemas.microsoft.com/office/word/2010/wordprocessingShape">
                    <wps:wsp>
                      <wps:cNvSpPr txBox="1"/>
                      <wps:spPr>
                        <a:xfrm>
                          <a:off x="0" y="0"/>
                          <a:ext cx="209550" cy="20002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8" o:spid="_x0000_s1083" type="#_x0000_t202" style="position:absolute;left:0;text-align:left;margin-left:445pt;margin-top:-11.25pt;width:16.5pt;height:15.75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" fillcolor="white [3201]" strokecolor="white [3212]" strokeweight=".5pt">
                <v:textbox>
                  <w:txbxContent>
                    <w:p w:rsidR="006B2E74" w:rsidRDefault="006B2E74"/>
                  </w:txbxContent>
                </v:textbox>
              </v:shape>
            </w:pict>
          </mc:Fallback>
        </mc:AlternateContent>
      </w:r>
    </w:p>
    <w:p w:rsidR="00E51098" w:rsidRPr="008B6DAB" w:rsidRDefault="0074602A" w:rsidP="008B6DAB">
      <w:pPr>
        <w:pStyle w:val="Ttulo1"/>
        <w:rPr>
          <w:rFonts w:ascii="Arial" w:hAnsi="Arial" w:cs="Arial"/>
          <w:color w:val="auto"/>
          <w:sz w:val="24"/>
          <w:szCs w:val="24"/>
        </w:rPr>
      </w:pPr>
      <w:bookmarkStart w:id="24" w:name="_Toc519189912"/>
      <w:r>
        <w:rPr>
          <w:rFonts w:ascii="Arial" w:hAnsi="Arial" w:cs="Arial"/>
          <w:noProof/>
          <w:color w:val="auto"/>
          <w:sz w:val="24"/>
          <w:szCs w:val="24"/>
          <w:lang w:eastAsia="pt-BR"/>
        </w:rPr>
        <w:lastRenderedPageBreak/>
        <mc:AlternateContent>
          <mc:Choice Requires="wps">
            <w:drawing>
              <wp:anchor distT="0" distB="0" distL="114300" distR="114300" simplePos="0" relativeHeight="251721728" behindDoc="0" locked="0" layoutInCell="1" allowOverlap="1" wp14:anchorId="215A9864" wp14:editId="2B94E868">
                <wp:simplePos x="0" y="0"/>
                <wp:positionH relativeFrom="column">
                  <wp:posOffset>5615940</wp:posOffset>
                </wp:positionH>
                <wp:positionV relativeFrom="paragraph">
                  <wp:posOffset>-518795</wp:posOffset>
                </wp:positionV>
                <wp:extent cx="159385" cy="251460"/>
                <wp:effectExtent l="0" t="0" r="0" b="0"/>
                <wp:wrapNone/>
                <wp:docPr id="1409" name="Caixa de Texto 1409"/>
                <wp:cNvGraphicFramePr/>
                <a:graphic xmlns:a="http://schemas.openxmlformats.org/drawingml/2006/main">
                  <a:graphicData uri="http://schemas.microsoft.com/office/word/2010/wordprocessingShape">
                    <wps:wsp>
                      <wps:cNvSpPr txBox="1"/>
                      <wps:spPr>
                        <a:xfrm>
                          <a:off x="0" y="0"/>
                          <a:ext cx="159385" cy="251460"/>
                        </a:xfrm>
                        <a:prstGeom prst="rect">
                          <a:avLst/>
                        </a:prstGeom>
                        <a:solidFill>
                          <a:schemeClr val="lt1"/>
                        </a:solidFill>
                        <a:ln w="6350">
                          <a:no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409" o:spid="_x0000_s1084" type="#_x0000_t202" style="position:absolute;left:0;text-align:left;margin-left:442.2pt;margin-top:-40.85pt;width:12.55pt;height:19.8pt;z-index:2517217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" fillcolor="white [3201]" stroked="f" strokeweight=".5pt">
                <v:textbox>
                  <w:txbxContent>
                    <w:p w:rsidR="006B2E74" w:rsidRDefault="006B2E74"/>
                  </w:txbxContent>
                </v:textbox>
              </v:shape>
            </w:pict>
          </mc:Fallback>
        </mc:AlternateContent>
      </w:r>
      <w:r w:rsidR="008D6572">
        <w:rPr>
          <w:rFonts w:ascii="Arial" w:hAnsi="Arial" w:cs="Arial"/>
          <w:noProof/>
          <w:color w:val="auto"/>
          <w:sz w:val="24"/>
          <w:szCs w:val="24"/>
          <w:lang w:eastAsia="pt-BR"/>
        </w:rPr>
        <mc:AlternateContent>
          <mc:Choice Requires="wps">
            <w:drawing>
              <wp:anchor distT="0" distB="0" distL="114300" distR="114300" simplePos="0" relativeHeight="251673600" behindDoc="0" locked="0" layoutInCell="1" allowOverlap="1" wp14:anchorId="0AA49A7A" wp14:editId="67C6F2BD">
                <wp:simplePos x="0" y="0"/>
                <wp:positionH relativeFrom="column">
                  <wp:posOffset>5613400</wp:posOffset>
                </wp:positionH>
                <wp:positionV relativeFrom="paragraph">
                  <wp:posOffset>-152400</wp:posOffset>
                </wp:positionV>
                <wp:extent cx="276225" cy="209550"/>
                <wp:effectExtent l="0" t="0" r="28575" b="19050"/>
                <wp:wrapNone/>
                <wp:docPr id="20" name="Caixa de Texto 20"/>
                <wp:cNvGraphicFramePr/>
                <a:graphic xmlns:a="http://schemas.openxmlformats.org/drawingml/2006/main">
                  <a:graphicData uri="http://schemas.microsoft.com/office/word/2010/wordprocessingShape">
                    <wps:wsp>
                      <wps:cNvSpPr txBox="1"/>
                      <wps:spPr>
                        <a:xfrm>
                          <a:off x="0" y="0"/>
                          <a:ext cx="276225" cy="209550"/>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20" o:spid="_x0000_s1085" type="#_x0000_t202" style="position:absolute;left:0;text-align:left;margin-left:442pt;margin-top:-12pt;width:21.75pt;height:16.5pt;z-index:251673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" fillcolor="white [3201]" strokecolor="white [3212]" strokeweight=".5pt">
                <v:textbox>
                  <w:txbxContent>
                    <w:p w:rsidR="006B2E74" w:rsidRDefault="006B2E74"/>
                  </w:txbxContent>
                </v:textbox>
              </v:shape>
            </w:pict>
          </mc:Fallback>
        </mc:AlternateContent>
      </w:r>
      <w:r w:rsidR="00E64ABE" w:rsidRPr="008B6DAB">
        <w:rPr>
          <w:rFonts w:ascii="Arial" w:hAnsi="Arial" w:cs="Arial"/>
          <w:color w:val="auto"/>
          <w:sz w:val="24"/>
          <w:szCs w:val="24"/>
        </w:rPr>
        <w:t>MATERIAL E MÉTODOS</w:t>
      </w:r>
      <w:bookmarkEnd w:id="24"/>
    </w:p>
    <w:p w:rsidR="00E64ABE" w:rsidRPr="00E64ABE" w:rsidRDefault="00E64ABE" w:rsidP="00E64ABE">
      <w:pPr>
        <w:pStyle w:val="PargrafodaLista"/>
        <w:ind w:left="370"/>
        <w:rPr>
          <w:rFonts w:ascii="Arial" w:hAnsi="Arial" w:cs="Arial"/>
          <w:b/>
          <w:sz w:val="24"/>
          <w:szCs w:val="24"/>
        </w:rPr>
      </w:pPr>
    </w:p>
    <w:p w:rsidR="0004640F" w:rsidRPr="008B6DAB" w:rsidRDefault="00E64ABE" w:rsidP="008B6DAB">
      <w:pPr>
        <w:pStyle w:val="Ttulo2"/>
        <w:rPr>
          <w:rFonts w:ascii="Arial" w:eastAsia="Arial" w:hAnsi="Arial" w:cs="Arial"/>
          <w:color w:val="auto"/>
          <w:sz w:val="24"/>
          <w:szCs w:val="24"/>
          <w:lang w:eastAsia="pt-BR"/>
        </w:rPr>
      </w:pPr>
      <w:r w:rsidRPr="008B6DAB">
        <w:rPr>
          <w:rFonts w:ascii="Arial" w:eastAsia="Arial" w:hAnsi="Arial" w:cs="Arial"/>
          <w:i/>
          <w:color w:val="auto"/>
          <w:sz w:val="24"/>
          <w:szCs w:val="24"/>
          <w:lang w:eastAsia="pt-BR"/>
        </w:rPr>
        <w:t xml:space="preserve"> </w:t>
      </w:r>
      <w:bookmarkStart w:id="25" w:name="_Toc519189913"/>
      <w:r w:rsidRPr="008B6DAB">
        <w:rPr>
          <w:rFonts w:ascii="Arial" w:eastAsia="Arial" w:hAnsi="Arial" w:cs="Arial"/>
          <w:color w:val="auto"/>
          <w:sz w:val="24"/>
          <w:szCs w:val="24"/>
          <w:lang w:eastAsia="pt-BR"/>
        </w:rPr>
        <w:t>Local da pesquisa</w:t>
      </w:r>
      <w:bookmarkEnd w:id="25"/>
    </w:p>
    <w:p w:rsidR="0004640F" w:rsidRPr="0004640F" w:rsidRDefault="0004640F" w:rsidP="0004640F">
      <w:pPr>
        <w:spacing w:after="0" w:line="259" w:lineRule="auto"/>
        <w:rPr>
          <w:rFonts w:ascii="Arial" w:eastAsia="Arial" w:hAnsi="Arial" w:cs="Arial"/>
          <w:color w:val="000000"/>
          <w:sz w:val="24"/>
          <w:lang w:eastAsia="pt-BR"/>
        </w:rPr>
      </w:pPr>
      <w:r w:rsidRPr="0004640F">
        <w:rPr>
          <w:rFonts w:ascii="Arial" w:eastAsia="Arial" w:hAnsi="Arial" w:cs="Arial"/>
          <w:b/>
          <w:color w:val="000000"/>
          <w:sz w:val="24"/>
          <w:lang w:eastAsia="pt-BR"/>
        </w:rPr>
        <w:t xml:space="preserve"> </w:t>
      </w:r>
    </w:p>
    <w:p w:rsidR="0004640F" w:rsidRDefault="0004640F" w:rsidP="0004640F">
      <w:pPr>
        <w:spacing w:after="3" w:line="360" w:lineRule="auto"/>
        <w:ind w:left="88" w:right="3" w:firstLine="415"/>
        <w:jc w:val="both"/>
        <w:rPr>
          <w:rFonts w:ascii="Arial" w:eastAsia="Arial" w:hAnsi="Arial" w:cs="Arial"/>
          <w:color w:val="000000"/>
          <w:sz w:val="24"/>
          <w:lang w:eastAsia="pt-BR"/>
        </w:rPr>
      </w:pPr>
      <w:r w:rsidRPr="0004640F">
        <w:rPr>
          <w:rFonts w:ascii="Arial" w:eastAsia="Arial" w:hAnsi="Arial" w:cs="Arial"/>
          <w:color w:val="0D0D0D"/>
          <w:sz w:val="24"/>
          <w:lang w:eastAsia="pt-BR"/>
        </w:rPr>
        <w:t>Foi realizada no Laboratório de Entomologia Agrícola da U</w:t>
      </w:r>
      <w:r w:rsidR="00CC2523">
        <w:rPr>
          <w:rFonts w:ascii="Arial" w:eastAsia="Arial" w:hAnsi="Arial" w:cs="Arial"/>
          <w:color w:val="0D0D0D"/>
          <w:sz w:val="24"/>
          <w:lang w:eastAsia="pt-BR"/>
        </w:rPr>
        <w:t xml:space="preserve">niversidade do Estado da Bahia </w:t>
      </w:r>
      <w:r w:rsidRPr="0004640F">
        <w:rPr>
          <w:rFonts w:ascii="Arial" w:eastAsia="Arial" w:hAnsi="Arial" w:cs="Arial"/>
          <w:color w:val="0D0D0D"/>
          <w:sz w:val="24"/>
          <w:lang w:eastAsia="pt-BR"/>
        </w:rPr>
        <w:t>Departamento</w:t>
      </w:r>
      <w:r w:rsidR="00CC2523">
        <w:rPr>
          <w:rFonts w:ascii="Arial" w:eastAsia="Arial" w:hAnsi="Arial" w:cs="Arial"/>
          <w:color w:val="0D0D0D"/>
          <w:sz w:val="24"/>
          <w:lang w:eastAsia="pt-BR"/>
        </w:rPr>
        <w:t xml:space="preserve"> de Ciências Humanas, </w:t>
      </w:r>
      <w:r w:rsidR="00CC2523" w:rsidRPr="00CC2523">
        <w:rPr>
          <w:rFonts w:ascii="Arial" w:eastAsia="Arial" w:hAnsi="Arial" w:cs="Arial"/>
          <w:i/>
          <w:color w:val="0D0D0D"/>
          <w:sz w:val="24"/>
          <w:lang w:eastAsia="pt-BR"/>
        </w:rPr>
        <w:t>Campus IX</w:t>
      </w:r>
      <w:r w:rsidR="00CC2523">
        <w:rPr>
          <w:rFonts w:ascii="Arial" w:eastAsia="Arial" w:hAnsi="Arial" w:cs="Arial"/>
          <w:color w:val="0D0D0D"/>
          <w:sz w:val="24"/>
          <w:lang w:eastAsia="pt-BR"/>
        </w:rPr>
        <w:t xml:space="preserve"> em Barreiras-BA</w:t>
      </w:r>
      <w:r w:rsidR="00CD0653">
        <w:rPr>
          <w:rFonts w:ascii="Arial" w:eastAsia="Arial" w:hAnsi="Arial" w:cs="Arial"/>
          <w:color w:val="0D0D0D"/>
          <w:sz w:val="24"/>
          <w:lang w:eastAsia="pt-BR"/>
        </w:rPr>
        <w:t xml:space="preserve">, no período de </w:t>
      </w:r>
      <w:r w:rsidR="00CC2523">
        <w:rPr>
          <w:rFonts w:ascii="Arial" w:eastAsia="Arial" w:hAnsi="Arial" w:cs="Arial"/>
          <w:color w:val="0D0D0D"/>
          <w:sz w:val="24"/>
          <w:lang w:eastAsia="pt-BR"/>
        </w:rPr>
        <w:t>março</w:t>
      </w:r>
      <w:r w:rsidRPr="0004640F">
        <w:rPr>
          <w:rFonts w:ascii="Arial" w:eastAsia="Arial" w:hAnsi="Arial" w:cs="Arial"/>
          <w:color w:val="0D0D0D"/>
          <w:sz w:val="24"/>
          <w:lang w:eastAsia="pt-BR"/>
        </w:rPr>
        <w:t xml:space="preserve"> a dezembro/2016.</w:t>
      </w:r>
      <w:r w:rsidRPr="0004640F">
        <w:rPr>
          <w:rFonts w:ascii="Arial" w:eastAsia="Arial" w:hAnsi="Arial" w:cs="Arial"/>
          <w:color w:val="000000"/>
          <w:sz w:val="24"/>
          <w:lang w:eastAsia="pt-BR"/>
        </w:rPr>
        <w:t xml:space="preserve"> </w:t>
      </w:r>
    </w:p>
    <w:p w:rsidR="00CE14CF" w:rsidRPr="0004640F" w:rsidRDefault="00CE14CF" w:rsidP="0004640F">
      <w:pPr>
        <w:spacing w:after="3" w:line="360" w:lineRule="auto"/>
        <w:ind w:left="88" w:right="3" w:firstLine="415"/>
        <w:jc w:val="both"/>
        <w:rPr>
          <w:rFonts w:ascii="Arial" w:eastAsia="Arial" w:hAnsi="Arial" w:cs="Arial"/>
          <w:color w:val="000000"/>
          <w:sz w:val="24"/>
          <w:lang w:eastAsia="pt-BR"/>
        </w:rPr>
      </w:pPr>
    </w:p>
    <w:p w:rsidR="0004640F" w:rsidRPr="00CD0653" w:rsidRDefault="0004640F" w:rsidP="00CD0653">
      <w:pPr>
        <w:pStyle w:val="Ttulo2"/>
        <w:rPr>
          <w:rFonts w:ascii="Arial" w:eastAsia="Arial" w:hAnsi="Arial" w:cs="Arial"/>
          <w:color w:val="auto"/>
          <w:sz w:val="24"/>
          <w:szCs w:val="24"/>
          <w:lang w:eastAsia="pt-BR"/>
        </w:rPr>
      </w:pPr>
      <w:r w:rsidRPr="00CD0653">
        <w:rPr>
          <w:rFonts w:ascii="Arial" w:eastAsia="Arial" w:hAnsi="Arial" w:cs="Arial"/>
          <w:color w:val="auto"/>
          <w:sz w:val="24"/>
          <w:szCs w:val="24"/>
          <w:lang w:eastAsia="pt-BR"/>
        </w:rPr>
        <w:t xml:space="preserve"> </w:t>
      </w:r>
      <w:r w:rsidR="00E64ABE" w:rsidRPr="00CD0653">
        <w:rPr>
          <w:rFonts w:ascii="Arial" w:eastAsia="Arial" w:hAnsi="Arial" w:cs="Arial"/>
          <w:color w:val="auto"/>
          <w:sz w:val="24"/>
          <w:szCs w:val="24"/>
          <w:lang w:eastAsia="pt-BR"/>
        </w:rPr>
        <w:t xml:space="preserve"> </w:t>
      </w:r>
      <w:bookmarkStart w:id="26" w:name="_Toc519189914"/>
      <w:r w:rsidR="00CD0653" w:rsidRPr="00CD0653">
        <w:rPr>
          <w:rFonts w:ascii="Arial" w:eastAsia="Arial" w:hAnsi="Arial" w:cs="Arial"/>
          <w:color w:val="auto"/>
          <w:sz w:val="24"/>
          <w:szCs w:val="24"/>
          <w:lang w:eastAsia="pt-BR"/>
        </w:rPr>
        <w:t xml:space="preserve">Obtenção de </w:t>
      </w:r>
      <w:r w:rsidR="00CD0653" w:rsidRPr="00CD0653">
        <w:rPr>
          <w:rFonts w:ascii="Arial" w:eastAsia="Arial" w:hAnsi="Arial" w:cs="Arial"/>
          <w:i/>
          <w:color w:val="auto"/>
          <w:sz w:val="24"/>
          <w:szCs w:val="24"/>
          <w:lang w:eastAsia="pt-BR"/>
        </w:rPr>
        <w:t>H. armigera</w:t>
      </w:r>
      <w:r w:rsidR="00CD0653" w:rsidRPr="00CD0653">
        <w:rPr>
          <w:rFonts w:ascii="Arial" w:eastAsia="Arial" w:hAnsi="Arial" w:cs="Arial"/>
          <w:color w:val="auto"/>
          <w:sz w:val="24"/>
          <w:szCs w:val="24"/>
          <w:lang w:eastAsia="pt-BR"/>
        </w:rPr>
        <w:t xml:space="preserve"> para o bioensaio</w:t>
      </w:r>
      <w:bookmarkEnd w:id="26"/>
    </w:p>
    <w:p w:rsidR="0004640F" w:rsidRPr="0004640F" w:rsidRDefault="0004640F" w:rsidP="0004640F">
      <w:pPr>
        <w:spacing w:after="0" w:line="259" w:lineRule="auto"/>
        <w:rPr>
          <w:rFonts w:ascii="Arial" w:eastAsia="Arial" w:hAnsi="Arial" w:cs="Arial"/>
          <w:color w:val="000000"/>
          <w:sz w:val="24"/>
          <w:lang w:eastAsia="pt-BR"/>
        </w:rPr>
      </w:pPr>
      <w:r w:rsidRPr="0004640F">
        <w:rPr>
          <w:rFonts w:ascii="Arial" w:eastAsia="Arial" w:hAnsi="Arial" w:cs="Arial"/>
          <w:b/>
          <w:color w:val="000000"/>
          <w:sz w:val="24"/>
          <w:lang w:eastAsia="pt-BR"/>
        </w:rPr>
        <w:t xml:space="preserve"> </w:t>
      </w:r>
    </w:p>
    <w:p w:rsidR="00CD0653" w:rsidRPr="008E1196" w:rsidRDefault="00CD0653" w:rsidP="00CD0653">
      <w:pPr>
        <w:spacing w:after="3" w:line="367" w:lineRule="auto"/>
        <w:ind w:left="88" w:right="3" w:firstLine="479"/>
        <w:jc w:val="both"/>
        <w:rPr>
          <w:rFonts w:ascii="Arial" w:eastAsia="Arial" w:hAnsi="Arial" w:cs="Arial"/>
          <w:color w:val="0D0D0D"/>
          <w:sz w:val="24"/>
          <w:lang w:eastAsia="pt-BR"/>
        </w:rPr>
      </w:pPr>
      <w:r w:rsidRPr="008E1196">
        <w:rPr>
          <w:rFonts w:ascii="Arial" w:eastAsia="Arial" w:hAnsi="Arial" w:cs="Arial"/>
          <w:color w:val="0D0D0D"/>
          <w:sz w:val="24"/>
          <w:lang w:eastAsia="pt-BR"/>
        </w:rPr>
        <w:t xml:space="preserve">As lagartas de </w:t>
      </w:r>
      <w:r w:rsidRPr="00633B98">
        <w:rPr>
          <w:rFonts w:ascii="Arial" w:eastAsia="Arial" w:hAnsi="Arial" w:cs="Arial"/>
          <w:i/>
          <w:color w:val="0D0D0D"/>
          <w:sz w:val="24"/>
          <w:lang w:eastAsia="pt-BR"/>
        </w:rPr>
        <w:t>H. armigera</w:t>
      </w:r>
      <w:r w:rsidR="00CC2523">
        <w:rPr>
          <w:rFonts w:ascii="Arial" w:eastAsia="Arial" w:hAnsi="Arial" w:cs="Arial"/>
          <w:color w:val="0D0D0D"/>
          <w:sz w:val="24"/>
          <w:lang w:eastAsia="pt-BR"/>
        </w:rPr>
        <w:t xml:space="preserve"> utilizadas nos bioensaios tiveram</w:t>
      </w:r>
      <w:r w:rsidRPr="008E1196">
        <w:rPr>
          <w:rFonts w:ascii="Arial" w:eastAsia="Arial" w:hAnsi="Arial" w:cs="Arial"/>
          <w:color w:val="0D0D0D"/>
          <w:sz w:val="24"/>
          <w:lang w:eastAsia="pt-BR"/>
        </w:rPr>
        <w:t xml:space="preserve"> origem dos ovos provenientes das gaiolas de criação das mariposas. Inicialmente, os tecidos voil e os papéis toalha contendo os ovos do inseto foram colocados no interior de sacos plásticos transparentes, mantidos em sala climatizada por ar condicionado (24 a 27ºC) e iluminação natural, até o nascimento das lagartas de primeiro </w:t>
      </w:r>
      <w:r>
        <w:rPr>
          <w:rFonts w:ascii="Arial" w:eastAsia="Arial" w:hAnsi="Arial" w:cs="Arial"/>
          <w:color w:val="0D0D0D"/>
          <w:sz w:val="24"/>
          <w:lang w:eastAsia="pt-BR"/>
        </w:rPr>
        <w:t xml:space="preserve">ínstar. </w:t>
      </w:r>
      <w:r w:rsidRPr="008E1196">
        <w:rPr>
          <w:rFonts w:ascii="Arial" w:eastAsia="Arial" w:hAnsi="Arial" w:cs="Arial"/>
          <w:color w:val="0D0D0D"/>
          <w:sz w:val="24"/>
          <w:lang w:eastAsia="pt-BR"/>
        </w:rPr>
        <w:t xml:space="preserve">As lagartas recém-nascidas foram utilizadas nos bioensaios para o primeiro instar larval. </w:t>
      </w:r>
    </w:p>
    <w:p w:rsidR="00CD0653" w:rsidRPr="00825689" w:rsidRDefault="00CD0653" w:rsidP="00825689">
      <w:pPr>
        <w:spacing w:after="3" w:line="360" w:lineRule="auto"/>
        <w:ind w:left="88" w:right="3" w:firstLine="415"/>
        <w:jc w:val="both"/>
        <w:rPr>
          <w:rFonts w:ascii="Arial" w:eastAsia="Arial" w:hAnsi="Arial" w:cs="Arial"/>
          <w:color w:val="0D0D0D"/>
          <w:sz w:val="24"/>
          <w:lang w:eastAsia="pt-BR"/>
        </w:rPr>
      </w:pPr>
      <w:r w:rsidRPr="008E1196">
        <w:rPr>
          <w:rFonts w:ascii="Arial" w:eastAsia="Arial" w:hAnsi="Arial" w:cs="Arial"/>
          <w:color w:val="0D0D0D"/>
          <w:sz w:val="24"/>
          <w:lang w:eastAsia="pt-BR"/>
        </w:rPr>
        <w:t>Nos bioensaios com uso</w:t>
      </w:r>
      <w:r w:rsidR="00CC2523">
        <w:rPr>
          <w:rFonts w:ascii="Arial" w:eastAsia="Arial" w:hAnsi="Arial" w:cs="Arial"/>
          <w:color w:val="0D0D0D"/>
          <w:sz w:val="24"/>
          <w:lang w:eastAsia="pt-BR"/>
        </w:rPr>
        <w:t xml:space="preserve"> de lagartas de segundo ao quinto</w:t>
      </w:r>
      <w:r w:rsidRPr="008E1196">
        <w:rPr>
          <w:rFonts w:ascii="Arial" w:eastAsia="Arial" w:hAnsi="Arial" w:cs="Arial"/>
          <w:color w:val="0D0D0D"/>
          <w:sz w:val="24"/>
          <w:lang w:eastAsia="pt-BR"/>
        </w:rPr>
        <w:t xml:space="preserve"> in</w:t>
      </w:r>
      <w:r>
        <w:rPr>
          <w:rFonts w:ascii="Arial" w:eastAsia="Arial" w:hAnsi="Arial" w:cs="Arial"/>
          <w:color w:val="0D0D0D"/>
          <w:sz w:val="24"/>
          <w:lang w:eastAsia="pt-BR"/>
        </w:rPr>
        <w:t xml:space="preserve">stares, </w:t>
      </w:r>
      <w:r w:rsidR="00CC2523">
        <w:rPr>
          <w:rFonts w:ascii="Arial" w:eastAsia="Arial" w:hAnsi="Arial" w:cs="Arial"/>
          <w:color w:val="0D0D0D"/>
          <w:sz w:val="24"/>
          <w:lang w:eastAsia="pt-BR"/>
        </w:rPr>
        <w:t>as neonatas</w:t>
      </w:r>
      <w:r>
        <w:rPr>
          <w:rFonts w:ascii="Arial" w:eastAsia="Arial" w:hAnsi="Arial" w:cs="Arial"/>
          <w:color w:val="0D0D0D"/>
          <w:sz w:val="24"/>
          <w:lang w:eastAsia="pt-BR"/>
        </w:rPr>
        <w:t xml:space="preserve"> foram</w:t>
      </w:r>
      <w:r w:rsidRPr="008E1196">
        <w:rPr>
          <w:rFonts w:ascii="Arial" w:eastAsia="Arial" w:hAnsi="Arial" w:cs="Arial"/>
          <w:color w:val="0D0D0D"/>
          <w:sz w:val="24"/>
          <w:lang w:eastAsia="pt-BR"/>
        </w:rPr>
        <w:t xml:space="preserve"> transferidas para </w:t>
      </w:r>
      <w:r w:rsidR="00CC2523">
        <w:rPr>
          <w:rFonts w:ascii="Arial" w:eastAsia="Arial" w:hAnsi="Arial" w:cs="Arial"/>
          <w:color w:val="0D0D0D"/>
          <w:sz w:val="24"/>
          <w:lang w:eastAsia="pt-BR"/>
        </w:rPr>
        <w:t xml:space="preserve">recipientes </w:t>
      </w:r>
      <w:r w:rsidRPr="008E1196">
        <w:rPr>
          <w:rFonts w:ascii="Arial" w:eastAsia="Arial" w:hAnsi="Arial" w:cs="Arial"/>
          <w:color w:val="0D0D0D"/>
          <w:sz w:val="24"/>
          <w:lang w:eastAsia="pt-BR"/>
        </w:rPr>
        <w:t xml:space="preserve">transparentes, mantidas em </w:t>
      </w:r>
      <w:r w:rsidR="00CC2523">
        <w:rPr>
          <w:rFonts w:ascii="Arial" w:eastAsia="Arial" w:hAnsi="Arial" w:cs="Arial"/>
          <w:color w:val="0D0D0D"/>
          <w:sz w:val="24"/>
          <w:lang w:eastAsia="pt-BR"/>
        </w:rPr>
        <w:t>temperatura natural</w:t>
      </w:r>
      <w:r w:rsidRPr="008E1196">
        <w:rPr>
          <w:rFonts w:ascii="Arial" w:eastAsia="Arial" w:hAnsi="Arial" w:cs="Arial"/>
          <w:color w:val="0D0D0D"/>
          <w:sz w:val="24"/>
          <w:lang w:eastAsia="pt-BR"/>
        </w:rPr>
        <w:t xml:space="preserve"> e os insetos alimentados com </w:t>
      </w:r>
      <w:r w:rsidR="00CC2523">
        <w:rPr>
          <w:rFonts w:ascii="Arial" w:eastAsia="Arial" w:hAnsi="Arial" w:cs="Arial"/>
          <w:color w:val="0D0D0D"/>
          <w:sz w:val="24"/>
          <w:lang w:eastAsia="pt-BR"/>
        </w:rPr>
        <w:t>dieta artificial até atingirem o í</w:t>
      </w:r>
      <w:r w:rsidRPr="008E1196">
        <w:rPr>
          <w:rFonts w:ascii="Arial" w:eastAsia="Arial" w:hAnsi="Arial" w:cs="Arial"/>
          <w:color w:val="0D0D0D"/>
          <w:sz w:val="24"/>
          <w:lang w:eastAsia="pt-BR"/>
        </w:rPr>
        <w:t>nst</w:t>
      </w:r>
      <w:r>
        <w:rPr>
          <w:rFonts w:ascii="Arial" w:eastAsia="Arial" w:hAnsi="Arial" w:cs="Arial"/>
          <w:color w:val="0D0D0D"/>
          <w:sz w:val="24"/>
          <w:lang w:eastAsia="pt-BR"/>
        </w:rPr>
        <w:t xml:space="preserve">ar desejado. </w:t>
      </w:r>
    </w:p>
    <w:p w:rsidR="00CD0653" w:rsidRDefault="00CD0653" w:rsidP="000A3C04">
      <w:pPr>
        <w:widowControl w:val="0"/>
        <w:spacing w:before="2" w:after="0" w:line="360" w:lineRule="auto"/>
        <w:ind w:left="102" w:right="105" w:firstLine="707"/>
        <w:jc w:val="both"/>
        <w:rPr>
          <w:rFonts w:ascii="Arial" w:eastAsia="Times New Roman" w:hAnsi="Arial" w:cs="Times New Roman"/>
          <w:sz w:val="24"/>
          <w:szCs w:val="24"/>
        </w:rPr>
      </w:pPr>
    </w:p>
    <w:p w:rsidR="00CD0653" w:rsidRDefault="00CD0653" w:rsidP="00CD0653">
      <w:pPr>
        <w:pStyle w:val="Ttulo2"/>
        <w:rPr>
          <w:rFonts w:ascii="Arial" w:eastAsia="Times New Roman" w:hAnsi="Arial" w:cs="Arial"/>
          <w:color w:val="auto"/>
          <w:sz w:val="24"/>
          <w:szCs w:val="24"/>
        </w:rPr>
      </w:pPr>
      <w:bookmarkStart w:id="27" w:name="_Toc519189915"/>
      <w:r w:rsidRPr="00CD0653">
        <w:rPr>
          <w:rFonts w:ascii="Arial" w:eastAsia="Times New Roman" w:hAnsi="Arial" w:cs="Arial"/>
          <w:color w:val="auto"/>
          <w:sz w:val="24"/>
          <w:szCs w:val="24"/>
        </w:rPr>
        <w:t xml:space="preserve">Criação de </w:t>
      </w:r>
      <w:r w:rsidRPr="00CD0653">
        <w:rPr>
          <w:rFonts w:ascii="Arial" w:eastAsia="Times New Roman" w:hAnsi="Arial" w:cs="Arial"/>
          <w:i/>
          <w:color w:val="auto"/>
          <w:sz w:val="24"/>
          <w:szCs w:val="24"/>
        </w:rPr>
        <w:t xml:space="preserve">H. armigera </w:t>
      </w:r>
      <w:r w:rsidRPr="00CD0653">
        <w:rPr>
          <w:rFonts w:ascii="Arial" w:eastAsia="Times New Roman" w:hAnsi="Arial" w:cs="Arial"/>
          <w:color w:val="auto"/>
          <w:sz w:val="24"/>
          <w:szCs w:val="24"/>
        </w:rPr>
        <w:t>em laboratório</w:t>
      </w:r>
      <w:bookmarkEnd w:id="27"/>
      <w:r w:rsidRPr="00CD0653">
        <w:rPr>
          <w:rFonts w:ascii="Arial" w:eastAsia="Times New Roman" w:hAnsi="Arial" w:cs="Arial"/>
          <w:color w:val="auto"/>
          <w:sz w:val="24"/>
          <w:szCs w:val="24"/>
        </w:rPr>
        <w:t xml:space="preserve"> </w:t>
      </w:r>
    </w:p>
    <w:p w:rsidR="00CD0653" w:rsidRPr="00CD0653" w:rsidRDefault="00CD0653" w:rsidP="00825689">
      <w:pPr>
        <w:spacing w:after="3" w:line="360" w:lineRule="auto"/>
        <w:ind w:left="88" w:right="3" w:firstLine="415"/>
        <w:jc w:val="both"/>
        <w:rPr>
          <w:rFonts w:ascii="Arial" w:eastAsia="Arial" w:hAnsi="Arial" w:cs="Arial"/>
          <w:color w:val="0D0D0D"/>
          <w:sz w:val="24"/>
          <w:lang w:eastAsia="pt-BR"/>
        </w:rPr>
      </w:pPr>
    </w:p>
    <w:p w:rsidR="0004640F" w:rsidRDefault="0004640F" w:rsidP="00825689">
      <w:pPr>
        <w:spacing w:after="3" w:line="360" w:lineRule="auto"/>
        <w:ind w:left="88" w:right="3" w:firstLine="415"/>
        <w:jc w:val="both"/>
        <w:rPr>
          <w:rFonts w:ascii="Arial" w:eastAsia="Arial" w:hAnsi="Arial" w:cs="Arial"/>
          <w:color w:val="0D0D0D"/>
          <w:sz w:val="24"/>
          <w:lang w:eastAsia="pt-BR"/>
        </w:rPr>
      </w:pPr>
      <w:r w:rsidRPr="00CD0653">
        <w:rPr>
          <w:rFonts w:ascii="Arial" w:eastAsia="Arial" w:hAnsi="Arial" w:cs="Arial"/>
          <w:color w:val="0D0D0D"/>
          <w:sz w:val="24"/>
          <w:lang w:eastAsia="pt-BR"/>
        </w:rPr>
        <w:t>Mariposas recém-nascida</w:t>
      </w:r>
      <w:r w:rsidR="00CC2523">
        <w:rPr>
          <w:rFonts w:ascii="Arial" w:eastAsia="Arial" w:hAnsi="Arial" w:cs="Arial"/>
          <w:color w:val="0D0D0D"/>
          <w:sz w:val="24"/>
          <w:lang w:eastAsia="pt-BR"/>
        </w:rPr>
        <w:t>s</w:t>
      </w:r>
      <w:r w:rsidRPr="00CD0653">
        <w:rPr>
          <w:rFonts w:ascii="Arial" w:eastAsia="Arial" w:hAnsi="Arial" w:cs="Arial"/>
          <w:color w:val="0D0D0D"/>
          <w:sz w:val="24"/>
          <w:lang w:eastAsia="pt-BR"/>
        </w:rPr>
        <w:t xml:space="preserve"> foram transferidas para ga</w:t>
      </w:r>
      <w:r w:rsidR="008809C4">
        <w:rPr>
          <w:rFonts w:ascii="Arial" w:eastAsia="Arial" w:hAnsi="Arial" w:cs="Arial"/>
          <w:color w:val="0D0D0D"/>
          <w:sz w:val="24"/>
          <w:lang w:eastAsia="pt-BR"/>
        </w:rPr>
        <w:t xml:space="preserve">iolas de criação feitas de cano </w:t>
      </w:r>
      <w:r w:rsidRPr="00CD0653">
        <w:rPr>
          <w:rFonts w:ascii="Arial" w:eastAsia="Arial" w:hAnsi="Arial" w:cs="Arial"/>
          <w:color w:val="0D0D0D"/>
          <w:sz w:val="24"/>
          <w:lang w:eastAsia="pt-BR"/>
        </w:rPr>
        <w:t xml:space="preserve">PVC (25,0 cm de altura, por 25,0 cm de diâmetro) com parede revestida por papel toalha, e abertura superior recoberta por tecido voil para conferir </w:t>
      </w:r>
      <w:r w:rsidR="0074602A">
        <w:rPr>
          <w:rFonts w:ascii="Arial" w:eastAsia="Arial" w:hAnsi="Arial" w:cs="Arial"/>
          <w:noProof/>
          <w:color w:val="0D0D0D"/>
          <w:sz w:val="24"/>
          <w:lang w:eastAsia="pt-BR"/>
        </w:rPr>
        <mc:AlternateContent>
          <mc:Choice Requires="wps">
            <w:drawing>
              <wp:anchor distT="0" distB="0" distL="114300" distR="114300" simplePos="0" relativeHeight="251720704" behindDoc="0" locked="0" layoutInCell="1" allowOverlap="1" wp14:anchorId="565B343F" wp14:editId="03F02AD5">
                <wp:simplePos x="0" y="0"/>
                <wp:positionH relativeFrom="column">
                  <wp:posOffset>5606415</wp:posOffset>
                </wp:positionH>
                <wp:positionV relativeFrom="paragraph">
                  <wp:posOffset>-433070</wp:posOffset>
                </wp:positionV>
                <wp:extent cx="168910" cy="165735"/>
                <wp:effectExtent l="0" t="0" r="2540" b="5715"/>
                <wp:wrapNone/>
                <wp:docPr id="1408" name="Caixa de Texto 1408"/>
                <wp:cNvGraphicFramePr/>
                <a:graphic xmlns:a="http://schemas.openxmlformats.org/drawingml/2006/main">
                  <a:graphicData uri="http://schemas.microsoft.com/office/word/2010/wordprocessingShape">
                    <wps:wsp>
                      <wps:cNvSpPr txBox="1"/>
                      <wps:spPr>
                        <a:xfrm>
                          <a:off x="0" y="0"/>
                          <a:ext cx="168910" cy="165735"/>
                        </a:xfrm>
                        <a:prstGeom prst="rect">
                          <a:avLst/>
                        </a:prstGeom>
                        <a:solidFill>
                          <a:schemeClr val="lt1"/>
                        </a:solidFill>
                        <a:ln w="6350">
                          <a:no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408" o:spid="_x0000_s1086" type="#_x0000_t202" style="position:absolute;left:0;text-align:left;margin-left:441.45pt;margin-top:-34.1pt;width:13.3pt;height:13.05pt;z-index:2517207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" fillcolor="white [3201]" stroked="f" strokeweight=".5pt">
                <v:textbox>
                  <w:txbxContent>
                    <w:p w:rsidR="006B2E74" w:rsidRDefault="006B2E74"/>
                  </w:txbxContent>
                </v:textbox>
              </v:shape>
            </w:pict>
          </mc:Fallback>
        </mc:AlternateContent>
      </w:r>
      <w:r w:rsidRPr="00CD0653">
        <w:rPr>
          <w:rFonts w:ascii="Arial" w:eastAsia="Arial" w:hAnsi="Arial" w:cs="Arial"/>
          <w:color w:val="0D0D0D"/>
          <w:sz w:val="24"/>
          <w:lang w:eastAsia="pt-BR"/>
        </w:rPr>
        <w:t>aeração na gaiola e impedir a fuga dos insetos</w:t>
      </w:r>
      <w:r w:rsidR="000C7297">
        <w:rPr>
          <w:rFonts w:ascii="Arial" w:eastAsia="Arial" w:hAnsi="Arial" w:cs="Arial"/>
          <w:color w:val="0D0D0D"/>
          <w:sz w:val="24"/>
          <w:lang w:eastAsia="pt-BR"/>
        </w:rPr>
        <w:t xml:space="preserve"> (Figura 1 a)</w:t>
      </w:r>
      <w:r w:rsidRPr="00CD0653">
        <w:rPr>
          <w:rFonts w:ascii="Arial" w:eastAsia="Arial" w:hAnsi="Arial" w:cs="Arial"/>
          <w:color w:val="0D0D0D"/>
          <w:sz w:val="24"/>
          <w:lang w:eastAsia="pt-BR"/>
        </w:rPr>
        <w:t>. No interior da gaiola foram mantidas 40 mariposas (20 casais), alimentadas com solução de mel a 10% dentro de três copinhos descar</w:t>
      </w:r>
      <w:r w:rsidR="00CC2523">
        <w:rPr>
          <w:rFonts w:ascii="Arial" w:eastAsia="Arial" w:hAnsi="Arial" w:cs="Arial"/>
          <w:color w:val="0D0D0D"/>
          <w:sz w:val="24"/>
          <w:lang w:eastAsia="pt-BR"/>
        </w:rPr>
        <w:t>táveis de café (modelo = 50,0 mL</w:t>
      </w:r>
      <w:r w:rsidRPr="00CD0653">
        <w:rPr>
          <w:rFonts w:ascii="Arial" w:eastAsia="Arial" w:hAnsi="Arial" w:cs="Arial"/>
          <w:color w:val="0D0D0D"/>
          <w:sz w:val="24"/>
          <w:lang w:eastAsia="pt-BR"/>
        </w:rPr>
        <w:t xml:space="preserve"> de volume) contendo algodão molhado na solução nutritiva. Cada gaiola foi</w:t>
      </w:r>
      <w:r w:rsidRPr="00825689">
        <w:rPr>
          <w:rFonts w:ascii="Arial" w:eastAsia="Arial" w:hAnsi="Arial" w:cs="Arial"/>
          <w:color w:val="0D0D0D"/>
          <w:sz w:val="24"/>
          <w:lang w:eastAsia="pt-BR"/>
        </w:rPr>
        <w:t xml:space="preserve"> mantida sobre uma plataforma de isopor revestida por papel filtro (</w:t>
      </w:r>
      <w:r w:rsidR="00CC2523">
        <w:rPr>
          <w:rFonts w:ascii="Arial" w:eastAsia="Arial" w:hAnsi="Arial" w:cs="Arial"/>
          <w:color w:val="0D0D0D"/>
          <w:sz w:val="24"/>
          <w:lang w:eastAsia="pt-BR"/>
        </w:rPr>
        <w:t>F</w:t>
      </w:r>
      <w:r w:rsidR="000C7297">
        <w:rPr>
          <w:rFonts w:ascii="Arial" w:eastAsia="Arial" w:hAnsi="Arial" w:cs="Arial"/>
          <w:color w:val="0D0D0D"/>
          <w:sz w:val="24"/>
          <w:lang w:eastAsia="pt-BR"/>
        </w:rPr>
        <w:t>igura 1 b</w:t>
      </w:r>
      <w:r w:rsidRPr="00825689">
        <w:rPr>
          <w:rFonts w:ascii="Arial" w:eastAsia="Arial" w:hAnsi="Arial" w:cs="Arial"/>
          <w:color w:val="0D0D0D"/>
          <w:sz w:val="24"/>
          <w:lang w:eastAsia="pt-BR"/>
        </w:rPr>
        <w:t xml:space="preserve">). </w:t>
      </w:r>
    </w:p>
    <w:p w:rsidR="00CC2523" w:rsidRDefault="000C7297" w:rsidP="00CC2523">
      <w:pPr>
        <w:keepNext/>
        <w:spacing w:after="3" w:line="360" w:lineRule="auto"/>
        <w:ind w:left="88" w:right="3" w:firstLine="415"/>
        <w:jc w:val="both"/>
      </w:pPr>
      <w:r>
        <w:rPr>
          <w:rFonts w:ascii="Arial" w:eastAsia="Arial" w:hAnsi="Arial" w:cs="Arial"/>
          <w:noProof/>
          <w:color w:val="0D0D0D"/>
          <w:sz w:val="24"/>
          <w:lang w:eastAsia="pt-BR"/>
        </w:rPr>
        <w:lastRenderedPageBreak/>
        <mc:AlternateContent>
          <mc:Choice Requires="wps">
            <w:drawing>
              <wp:anchor distT="0" distB="0" distL="114300" distR="114300" simplePos="0" relativeHeight="251854848" behindDoc="0" locked="0" layoutInCell="1" allowOverlap="1" wp14:anchorId="2FA7EDF8" wp14:editId="58610C99">
                <wp:simplePos x="0" y="0"/>
                <wp:positionH relativeFrom="column">
                  <wp:posOffset>4491990</wp:posOffset>
                </wp:positionH>
                <wp:positionV relativeFrom="paragraph">
                  <wp:posOffset>2167255</wp:posOffset>
                </wp:positionV>
                <wp:extent cx="257175" cy="266700"/>
                <wp:effectExtent l="0" t="0" r="0" b="0"/>
                <wp:wrapNone/>
                <wp:docPr id="1413" name="Caixa de texto 1413"/>
                <wp:cNvGraphicFramePr/>
                <a:graphic xmlns:a="http://schemas.openxmlformats.org/drawingml/2006/main">
                  <a:graphicData uri="http://schemas.microsoft.com/office/word/2010/wordprocessingShape">
                    <wps:wsp>
                      <wps:cNvSpPr txBox="1"/>
                      <wps:spPr>
                        <a:xfrm>
                          <a:off x="0" y="0"/>
                          <a:ext cx="257175" cy="2667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6B2E74" w:rsidRPr="000C7297" w:rsidRDefault="006B2E74">
                            <w:pPr>
                              <w:rPr>
                                <w:rFonts w:ascii="Arial" w:hAnsi="Arial" w:cs="Arial"/>
                                <w:b/>
                                <w:sz w:val="24"/>
                                <w:szCs w:val="24"/>
                              </w:rPr>
                            </w:pPr>
                            <w:r w:rsidRPr="000C7297">
                              <w:rPr>
                                <w:rFonts w:ascii="Arial" w:hAnsi="Arial" w:cs="Arial"/>
                                <w:b/>
                                <w:sz w:val="24"/>
                                <w:szCs w:val="24"/>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ixa de texto 1413" o:spid="_x0000_s1087" type="#_x0000_t202" style="position:absolute;left:0;text-align:left;margin-left:353.7pt;margin-top:170.65pt;width:20.25pt;height:21pt;z-index:251854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" filled="f" stroked="f" strokeweight=".5pt">
                <v:textbox>
                  <w:txbxContent>
                    <w:p w:rsidR="006B2E74" w:rsidRPr="000C7297" w:rsidRDefault="006B2E74">
                      <w:pPr>
                        <w:rPr>
                          <w:rFonts w:ascii="Arial" w:hAnsi="Arial" w:cs="Arial"/>
                          <w:b/>
                          <w:sz w:val="24"/>
                          <w:szCs w:val="24"/>
                        </w:rPr>
                      </w:pPr>
                      <w:r w:rsidRPr="000C7297">
                        <w:rPr>
                          <w:rFonts w:ascii="Arial" w:hAnsi="Arial" w:cs="Arial"/>
                          <w:b/>
                          <w:sz w:val="24"/>
                          <w:szCs w:val="24"/>
                        </w:rPr>
                        <w:t>B</w:t>
                      </w:r>
                    </w:p>
                  </w:txbxContent>
                </v:textbox>
              </v:shape>
            </w:pict>
          </mc:Fallback>
        </mc:AlternateContent>
      </w:r>
      <w:r>
        <w:rPr>
          <w:rFonts w:ascii="Arial" w:eastAsia="Arial" w:hAnsi="Arial" w:cs="Arial"/>
          <w:noProof/>
          <w:color w:val="0D0D0D"/>
          <w:sz w:val="24"/>
          <w:lang w:eastAsia="pt-BR"/>
        </w:rPr>
        <mc:AlternateContent>
          <mc:Choice Requires="wps">
            <w:drawing>
              <wp:anchor distT="0" distB="0" distL="114300" distR="114300" simplePos="0" relativeHeight="251853824" behindDoc="0" locked="0" layoutInCell="1" allowOverlap="1" wp14:anchorId="1E2D2AB1" wp14:editId="45CB8B5D">
                <wp:simplePos x="0" y="0"/>
                <wp:positionH relativeFrom="column">
                  <wp:posOffset>2301241</wp:posOffset>
                </wp:positionH>
                <wp:positionV relativeFrom="paragraph">
                  <wp:posOffset>2167255</wp:posOffset>
                </wp:positionV>
                <wp:extent cx="264160" cy="266700"/>
                <wp:effectExtent l="0" t="0" r="0" b="0"/>
                <wp:wrapNone/>
                <wp:docPr id="1412" name="Caixa de texto 1412"/>
                <wp:cNvGraphicFramePr/>
                <a:graphic xmlns:a="http://schemas.openxmlformats.org/drawingml/2006/main">
                  <a:graphicData uri="http://schemas.microsoft.com/office/word/2010/wordprocessingShape">
                    <wps:wsp>
                      <wps:cNvSpPr txBox="1"/>
                      <wps:spPr>
                        <a:xfrm>
                          <a:off x="0" y="0"/>
                          <a:ext cx="264160" cy="2667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6B2E74" w:rsidRPr="000C7297" w:rsidRDefault="006B2E74">
                            <w:pPr>
                              <w:rPr>
                                <w:rFonts w:ascii="Arial" w:hAnsi="Arial" w:cs="Arial"/>
                                <w:b/>
                                <w:sz w:val="24"/>
                                <w:szCs w:val="24"/>
                              </w:rPr>
                            </w:pPr>
                            <w:r w:rsidRPr="000C7297">
                              <w:rPr>
                                <w:rFonts w:ascii="Arial" w:hAnsi="Arial" w:cs="Arial"/>
                                <w:b/>
                                <w:sz w:val="24"/>
                                <w:szCs w:val="24"/>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ixa de texto 1412" o:spid="_x0000_s1088" type="#_x0000_t202" style="position:absolute;left:0;text-align:left;margin-left:181.2pt;margin-top:170.65pt;width:20.8pt;height:21pt;z-index:25185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" filled="f" stroked="f" strokeweight=".5pt">
                <v:textbox>
                  <w:txbxContent>
                    <w:p w:rsidR="006B2E74" w:rsidRPr="000C7297" w:rsidRDefault="006B2E74">
                      <w:pPr>
                        <w:rPr>
                          <w:rFonts w:ascii="Arial" w:hAnsi="Arial" w:cs="Arial"/>
                          <w:b/>
                          <w:sz w:val="24"/>
                          <w:szCs w:val="24"/>
                        </w:rPr>
                      </w:pPr>
                      <w:r w:rsidRPr="000C7297">
                        <w:rPr>
                          <w:rFonts w:ascii="Arial" w:hAnsi="Arial" w:cs="Arial"/>
                          <w:b/>
                          <w:sz w:val="24"/>
                          <w:szCs w:val="24"/>
                        </w:rPr>
                        <w:t>A</w:t>
                      </w:r>
                    </w:p>
                  </w:txbxContent>
                </v:textbox>
              </v:shape>
            </w:pict>
          </mc:Fallback>
        </mc:AlternateContent>
      </w:r>
      <w:r w:rsidR="00AC5404">
        <w:rPr>
          <w:rFonts w:ascii="Arial" w:eastAsia="Arial" w:hAnsi="Arial" w:cs="Arial"/>
          <w:noProof/>
          <w:color w:val="0D0D0D"/>
          <w:sz w:val="24"/>
          <w:lang w:eastAsia="pt-BR"/>
        </w:rPr>
        <mc:AlternateContent>
          <mc:Choice Requires="wps">
            <w:drawing>
              <wp:anchor distT="0" distB="0" distL="114300" distR="114300" simplePos="0" relativeHeight="251801600" behindDoc="0" locked="0" layoutInCell="1" allowOverlap="1" wp14:anchorId="2CAE3811" wp14:editId="32A9B061">
                <wp:simplePos x="0" y="0"/>
                <wp:positionH relativeFrom="column">
                  <wp:posOffset>5549265</wp:posOffset>
                </wp:positionH>
                <wp:positionV relativeFrom="paragraph">
                  <wp:posOffset>-480695</wp:posOffset>
                </wp:positionV>
                <wp:extent cx="292735" cy="295275"/>
                <wp:effectExtent l="0" t="0" r="12065" b="28575"/>
                <wp:wrapNone/>
                <wp:docPr id="1947" name="Caixa de Texto 1947"/>
                <wp:cNvGraphicFramePr/>
                <a:graphic xmlns:a="http://schemas.openxmlformats.org/drawingml/2006/main">
                  <a:graphicData uri="http://schemas.microsoft.com/office/word/2010/wordprocessingShape">
                    <wps:wsp>
                      <wps:cNvSpPr txBox="1"/>
                      <wps:spPr>
                        <a:xfrm>
                          <a:off x="0" y="0"/>
                          <a:ext cx="292735" cy="29527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47" o:spid="_x0000_s1089" type="#_x0000_t202" style="position:absolute;left:0;text-align:left;margin-left:436.95pt;margin-top:-37.85pt;width:23.05pt;height:23.25pt;z-index:251801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" fillcolor="white [3201]" strokecolor="white [3212]" strokeweight=".5pt">
                <v:textbox>
                  <w:txbxContent>
                    <w:p w:rsidR="006B2E74" w:rsidRDefault="006B2E74"/>
                  </w:txbxContent>
                </v:textbox>
              </v:shape>
            </w:pict>
          </mc:Fallback>
        </mc:AlternateContent>
      </w:r>
      <w:r w:rsidR="00CC2523" w:rsidRPr="00CC2523">
        <w:rPr>
          <w:rFonts w:ascii="Arial" w:eastAsia="Arial" w:hAnsi="Arial" w:cs="Arial"/>
          <w:noProof/>
          <w:color w:val="0D0D0D"/>
          <w:sz w:val="24"/>
          <w:lang w:eastAsia="pt-BR"/>
        </w:rPr>
        <w:drawing>
          <wp:inline distT="0" distB="0" distL="0" distR="0" wp14:anchorId="32E048AA" wp14:editId="615069E9">
            <wp:extent cx="4495800" cy="2514030"/>
            <wp:effectExtent l="0" t="0" r="0" b="635"/>
            <wp:docPr id="1431" name="Picture 1426"/>
            <wp:cNvGraphicFramePr/>
            <a:graphic xmlns:a="http://schemas.openxmlformats.org/drawingml/2006/main">
              <a:graphicData uri="http://schemas.openxmlformats.org/drawingml/2006/picture">
                <pic:pic xmlns:pic="http://schemas.openxmlformats.org/drawingml/2006/picture">
                  <pic:nvPicPr>
                    <pic:cNvPr id="1426" name="Picture 1426"/>
                    <pic:cNvPicPr/>
                  </pic:nvPicPr>
                  <pic:blipFill>
                    <a:blip r:embed="rId11"/>
                    <a:stretch>
                      <a:fillRect/>
                    </a:stretch>
                  </pic:blipFill>
                  <pic:spPr>
                    <a:xfrm>
                      <a:off x="0" y="0"/>
                      <a:ext cx="4499610" cy="2516161"/>
                    </a:xfrm>
                    <a:prstGeom prst="rect">
                      <a:avLst/>
                    </a:prstGeom>
                  </pic:spPr>
                </pic:pic>
              </a:graphicData>
            </a:graphic>
          </wp:inline>
        </w:drawing>
      </w:r>
    </w:p>
    <w:p w:rsidR="00CC2523" w:rsidRPr="000C7297" w:rsidRDefault="000C7297" w:rsidP="000C7297">
      <w:pPr>
        <w:pStyle w:val="Legenda"/>
        <w:spacing w:before="240"/>
        <w:jc w:val="both"/>
        <w:rPr>
          <w:rFonts w:ascii="Arial" w:hAnsi="Arial" w:cs="Arial"/>
          <w:i w:val="0"/>
          <w:color w:val="auto"/>
          <w:sz w:val="22"/>
          <w:szCs w:val="22"/>
        </w:rPr>
      </w:pPr>
      <w:bookmarkStart w:id="28" w:name="_Hlk501005462"/>
      <w:r>
        <w:rPr>
          <w:rFonts w:ascii="Arial" w:hAnsi="Arial" w:cs="Arial"/>
          <w:i w:val="0"/>
          <w:color w:val="auto"/>
          <w:sz w:val="22"/>
          <w:szCs w:val="22"/>
        </w:rPr>
        <w:t>Figura</w:t>
      </w:r>
      <w:r w:rsidR="00CC2523" w:rsidRPr="00CC2523">
        <w:rPr>
          <w:rFonts w:ascii="Arial" w:hAnsi="Arial" w:cs="Arial"/>
          <w:i w:val="0"/>
          <w:color w:val="auto"/>
          <w:sz w:val="22"/>
          <w:szCs w:val="22"/>
        </w:rPr>
        <w:t xml:space="preserve"> </w:t>
      </w:r>
      <w:r w:rsidR="00CC43A0">
        <w:rPr>
          <w:rFonts w:ascii="Arial" w:hAnsi="Arial" w:cs="Arial"/>
          <w:i w:val="0"/>
          <w:color w:val="auto"/>
          <w:sz w:val="22"/>
          <w:szCs w:val="22"/>
        </w:rPr>
        <w:t>1</w:t>
      </w:r>
      <w:r>
        <w:rPr>
          <w:rFonts w:ascii="Arial" w:hAnsi="Arial" w:cs="Arial"/>
          <w:i w:val="0"/>
          <w:color w:val="auto"/>
          <w:sz w:val="22"/>
          <w:szCs w:val="22"/>
        </w:rPr>
        <w:t xml:space="preserve">. A) </w:t>
      </w:r>
      <w:r w:rsidR="00CC2523" w:rsidRPr="00CC2523">
        <w:rPr>
          <w:rFonts w:ascii="Arial" w:hAnsi="Arial" w:cs="Arial"/>
          <w:i w:val="0"/>
          <w:color w:val="auto"/>
          <w:sz w:val="22"/>
          <w:szCs w:val="22"/>
        </w:rPr>
        <w:t xml:space="preserve">Gaiolas de cano PVC para criação dos adultos </w:t>
      </w:r>
      <w:r>
        <w:rPr>
          <w:rFonts w:ascii="Arial" w:hAnsi="Arial" w:cs="Arial"/>
          <w:i w:val="0"/>
          <w:color w:val="auto"/>
          <w:sz w:val="22"/>
          <w:szCs w:val="22"/>
        </w:rPr>
        <w:t xml:space="preserve">e B) disposição da gaiola sobre isopor </w:t>
      </w:r>
      <w:r w:rsidR="00CC2523" w:rsidRPr="00CC2523">
        <w:rPr>
          <w:rFonts w:ascii="Arial" w:hAnsi="Arial" w:cs="Arial"/>
          <w:i w:val="0"/>
          <w:color w:val="auto"/>
          <w:sz w:val="22"/>
          <w:szCs w:val="22"/>
        </w:rPr>
        <w:t xml:space="preserve">de </w:t>
      </w:r>
      <w:r w:rsidR="00CC2523" w:rsidRPr="00CC2523">
        <w:rPr>
          <w:rFonts w:ascii="Arial" w:hAnsi="Arial" w:cs="Arial"/>
          <w:color w:val="auto"/>
          <w:sz w:val="22"/>
          <w:szCs w:val="22"/>
        </w:rPr>
        <w:t>H. armigera</w:t>
      </w:r>
      <w:r w:rsidR="00CC2523" w:rsidRPr="00CC2523">
        <w:rPr>
          <w:rFonts w:ascii="Arial" w:hAnsi="Arial" w:cs="Arial"/>
          <w:i w:val="0"/>
          <w:color w:val="auto"/>
          <w:sz w:val="22"/>
          <w:szCs w:val="22"/>
        </w:rPr>
        <w:t>. Laboratório de Entomologia Agrícola, AIBA. Barreiras-BA, 2016</w:t>
      </w:r>
      <w:r w:rsidR="00CC2523">
        <w:rPr>
          <w:rFonts w:ascii="Arial" w:hAnsi="Arial" w:cs="Arial"/>
          <w:i w:val="0"/>
          <w:color w:val="auto"/>
          <w:sz w:val="22"/>
          <w:szCs w:val="22"/>
        </w:rPr>
        <w:t>.</w:t>
      </w:r>
    </w:p>
    <w:bookmarkEnd w:id="28"/>
    <w:p w:rsidR="0004640F" w:rsidRPr="0004640F" w:rsidRDefault="0074602A" w:rsidP="000A3C04">
      <w:pPr>
        <w:widowControl w:val="0"/>
        <w:spacing w:before="2" w:after="0" w:line="360" w:lineRule="auto"/>
        <w:ind w:left="102" w:right="105" w:firstLine="707"/>
        <w:jc w:val="both"/>
        <w:rPr>
          <w:rFonts w:ascii="Arial" w:eastAsia="Arial" w:hAnsi="Arial" w:cs="Arial"/>
          <w:color w:val="000000"/>
          <w:sz w:val="24"/>
          <w:lang w:eastAsia="pt-BR"/>
        </w:rPr>
      </w:pPr>
      <w:r>
        <w:rPr>
          <w:rFonts w:ascii="Arial" w:eastAsia="Times New Roman" w:hAnsi="Arial" w:cs="Times New Roman"/>
          <w:noProof/>
          <w:sz w:val="24"/>
          <w:szCs w:val="24"/>
          <w:lang w:eastAsia="pt-BR"/>
        </w:rPr>
        <mc:AlternateContent>
          <mc:Choice Requires="wps">
            <w:drawing>
              <wp:anchor distT="0" distB="0" distL="114300" distR="114300" simplePos="0" relativeHeight="251723776" behindDoc="0" locked="0" layoutInCell="1" allowOverlap="1" wp14:anchorId="64FC0CC6" wp14:editId="3482EECF">
                <wp:simplePos x="0" y="0"/>
                <wp:positionH relativeFrom="column">
                  <wp:posOffset>5549265</wp:posOffset>
                </wp:positionH>
                <wp:positionV relativeFrom="paragraph">
                  <wp:posOffset>-490220</wp:posOffset>
                </wp:positionV>
                <wp:extent cx="226060" cy="222885"/>
                <wp:effectExtent l="0" t="0" r="2540" b="5715"/>
                <wp:wrapNone/>
                <wp:docPr id="1411" name="Caixa de Texto 1411"/>
                <wp:cNvGraphicFramePr/>
                <a:graphic xmlns:a="http://schemas.openxmlformats.org/drawingml/2006/main">
                  <a:graphicData uri="http://schemas.microsoft.com/office/word/2010/wordprocessingShape">
                    <wps:wsp>
                      <wps:cNvSpPr txBox="1"/>
                      <wps:spPr>
                        <a:xfrm>
                          <a:off x="0" y="0"/>
                          <a:ext cx="226060" cy="222885"/>
                        </a:xfrm>
                        <a:prstGeom prst="rect">
                          <a:avLst/>
                        </a:prstGeom>
                        <a:solidFill>
                          <a:schemeClr val="lt1"/>
                        </a:solidFill>
                        <a:ln w="6350">
                          <a:no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411" o:spid="_x0000_s1090" type="#_x0000_t202" style="position:absolute;left:0;text-align:left;margin-left:436.95pt;margin-top:-38.6pt;width:17.8pt;height:17.55pt;z-index:2517237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" fillcolor="white [3201]" stroked="f" strokeweight=".5pt">
                <v:textbox>
                  <w:txbxContent>
                    <w:p w:rsidR="006B2E74" w:rsidRDefault="006B2E74"/>
                  </w:txbxContent>
                </v:textbox>
              </v:shape>
            </w:pict>
          </mc:Fallback>
        </mc:AlternateContent>
      </w:r>
      <w:r w:rsidR="0004640F" w:rsidRPr="000A3C04">
        <w:rPr>
          <w:rFonts w:ascii="Arial" w:eastAsia="Times New Roman" w:hAnsi="Arial" w:cs="Times New Roman"/>
          <w:sz w:val="24"/>
          <w:szCs w:val="24"/>
        </w:rPr>
        <w:t>Em dias alternados, a dieta foi substituída por nova e as mariposas transferidas para outra gaiola, sendo o tecido voil e o papel toalha do revestimento lateral da gaiola vistoriado em microscópio-estereoscópio (lupa) para a presença de p</w:t>
      </w:r>
      <w:r w:rsidR="006540D3" w:rsidRPr="000A3C04">
        <w:rPr>
          <w:rFonts w:ascii="Arial" w:eastAsia="Times New Roman" w:hAnsi="Arial" w:cs="Times New Roman"/>
          <w:sz w:val="24"/>
          <w:szCs w:val="24"/>
        </w:rPr>
        <w:t>osturas das mariposas</w:t>
      </w:r>
      <w:r w:rsidR="0004640F" w:rsidRPr="000A3C04">
        <w:rPr>
          <w:rFonts w:ascii="Arial" w:eastAsia="Times New Roman" w:hAnsi="Arial" w:cs="Times New Roman"/>
          <w:sz w:val="24"/>
          <w:szCs w:val="24"/>
        </w:rPr>
        <w:t xml:space="preserve">. </w:t>
      </w:r>
    </w:p>
    <w:p w:rsidR="00CC2523" w:rsidRDefault="0004640F" w:rsidP="006540D3">
      <w:pPr>
        <w:spacing w:after="3" w:line="360" w:lineRule="auto"/>
        <w:ind w:left="88" w:right="3" w:firstLine="706"/>
        <w:jc w:val="both"/>
        <w:rPr>
          <w:rFonts w:ascii="Arial" w:eastAsia="Arial" w:hAnsi="Arial" w:cs="Arial"/>
          <w:color w:val="0D0D0D"/>
          <w:sz w:val="24"/>
          <w:lang w:eastAsia="pt-BR"/>
        </w:rPr>
      </w:pPr>
      <w:r w:rsidRPr="0004640F">
        <w:rPr>
          <w:rFonts w:ascii="Arial" w:eastAsia="Arial" w:hAnsi="Arial" w:cs="Arial"/>
          <w:color w:val="0D0D0D"/>
          <w:sz w:val="24"/>
          <w:lang w:eastAsia="pt-BR"/>
        </w:rPr>
        <w:t>Os tecidos voil e/ou papéis toalha contendo as posturas foram então cortados em pedaços menores e posteriormente colocados em sacos plásticos transparentes para n</w:t>
      </w:r>
      <w:r w:rsidR="00CC2523">
        <w:rPr>
          <w:rFonts w:ascii="Arial" w:eastAsia="Arial" w:hAnsi="Arial" w:cs="Arial"/>
          <w:color w:val="0D0D0D"/>
          <w:sz w:val="24"/>
          <w:lang w:eastAsia="pt-BR"/>
        </w:rPr>
        <w:t>ascimento das lagartas (F</w:t>
      </w:r>
      <w:r w:rsidR="006540D3">
        <w:rPr>
          <w:rFonts w:ascii="Arial" w:eastAsia="Arial" w:hAnsi="Arial" w:cs="Arial"/>
          <w:color w:val="0D0D0D"/>
          <w:sz w:val="24"/>
          <w:lang w:eastAsia="pt-BR"/>
        </w:rPr>
        <w:t>igura</w:t>
      </w:r>
      <w:r w:rsidR="00E134D2">
        <w:rPr>
          <w:rFonts w:ascii="Arial" w:eastAsia="Arial" w:hAnsi="Arial" w:cs="Arial"/>
          <w:color w:val="0D0D0D"/>
          <w:sz w:val="24"/>
          <w:lang w:eastAsia="pt-BR"/>
        </w:rPr>
        <w:t xml:space="preserve"> 2 A e B</w:t>
      </w:r>
      <w:r w:rsidRPr="0004640F">
        <w:rPr>
          <w:rFonts w:ascii="Arial" w:eastAsia="Arial" w:hAnsi="Arial" w:cs="Arial"/>
          <w:color w:val="0D0D0D"/>
          <w:sz w:val="24"/>
          <w:lang w:eastAsia="pt-BR"/>
        </w:rPr>
        <w:t xml:space="preserve">). </w:t>
      </w:r>
    </w:p>
    <w:p w:rsidR="00CC2523" w:rsidRDefault="00CC2523" w:rsidP="006540D3">
      <w:pPr>
        <w:spacing w:after="3" w:line="360" w:lineRule="auto"/>
        <w:ind w:left="88" w:right="3" w:firstLine="706"/>
        <w:jc w:val="both"/>
        <w:rPr>
          <w:rFonts w:ascii="Arial" w:eastAsia="Arial" w:hAnsi="Arial" w:cs="Arial"/>
          <w:color w:val="0D0D0D"/>
          <w:sz w:val="24"/>
          <w:lang w:eastAsia="pt-BR"/>
        </w:rPr>
      </w:pPr>
    </w:p>
    <w:p w:rsidR="00CC2523" w:rsidRPr="00CC2523" w:rsidRDefault="004F6B65" w:rsidP="00CC2523">
      <w:pPr>
        <w:spacing w:after="3" w:line="360" w:lineRule="auto"/>
        <w:ind w:left="88" w:right="3" w:firstLine="706"/>
        <w:jc w:val="both"/>
        <w:rPr>
          <w:rFonts w:ascii="Arial" w:eastAsia="Arial" w:hAnsi="Arial" w:cs="Arial"/>
          <w:color w:val="0D0D0D"/>
          <w:sz w:val="24"/>
          <w:lang w:eastAsia="pt-BR"/>
        </w:rPr>
      </w:pPr>
      <w:r>
        <w:rPr>
          <w:rFonts w:ascii="Arial" w:eastAsia="Arial" w:hAnsi="Arial" w:cs="Arial"/>
          <w:noProof/>
          <w:color w:val="0D0D0D"/>
          <w:sz w:val="24"/>
          <w:lang w:eastAsia="pt-BR"/>
        </w:rPr>
        <mc:AlternateContent>
          <mc:Choice Requires="wps">
            <w:drawing>
              <wp:anchor distT="0" distB="0" distL="114300" distR="114300" simplePos="0" relativeHeight="251858944" behindDoc="0" locked="0" layoutInCell="1" allowOverlap="1" wp14:anchorId="1E103DBD" wp14:editId="701D3A86">
                <wp:simplePos x="0" y="0"/>
                <wp:positionH relativeFrom="column">
                  <wp:posOffset>4815840</wp:posOffset>
                </wp:positionH>
                <wp:positionV relativeFrom="paragraph">
                  <wp:posOffset>1810385</wp:posOffset>
                </wp:positionV>
                <wp:extent cx="257175" cy="266700"/>
                <wp:effectExtent l="0" t="0" r="0" b="0"/>
                <wp:wrapNone/>
                <wp:docPr id="1468" name="Caixa de texto 1468"/>
                <wp:cNvGraphicFramePr/>
                <a:graphic xmlns:a="http://schemas.openxmlformats.org/drawingml/2006/main">
                  <a:graphicData uri="http://schemas.microsoft.com/office/word/2010/wordprocessingShape">
                    <wps:wsp>
                      <wps:cNvSpPr txBox="1"/>
                      <wps:spPr>
                        <a:xfrm>
                          <a:off x="0" y="0"/>
                          <a:ext cx="257175" cy="2667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6B2E74" w:rsidRPr="004F6B65" w:rsidRDefault="006B2E74">
                            <w:pPr>
                              <w:rPr>
                                <w:rFonts w:ascii="Arial" w:hAnsi="Arial" w:cs="Arial"/>
                                <w:b/>
                                <w:sz w:val="24"/>
                                <w:szCs w:val="24"/>
                              </w:rPr>
                            </w:pPr>
                            <w:r w:rsidRPr="004F6B65">
                              <w:rPr>
                                <w:rFonts w:ascii="Arial" w:hAnsi="Arial" w:cs="Arial"/>
                                <w:b/>
                                <w:sz w:val="24"/>
                                <w:szCs w:val="24"/>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aixa de texto 1468" o:spid="_x0000_s1091" type="#_x0000_t202" style="position:absolute;left:0;text-align:left;margin-left:379.2pt;margin-top:142.55pt;width:20.25pt;height:21pt;z-index:2518589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" filled="f" stroked="f" strokeweight=".5pt">
                <v:textbox>
                  <w:txbxContent>
                    <w:p w:rsidR="006B2E74" w:rsidRPr="004F6B65" w:rsidRDefault="006B2E74">
                      <w:pPr>
                        <w:rPr>
                          <w:rFonts w:ascii="Arial" w:hAnsi="Arial" w:cs="Arial"/>
                          <w:b/>
                          <w:sz w:val="24"/>
                          <w:szCs w:val="24"/>
                        </w:rPr>
                      </w:pPr>
                      <w:r w:rsidRPr="004F6B65">
                        <w:rPr>
                          <w:rFonts w:ascii="Arial" w:hAnsi="Arial" w:cs="Arial"/>
                          <w:b/>
                          <w:sz w:val="24"/>
                          <w:szCs w:val="24"/>
                        </w:rPr>
                        <w:t>B</w:t>
                      </w:r>
                    </w:p>
                  </w:txbxContent>
                </v:textbox>
              </v:shape>
            </w:pict>
          </mc:Fallback>
        </mc:AlternateContent>
      </w:r>
      <w:r>
        <w:rPr>
          <w:rFonts w:ascii="Arial" w:eastAsia="Arial" w:hAnsi="Arial" w:cs="Arial"/>
          <w:noProof/>
          <w:color w:val="0D0D0D"/>
          <w:sz w:val="24"/>
          <w:lang w:eastAsia="pt-BR"/>
        </w:rPr>
        <mc:AlternateContent>
          <mc:Choice Requires="wps">
            <w:drawing>
              <wp:anchor distT="0" distB="0" distL="114300" distR="114300" simplePos="0" relativeHeight="251857920" behindDoc="0" locked="0" layoutInCell="1" allowOverlap="1" wp14:anchorId="2C5B0FBB" wp14:editId="3C7745BC">
                <wp:simplePos x="0" y="0"/>
                <wp:positionH relativeFrom="column">
                  <wp:posOffset>2196465</wp:posOffset>
                </wp:positionH>
                <wp:positionV relativeFrom="paragraph">
                  <wp:posOffset>1814829</wp:posOffset>
                </wp:positionV>
                <wp:extent cx="266700" cy="262890"/>
                <wp:effectExtent l="0" t="0" r="0" b="3810"/>
                <wp:wrapNone/>
                <wp:docPr id="1441" name="Caixa de texto 1441"/>
                <wp:cNvGraphicFramePr/>
                <a:graphic xmlns:a="http://schemas.openxmlformats.org/drawingml/2006/main">
                  <a:graphicData uri="http://schemas.microsoft.com/office/word/2010/wordprocessingShape">
                    <wps:wsp>
                      <wps:cNvSpPr txBox="1"/>
                      <wps:spPr>
                        <a:xfrm>
                          <a:off x="0" y="0"/>
                          <a:ext cx="266700" cy="26289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6B2E74" w:rsidRPr="004F6B65" w:rsidRDefault="006B2E74">
                            <w:pPr>
                              <w:rPr>
                                <w:rFonts w:ascii="Arial" w:hAnsi="Arial" w:cs="Arial"/>
                                <w:b/>
                                <w:sz w:val="24"/>
                                <w:szCs w:val="24"/>
                              </w:rPr>
                            </w:pPr>
                            <w:r w:rsidRPr="004F6B65">
                              <w:rPr>
                                <w:rFonts w:ascii="Arial" w:hAnsi="Arial" w:cs="Arial"/>
                                <w:b/>
                                <w:sz w:val="24"/>
                                <w:szCs w:val="24"/>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aixa de texto 1441" o:spid="_x0000_s1092" type="#_x0000_t202" style="position:absolute;left:0;text-align:left;margin-left:172.95pt;margin-top:142.9pt;width:21pt;height:20.7pt;z-index:2518579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" filled="f" stroked="f" strokeweight=".5pt">
                <v:textbox>
                  <w:txbxContent>
                    <w:p w:rsidR="006B2E74" w:rsidRPr="004F6B65" w:rsidRDefault="006B2E74">
                      <w:pPr>
                        <w:rPr>
                          <w:rFonts w:ascii="Arial" w:hAnsi="Arial" w:cs="Arial"/>
                          <w:b/>
                          <w:sz w:val="24"/>
                          <w:szCs w:val="24"/>
                        </w:rPr>
                      </w:pPr>
                      <w:r w:rsidRPr="004F6B65">
                        <w:rPr>
                          <w:rFonts w:ascii="Arial" w:hAnsi="Arial" w:cs="Arial"/>
                          <w:b/>
                          <w:sz w:val="24"/>
                          <w:szCs w:val="24"/>
                        </w:rPr>
                        <w:t>A</w:t>
                      </w:r>
                    </w:p>
                  </w:txbxContent>
                </v:textbox>
              </v:shape>
            </w:pict>
          </mc:Fallback>
        </mc:AlternateContent>
      </w:r>
      <w:r w:rsidR="00CC2523" w:rsidRPr="00CC2523">
        <w:rPr>
          <w:rFonts w:ascii="Arial" w:eastAsia="Arial" w:hAnsi="Arial" w:cs="Arial"/>
          <w:noProof/>
          <w:color w:val="0D0D0D"/>
          <w:sz w:val="24"/>
          <w:lang w:eastAsia="pt-BR"/>
        </w:rPr>
        <mc:AlternateContent>
          <mc:Choice Requires="wpg">
            <w:drawing>
              <wp:inline distT="0" distB="0" distL="0" distR="0" wp14:anchorId="46BB1E1B" wp14:editId="137EBF5D">
                <wp:extent cx="4664710" cy="2073275"/>
                <wp:effectExtent l="0" t="0" r="2540" b="3175"/>
                <wp:docPr id="1432" name="Group 28868"/>
                <wp:cNvGraphicFramePr/>
                <a:graphic xmlns:a="http://schemas.openxmlformats.org/drawingml/2006/main">
                  <a:graphicData uri="http://schemas.microsoft.com/office/word/2010/wordprocessingGroup">
                    <wpg:wgp>
                      <wpg:cNvGrpSpPr/>
                      <wpg:grpSpPr>
                        <a:xfrm>
                          <a:off x="0" y="0"/>
                          <a:ext cx="4664710" cy="2073275"/>
                          <a:chOff x="0" y="0"/>
                          <a:chExt cx="4664710" cy="2159001"/>
                        </a:xfrm>
                      </wpg:grpSpPr>
                      <pic:pic xmlns:pic="http://schemas.openxmlformats.org/drawingml/2006/picture">
                        <pic:nvPicPr>
                          <pic:cNvPr id="1433" name="Picture 1577"/>
                          <pic:cNvPicPr/>
                        </pic:nvPicPr>
                        <pic:blipFill>
                          <a:blip r:embed="rId12"/>
                          <a:stretch>
                            <a:fillRect/>
                          </a:stretch>
                        </pic:blipFill>
                        <pic:spPr>
                          <a:xfrm>
                            <a:off x="0" y="0"/>
                            <a:ext cx="2114550" cy="2159000"/>
                          </a:xfrm>
                          <a:prstGeom prst="rect">
                            <a:avLst/>
                          </a:prstGeom>
                        </pic:spPr>
                      </pic:pic>
                      <pic:pic xmlns:pic="http://schemas.openxmlformats.org/drawingml/2006/picture">
                        <pic:nvPicPr>
                          <pic:cNvPr id="1434" name="Picture 1579"/>
                          <pic:cNvPicPr/>
                        </pic:nvPicPr>
                        <pic:blipFill>
                          <a:blip r:embed="rId13"/>
                          <a:stretch>
                            <a:fillRect/>
                          </a:stretch>
                        </pic:blipFill>
                        <pic:spPr>
                          <a:xfrm>
                            <a:off x="2064385" y="1"/>
                            <a:ext cx="2600325" cy="2159000"/>
                          </a:xfrm>
                          <a:prstGeom prst="rect">
                            <a:avLst/>
                          </a:prstGeom>
                        </pic:spPr>
                      </pic:pic>
                    </wpg:wgp>
                  </a:graphicData>
                </a:graphic>
              </wp:inline>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group w14:anchorId="5B570721" id="Group 28868" o:spid="_x0000_s1026" style="width:367.3pt;height:163.25pt;mso-position-horizontal-relative:char;mso-position-vertical-relative:line" coordsize="46647,21590"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577" o:spid="_x0000_s1027" type="#_x0000_t75" style="position:absolute;width:21145;height:215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">
                  <v:imagedata r:id="rId14" o:title=""/>
                </v:shape>
                <v:shape id="Picture 1579" o:spid="_x0000_s1028" type="#_x0000_t75" style="position:absolute;left:20643;width:26004;height:215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">
                  <v:imagedata r:id="rId15" o:title=""/>
                </v:shape>
                <w10:anchorlock/>
              </v:group>
            </w:pict>
          </mc:Fallback>
        </mc:AlternateContent>
      </w:r>
    </w:p>
    <w:p w:rsidR="00CC2523" w:rsidRPr="00CC2523" w:rsidRDefault="00E134D2" w:rsidP="00CC2523">
      <w:pPr>
        <w:pStyle w:val="Legenda"/>
        <w:jc w:val="both"/>
        <w:rPr>
          <w:rFonts w:ascii="Arial" w:eastAsia="Arial" w:hAnsi="Arial" w:cs="Arial"/>
          <w:i w:val="0"/>
          <w:color w:val="auto"/>
          <w:sz w:val="22"/>
          <w:szCs w:val="22"/>
          <w:lang w:eastAsia="pt-BR"/>
        </w:rPr>
      </w:pPr>
      <w:bookmarkStart w:id="29" w:name="_Hlk501005544"/>
      <w:r>
        <w:rPr>
          <w:rFonts w:ascii="Arial" w:hAnsi="Arial" w:cs="Arial"/>
          <w:i w:val="0"/>
          <w:color w:val="auto"/>
          <w:sz w:val="22"/>
          <w:szCs w:val="22"/>
        </w:rPr>
        <w:t>Figura</w:t>
      </w:r>
      <w:r w:rsidR="007C6B78">
        <w:rPr>
          <w:rFonts w:ascii="Arial" w:hAnsi="Arial" w:cs="Arial"/>
          <w:i w:val="0"/>
          <w:color w:val="auto"/>
          <w:sz w:val="22"/>
          <w:szCs w:val="22"/>
        </w:rPr>
        <w:t>s</w:t>
      </w:r>
      <w:r>
        <w:rPr>
          <w:rFonts w:ascii="Arial" w:hAnsi="Arial" w:cs="Arial"/>
          <w:i w:val="0"/>
          <w:color w:val="auto"/>
          <w:sz w:val="22"/>
          <w:szCs w:val="22"/>
        </w:rPr>
        <w:t xml:space="preserve"> 2 A e B</w:t>
      </w:r>
      <w:r w:rsidR="00CC2523" w:rsidRPr="00CC2523">
        <w:rPr>
          <w:rFonts w:ascii="Arial" w:hAnsi="Arial" w:cs="Arial"/>
          <w:i w:val="0"/>
          <w:color w:val="auto"/>
          <w:sz w:val="22"/>
          <w:szCs w:val="22"/>
        </w:rPr>
        <w:t xml:space="preserve">. Secagem dos ovos de </w:t>
      </w:r>
      <w:r w:rsidR="00CC2523" w:rsidRPr="00CC2523">
        <w:rPr>
          <w:rFonts w:ascii="Arial" w:hAnsi="Arial" w:cs="Arial"/>
          <w:color w:val="auto"/>
          <w:sz w:val="22"/>
          <w:szCs w:val="22"/>
        </w:rPr>
        <w:t>H. armigera</w:t>
      </w:r>
      <w:r w:rsidR="00CC2523" w:rsidRPr="00CC2523">
        <w:rPr>
          <w:rFonts w:ascii="Arial" w:hAnsi="Arial" w:cs="Arial"/>
          <w:i w:val="0"/>
          <w:color w:val="auto"/>
          <w:sz w:val="22"/>
          <w:szCs w:val="22"/>
        </w:rPr>
        <w:t xml:space="preserve"> em câmara de fluxo laminar (esquerda); postura em sacos plásticos transparentes para nascimento das lagartas. Laboratório de Entomologia Agrícola, AIBA. Barreiras-BA, 2016.</w:t>
      </w:r>
    </w:p>
    <w:bookmarkEnd w:id="29"/>
    <w:p w:rsidR="00B2467C" w:rsidRPr="00B2467C" w:rsidRDefault="00CC2523" w:rsidP="00CC2523">
      <w:pPr>
        <w:spacing w:after="3" w:line="360" w:lineRule="auto"/>
        <w:ind w:left="88" w:right="3" w:firstLine="706"/>
        <w:jc w:val="both"/>
        <w:rPr>
          <w:rFonts w:ascii="Arial" w:eastAsia="Arial" w:hAnsi="Arial" w:cs="Arial"/>
          <w:color w:val="000000"/>
          <w:sz w:val="24"/>
          <w:lang w:eastAsia="pt-BR"/>
        </w:rPr>
      </w:pPr>
      <w:r>
        <w:rPr>
          <w:rFonts w:ascii="Arial" w:eastAsia="Arial" w:hAnsi="Arial" w:cs="Arial"/>
          <w:noProof/>
          <w:color w:val="0D0D0D"/>
          <w:sz w:val="24"/>
          <w:lang w:eastAsia="pt-BR"/>
        </w:rPr>
        <mc:AlternateContent>
          <mc:Choice Requires="wps">
            <w:drawing>
              <wp:anchor distT="0" distB="0" distL="114300" distR="114300" simplePos="0" relativeHeight="251747328" behindDoc="0" locked="0" layoutInCell="1" allowOverlap="1" wp14:anchorId="00800631" wp14:editId="4A7A2A24">
                <wp:simplePos x="0" y="0"/>
                <wp:positionH relativeFrom="column">
                  <wp:posOffset>5606415</wp:posOffset>
                </wp:positionH>
                <wp:positionV relativeFrom="paragraph">
                  <wp:posOffset>-433070</wp:posOffset>
                </wp:positionV>
                <wp:extent cx="168910" cy="165735"/>
                <wp:effectExtent l="0" t="0" r="21590" b="24765"/>
                <wp:wrapNone/>
                <wp:docPr id="1435" name="Caixa de Texto 1435"/>
                <wp:cNvGraphicFramePr/>
                <a:graphic xmlns:a="http://schemas.openxmlformats.org/drawingml/2006/main">
                  <a:graphicData uri="http://schemas.microsoft.com/office/word/2010/wordprocessingShape">
                    <wps:wsp>
                      <wps:cNvSpPr txBox="1"/>
                      <wps:spPr>
                        <a:xfrm>
                          <a:off x="0" y="0"/>
                          <a:ext cx="168910" cy="16573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435" o:spid="_x0000_s1093" type="#_x0000_t202" style="position:absolute;left:0;text-align:left;margin-left:441.45pt;margin-top:-34.1pt;width:13.3pt;height:13.05pt;z-index:2517473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" fillcolor="white [3201]" strokecolor="white [3212]" strokeweight=".5pt">
                <v:textbox>
                  <w:txbxContent>
                    <w:p w:rsidR="006B2E74" w:rsidRDefault="006B2E74"/>
                  </w:txbxContent>
                </v:textbox>
              </v:shape>
            </w:pict>
          </mc:Fallback>
        </mc:AlternateContent>
      </w:r>
      <w:r w:rsidR="0004640F" w:rsidRPr="0004640F">
        <w:rPr>
          <w:rFonts w:ascii="Arial" w:eastAsia="Arial" w:hAnsi="Arial" w:cs="Arial"/>
          <w:color w:val="0D0D0D"/>
          <w:sz w:val="24"/>
          <w:lang w:eastAsia="pt-BR"/>
        </w:rPr>
        <w:t>As lagartas neonatas (recém-nascida</w:t>
      </w:r>
      <w:r w:rsidR="00CC43A0">
        <w:rPr>
          <w:rFonts w:ascii="Arial" w:eastAsia="Arial" w:hAnsi="Arial" w:cs="Arial"/>
          <w:color w:val="0D0D0D"/>
          <w:sz w:val="24"/>
          <w:lang w:eastAsia="pt-BR"/>
        </w:rPr>
        <w:t>s) foram então transferidas</w:t>
      </w:r>
      <w:r w:rsidR="0004640F" w:rsidRPr="0004640F">
        <w:rPr>
          <w:rFonts w:ascii="Arial" w:eastAsia="Arial" w:hAnsi="Arial" w:cs="Arial"/>
          <w:color w:val="0D0D0D"/>
          <w:sz w:val="24"/>
          <w:lang w:eastAsia="pt-BR"/>
        </w:rPr>
        <w:t xml:space="preserve"> </w:t>
      </w:r>
      <w:r w:rsidR="00CC43A0">
        <w:rPr>
          <w:rFonts w:ascii="Arial" w:eastAsia="Arial" w:hAnsi="Arial" w:cs="Arial"/>
          <w:color w:val="0D0D0D"/>
          <w:sz w:val="24"/>
          <w:lang w:eastAsia="pt-BR"/>
        </w:rPr>
        <w:t>para recipientes</w:t>
      </w:r>
      <w:r w:rsidR="0004640F" w:rsidRPr="0004640F">
        <w:rPr>
          <w:rFonts w:ascii="Arial" w:eastAsia="Arial" w:hAnsi="Arial" w:cs="Arial"/>
          <w:color w:val="0D0D0D"/>
          <w:sz w:val="24"/>
          <w:lang w:eastAsia="pt-BR"/>
        </w:rPr>
        <w:t xml:space="preserve"> transparentes contendo dieta artificial de </w:t>
      </w:r>
      <w:r w:rsidR="00FA243A" w:rsidRPr="0004640F">
        <w:rPr>
          <w:rFonts w:ascii="Arial" w:eastAsia="Arial" w:hAnsi="Arial" w:cs="Arial"/>
          <w:color w:val="0D0D0D"/>
          <w:sz w:val="24"/>
          <w:lang w:eastAsia="pt-BR"/>
        </w:rPr>
        <w:t>GREENE</w:t>
      </w:r>
      <w:r>
        <w:rPr>
          <w:rFonts w:ascii="Arial" w:eastAsia="Arial" w:hAnsi="Arial" w:cs="Arial"/>
          <w:color w:val="0D0D0D"/>
          <w:sz w:val="24"/>
          <w:lang w:eastAsia="pt-BR"/>
        </w:rPr>
        <w:t xml:space="preserve"> et al. (1976) </w:t>
      </w:r>
      <w:r>
        <w:rPr>
          <w:rFonts w:ascii="Arial" w:eastAsia="Arial" w:hAnsi="Arial" w:cs="Arial"/>
          <w:color w:val="0D0D0D"/>
          <w:sz w:val="24"/>
          <w:lang w:eastAsia="pt-BR"/>
        </w:rPr>
        <w:lastRenderedPageBreak/>
        <w:t>(T</w:t>
      </w:r>
      <w:r w:rsidR="0004640F" w:rsidRPr="0004640F">
        <w:rPr>
          <w:rFonts w:ascii="Arial" w:eastAsia="Arial" w:hAnsi="Arial" w:cs="Arial"/>
          <w:color w:val="0D0D0D"/>
          <w:sz w:val="24"/>
          <w:lang w:eastAsia="pt-BR"/>
        </w:rPr>
        <w:t>abela 1), permanecendo a</w:t>
      </w:r>
      <w:r w:rsidR="006540D3">
        <w:rPr>
          <w:rFonts w:ascii="Arial" w:eastAsia="Arial" w:hAnsi="Arial" w:cs="Arial"/>
          <w:color w:val="0D0D0D"/>
          <w:sz w:val="24"/>
          <w:lang w:eastAsia="pt-BR"/>
        </w:rPr>
        <w:t>té atingir a fase pupal</w:t>
      </w:r>
      <w:r w:rsidR="0004640F" w:rsidRPr="0004640F">
        <w:rPr>
          <w:rFonts w:ascii="Arial" w:eastAsia="Arial" w:hAnsi="Arial" w:cs="Arial"/>
          <w:color w:val="0D0D0D"/>
          <w:sz w:val="24"/>
          <w:lang w:eastAsia="pt-BR"/>
        </w:rPr>
        <w:t>. As pupas foram retiradas do</w:t>
      </w:r>
      <w:r w:rsidR="00CC43A0">
        <w:rPr>
          <w:rFonts w:ascii="Arial" w:eastAsia="Arial" w:hAnsi="Arial" w:cs="Arial"/>
          <w:color w:val="0D0D0D"/>
          <w:sz w:val="24"/>
          <w:lang w:eastAsia="pt-BR"/>
        </w:rPr>
        <w:t xml:space="preserve"> recipiente </w:t>
      </w:r>
      <w:r w:rsidR="0004640F" w:rsidRPr="0004640F">
        <w:rPr>
          <w:rFonts w:ascii="Arial" w:eastAsia="Arial" w:hAnsi="Arial" w:cs="Arial"/>
          <w:color w:val="0D0D0D"/>
          <w:sz w:val="24"/>
          <w:lang w:eastAsia="pt-BR"/>
        </w:rPr>
        <w:t>e então acondicionadas no fundo de copos plásticos transparentes em camada única (sem sobreposição de pupas) para nascimento dos</w:t>
      </w:r>
      <w:r w:rsidR="006540D3">
        <w:rPr>
          <w:rFonts w:ascii="Arial" w:eastAsia="Arial" w:hAnsi="Arial" w:cs="Arial"/>
          <w:color w:val="0D0D0D"/>
          <w:sz w:val="24"/>
          <w:lang w:eastAsia="pt-BR"/>
        </w:rPr>
        <w:t xml:space="preserve"> adultos</w:t>
      </w:r>
      <w:r w:rsidR="00B2467C" w:rsidRPr="00B2467C">
        <w:rPr>
          <w:rFonts w:ascii="Arial" w:eastAsia="Arial" w:hAnsi="Arial" w:cs="Arial"/>
          <w:color w:val="0D0D0D"/>
          <w:sz w:val="24"/>
          <w:lang w:eastAsia="pt-BR"/>
        </w:rPr>
        <w:t>. Todas as etapas da criação foram conduzidas em sala climatizada por ar condicionado (24 a 27</w:t>
      </w:r>
      <w:r w:rsidR="00B2467C" w:rsidRPr="00B2467C">
        <w:rPr>
          <w:rFonts w:ascii="Segoe UI Symbol" w:eastAsia="Segoe UI Symbol" w:hAnsi="Segoe UI Symbol" w:cs="Segoe UI Symbol"/>
          <w:color w:val="0D0D0D"/>
          <w:sz w:val="24"/>
          <w:lang w:eastAsia="pt-BR"/>
        </w:rPr>
        <w:t>º</w:t>
      </w:r>
      <w:r w:rsidR="00B2467C" w:rsidRPr="00B2467C">
        <w:rPr>
          <w:rFonts w:ascii="Arial" w:eastAsia="Arial" w:hAnsi="Arial" w:cs="Arial"/>
          <w:color w:val="0D0D0D"/>
          <w:sz w:val="24"/>
          <w:lang w:eastAsia="pt-BR"/>
        </w:rPr>
        <w:t>C) e iluminação natural.</w:t>
      </w:r>
      <w:r w:rsidR="00B2467C" w:rsidRPr="00B2467C">
        <w:rPr>
          <w:rFonts w:ascii="Arial" w:eastAsia="Arial" w:hAnsi="Arial" w:cs="Arial"/>
          <w:color w:val="000000"/>
          <w:sz w:val="24"/>
          <w:lang w:eastAsia="pt-BR"/>
        </w:rPr>
        <w:t xml:space="preserve"> </w:t>
      </w:r>
      <w:r w:rsidR="0074602A">
        <w:rPr>
          <w:rFonts w:ascii="Arial" w:eastAsia="Arial" w:hAnsi="Arial" w:cs="Arial"/>
          <w:noProof/>
          <w:color w:val="000000"/>
          <w:sz w:val="6"/>
          <w:lang w:eastAsia="pt-BR"/>
        </w:rPr>
        <mc:AlternateContent>
          <mc:Choice Requires="wps">
            <w:drawing>
              <wp:anchor distT="0" distB="0" distL="114300" distR="114300" simplePos="0" relativeHeight="251719680" behindDoc="0" locked="0" layoutInCell="1" allowOverlap="1" wp14:anchorId="4BAF8497" wp14:editId="277E6E2C">
                <wp:simplePos x="0" y="0"/>
                <wp:positionH relativeFrom="column">
                  <wp:posOffset>5606415</wp:posOffset>
                </wp:positionH>
                <wp:positionV relativeFrom="paragraph">
                  <wp:posOffset>-480695</wp:posOffset>
                </wp:positionV>
                <wp:extent cx="266700" cy="213360"/>
                <wp:effectExtent l="0" t="0" r="0" b="0"/>
                <wp:wrapNone/>
                <wp:docPr id="63" name="Caixa de Texto 63"/>
                <wp:cNvGraphicFramePr/>
                <a:graphic xmlns:a="http://schemas.openxmlformats.org/drawingml/2006/main">
                  <a:graphicData uri="http://schemas.microsoft.com/office/word/2010/wordprocessingShape">
                    <wps:wsp>
                      <wps:cNvSpPr txBox="1"/>
                      <wps:spPr>
                        <a:xfrm>
                          <a:off x="0" y="0"/>
                          <a:ext cx="266700" cy="213360"/>
                        </a:xfrm>
                        <a:prstGeom prst="rect">
                          <a:avLst/>
                        </a:prstGeom>
                        <a:solidFill>
                          <a:schemeClr val="lt1"/>
                        </a:solidFill>
                        <a:ln w="6350">
                          <a:no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63" o:spid="_x0000_s1094" type="#_x0000_t202" style="position:absolute;left:0;text-align:left;margin-left:441.45pt;margin-top:-37.85pt;width:21pt;height:16.8pt;z-index:2517196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" fillcolor="white [3201]" stroked="f" strokeweight=".5pt">
                <v:textbox>
                  <w:txbxContent>
                    <w:p w:rsidR="006B2E74" w:rsidRDefault="006B2E74"/>
                  </w:txbxContent>
                </v:textbox>
              </v:shape>
            </w:pict>
          </mc:Fallback>
        </mc:AlternateContent>
      </w:r>
      <w:r w:rsidR="008D6572">
        <w:rPr>
          <w:rFonts w:ascii="Arial" w:eastAsia="Arial" w:hAnsi="Arial" w:cs="Arial"/>
          <w:noProof/>
          <w:color w:val="000000"/>
          <w:sz w:val="6"/>
          <w:lang w:eastAsia="pt-BR"/>
        </w:rPr>
        <mc:AlternateContent>
          <mc:Choice Requires="wps">
            <w:drawing>
              <wp:anchor distT="0" distB="0" distL="114300" distR="114300" simplePos="0" relativeHeight="251674624" behindDoc="0" locked="0" layoutInCell="1" allowOverlap="1" wp14:anchorId="3855553E" wp14:editId="3CB3FB66">
                <wp:simplePos x="0" y="0"/>
                <wp:positionH relativeFrom="column">
                  <wp:posOffset>5632450</wp:posOffset>
                </wp:positionH>
                <wp:positionV relativeFrom="paragraph">
                  <wp:posOffset>-180975</wp:posOffset>
                </wp:positionV>
                <wp:extent cx="238125" cy="238125"/>
                <wp:effectExtent l="0" t="0" r="28575" b="28575"/>
                <wp:wrapNone/>
                <wp:docPr id="21" name="Caixa de Texto 21"/>
                <wp:cNvGraphicFramePr/>
                <a:graphic xmlns:a="http://schemas.openxmlformats.org/drawingml/2006/main">
                  <a:graphicData uri="http://schemas.microsoft.com/office/word/2010/wordprocessingShape">
                    <wps:wsp>
                      <wps:cNvSpPr txBox="1"/>
                      <wps:spPr>
                        <a:xfrm>
                          <a:off x="0" y="0"/>
                          <a:ext cx="238125" cy="23812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21" o:spid="_x0000_s1095" type="#_x0000_t202" style="position:absolute;left:0;text-align:left;margin-left:443.5pt;margin-top:-14.25pt;width:18.75pt;height:18.75pt;z-index:251674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" fillcolor="white [3201]" strokecolor="white [3212]" strokeweight=".5pt">
                <v:textbox>
                  <w:txbxContent>
                    <w:p w:rsidR="006B2E74" w:rsidRDefault="006B2E74"/>
                  </w:txbxContent>
                </v:textbox>
              </v:shape>
            </w:pict>
          </mc:Fallback>
        </mc:AlternateContent>
      </w:r>
      <w:r w:rsidR="0074602A">
        <w:rPr>
          <w:rFonts w:ascii="Arial" w:eastAsia="Arial" w:hAnsi="Arial" w:cs="Arial"/>
          <w:noProof/>
          <w:color w:val="0D0D0D"/>
          <w:lang w:eastAsia="pt-BR"/>
        </w:rPr>
        <mc:AlternateContent>
          <mc:Choice Requires="wps">
            <w:drawing>
              <wp:anchor distT="0" distB="0" distL="114300" distR="114300" simplePos="0" relativeHeight="251722752" behindDoc="0" locked="0" layoutInCell="1" allowOverlap="1" wp14:anchorId="5FC043A8" wp14:editId="6DF0686F">
                <wp:simplePos x="0" y="0"/>
                <wp:positionH relativeFrom="column">
                  <wp:posOffset>5606415</wp:posOffset>
                </wp:positionH>
                <wp:positionV relativeFrom="paragraph">
                  <wp:posOffset>-433070</wp:posOffset>
                </wp:positionV>
                <wp:extent cx="168910" cy="247650"/>
                <wp:effectExtent l="0" t="0" r="2540" b="0"/>
                <wp:wrapNone/>
                <wp:docPr id="1410" name="Caixa de Texto 1410"/>
                <wp:cNvGraphicFramePr/>
                <a:graphic xmlns:a="http://schemas.openxmlformats.org/drawingml/2006/main">
                  <a:graphicData uri="http://schemas.microsoft.com/office/word/2010/wordprocessingShape">
                    <wps:wsp>
                      <wps:cNvSpPr txBox="1"/>
                      <wps:spPr>
                        <a:xfrm>
                          <a:off x="0" y="0"/>
                          <a:ext cx="168910" cy="247650"/>
                        </a:xfrm>
                        <a:prstGeom prst="rect">
                          <a:avLst/>
                        </a:prstGeom>
                        <a:solidFill>
                          <a:schemeClr val="lt1"/>
                        </a:solidFill>
                        <a:ln w="6350">
                          <a:no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410" o:spid="_x0000_s1096" type="#_x0000_t202" style="position:absolute;left:0;text-align:left;margin-left:441.45pt;margin-top:-34.1pt;width:13.3pt;height:19.5pt;z-index:2517227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" fillcolor="white [3201]" stroked="f" strokeweight=".5pt">
                <v:textbox>
                  <w:txbxContent>
                    <w:p w:rsidR="006B2E74" w:rsidRDefault="006B2E74"/>
                  </w:txbxContent>
                </v:textbox>
              </v:shape>
            </w:pict>
          </mc:Fallback>
        </mc:AlternateContent>
      </w:r>
    </w:p>
    <w:p w:rsidR="00B2467C" w:rsidRPr="00B2467C" w:rsidRDefault="00B2467C" w:rsidP="00260F1D">
      <w:pPr>
        <w:spacing w:after="0" w:line="240" w:lineRule="auto"/>
        <w:rPr>
          <w:rFonts w:ascii="Arial" w:eastAsia="Arial" w:hAnsi="Arial" w:cs="Arial"/>
          <w:color w:val="000000"/>
          <w:sz w:val="24"/>
          <w:lang w:eastAsia="pt-BR"/>
        </w:rPr>
      </w:pPr>
      <w:r w:rsidRPr="00B2467C">
        <w:rPr>
          <w:rFonts w:ascii="Arial" w:eastAsia="Arial" w:hAnsi="Arial" w:cs="Arial"/>
          <w:color w:val="000000"/>
          <w:sz w:val="12"/>
          <w:lang w:eastAsia="pt-BR"/>
        </w:rPr>
        <w:t xml:space="preserve"> </w:t>
      </w:r>
    </w:p>
    <w:p w:rsidR="00B2467C" w:rsidRPr="00B2467C" w:rsidRDefault="0074602A" w:rsidP="00260F1D">
      <w:pPr>
        <w:spacing w:after="3" w:line="240" w:lineRule="auto"/>
        <w:ind w:left="1096" w:hanging="1008"/>
        <w:jc w:val="both"/>
        <w:rPr>
          <w:rFonts w:ascii="Arial" w:eastAsia="Arial" w:hAnsi="Arial" w:cs="Arial"/>
          <w:color w:val="000000"/>
          <w:sz w:val="24"/>
          <w:lang w:eastAsia="pt-BR"/>
        </w:rPr>
      </w:pPr>
      <w:r w:rsidRPr="005028A1">
        <w:rPr>
          <w:rFonts w:ascii="Arial" w:eastAsia="Arial" w:hAnsi="Arial" w:cs="Arial"/>
          <w:noProof/>
          <w:color w:val="0D0D0D"/>
          <w:lang w:eastAsia="pt-BR"/>
        </w:rPr>
        <mc:AlternateContent>
          <mc:Choice Requires="wps">
            <w:drawing>
              <wp:anchor distT="0" distB="0" distL="114300" distR="114300" simplePos="0" relativeHeight="251718656" behindDoc="0" locked="0" layoutInCell="1" allowOverlap="1" wp14:anchorId="3AE35373" wp14:editId="3E05369F">
                <wp:simplePos x="0" y="0"/>
                <wp:positionH relativeFrom="column">
                  <wp:posOffset>5539740</wp:posOffset>
                </wp:positionH>
                <wp:positionV relativeFrom="paragraph">
                  <wp:posOffset>-528320</wp:posOffset>
                </wp:positionV>
                <wp:extent cx="235585" cy="314325"/>
                <wp:effectExtent l="0" t="0" r="0" b="9525"/>
                <wp:wrapNone/>
                <wp:docPr id="62" name="Caixa de Texto 62"/>
                <wp:cNvGraphicFramePr/>
                <a:graphic xmlns:a="http://schemas.openxmlformats.org/drawingml/2006/main">
                  <a:graphicData uri="http://schemas.microsoft.com/office/word/2010/wordprocessingShape">
                    <wps:wsp>
                      <wps:cNvSpPr txBox="1"/>
                      <wps:spPr>
                        <a:xfrm>
                          <a:off x="0" y="0"/>
                          <a:ext cx="235585" cy="314325"/>
                        </a:xfrm>
                        <a:prstGeom prst="rect">
                          <a:avLst/>
                        </a:prstGeom>
                        <a:solidFill>
                          <a:schemeClr val="lt1"/>
                        </a:solidFill>
                        <a:ln w="6350">
                          <a:no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62" o:spid="_x0000_s1097" type="#_x0000_t202" style="position:absolute;left:0;text-align:left;margin-left:436.2pt;margin-top:-41.6pt;width:18.55pt;height:24.75pt;z-index:2517186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" fillcolor="white [3201]" stroked="f" strokeweight=".5pt">
                <v:textbox>
                  <w:txbxContent>
                    <w:p w:rsidR="006B2E74" w:rsidRDefault="006B2E74"/>
                  </w:txbxContent>
                </v:textbox>
              </v:shape>
            </w:pict>
          </mc:Fallback>
        </mc:AlternateContent>
      </w:r>
      <w:r w:rsidR="008D6572" w:rsidRPr="005028A1">
        <w:rPr>
          <w:rFonts w:ascii="Arial" w:eastAsia="Arial" w:hAnsi="Arial" w:cs="Arial"/>
          <w:noProof/>
          <w:color w:val="0D0D0D"/>
          <w:lang w:eastAsia="pt-BR"/>
        </w:rPr>
        <mc:AlternateContent>
          <mc:Choice Requires="wps">
            <w:drawing>
              <wp:anchor distT="0" distB="0" distL="114300" distR="114300" simplePos="0" relativeHeight="251675648" behindDoc="0" locked="0" layoutInCell="1" allowOverlap="1" wp14:anchorId="690D556A" wp14:editId="3F92B3AD">
                <wp:simplePos x="0" y="0"/>
                <wp:positionH relativeFrom="column">
                  <wp:posOffset>5622925</wp:posOffset>
                </wp:positionH>
                <wp:positionV relativeFrom="paragraph">
                  <wp:posOffset>-142876</wp:posOffset>
                </wp:positionV>
                <wp:extent cx="257175" cy="123825"/>
                <wp:effectExtent l="0" t="0" r="28575" b="28575"/>
                <wp:wrapNone/>
                <wp:docPr id="22" name="Caixa de Texto 22"/>
                <wp:cNvGraphicFramePr/>
                <a:graphic xmlns:a="http://schemas.openxmlformats.org/drawingml/2006/main">
                  <a:graphicData uri="http://schemas.microsoft.com/office/word/2010/wordprocessingShape">
                    <wps:wsp>
                      <wps:cNvSpPr txBox="1"/>
                      <wps:spPr>
                        <a:xfrm>
                          <a:off x="0" y="0"/>
                          <a:ext cx="257175" cy="12382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aixa de Texto 22" o:spid="_x0000_s1098" type="#_x0000_t202" style="position:absolute;left:0;text-align:left;margin-left:442.75pt;margin-top:-11.25pt;width:20.25pt;height:9.75pt;z-index:251675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" fillcolor="white [3201]" strokecolor="white [3212]" strokeweight=".5pt">
                <v:textbox>
                  <w:txbxContent>
                    <w:p w:rsidR="006B2E74" w:rsidRDefault="006B2E74"/>
                  </w:txbxContent>
                </v:textbox>
              </v:shape>
            </w:pict>
          </mc:Fallback>
        </mc:AlternateContent>
      </w:r>
      <w:r w:rsidR="00B2467C" w:rsidRPr="005028A1">
        <w:rPr>
          <w:rFonts w:ascii="Arial" w:eastAsia="Arial" w:hAnsi="Arial" w:cs="Arial"/>
          <w:color w:val="0D0D0D"/>
          <w:lang w:eastAsia="pt-BR"/>
        </w:rPr>
        <w:t>Tabela 1.</w:t>
      </w:r>
      <w:r w:rsidR="00B2467C" w:rsidRPr="00B2467C">
        <w:rPr>
          <w:rFonts w:ascii="Arial" w:eastAsia="Arial" w:hAnsi="Arial" w:cs="Arial"/>
          <w:b/>
          <w:color w:val="0D0D0D"/>
          <w:lang w:eastAsia="pt-BR"/>
        </w:rPr>
        <w:t xml:space="preserve"> </w:t>
      </w:r>
      <w:r w:rsidR="00B2467C" w:rsidRPr="00B2467C">
        <w:rPr>
          <w:rFonts w:ascii="Arial" w:eastAsia="Arial" w:hAnsi="Arial" w:cs="Arial"/>
          <w:color w:val="0D0D0D"/>
          <w:lang w:eastAsia="pt-BR"/>
        </w:rPr>
        <w:t xml:space="preserve">Dieta artificial modificada de </w:t>
      </w:r>
      <w:r w:rsidR="00FA243A" w:rsidRPr="00B2467C">
        <w:rPr>
          <w:rFonts w:ascii="Arial" w:eastAsia="Arial" w:hAnsi="Arial" w:cs="Arial"/>
          <w:color w:val="0D0D0D"/>
          <w:lang w:eastAsia="pt-BR"/>
        </w:rPr>
        <w:t>GREENE</w:t>
      </w:r>
      <w:r w:rsidR="00B2467C" w:rsidRPr="00B2467C">
        <w:rPr>
          <w:rFonts w:ascii="Arial" w:eastAsia="Arial" w:hAnsi="Arial" w:cs="Arial"/>
          <w:color w:val="0D0D0D"/>
          <w:lang w:eastAsia="pt-BR"/>
        </w:rPr>
        <w:t xml:space="preserve"> et al. (1976) para criação da fase larval de</w:t>
      </w:r>
      <w:r w:rsidR="00B2467C" w:rsidRPr="00B2467C">
        <w:rPr>
          <w:rFonts w:ascii="Arial" w:eastAsia="Arial" w:hAnsi="Arial" w:cs="Arial"/>
          <w:color w:val="000000"/>
          <w:lang w:eastAsia="pt-BR"/>
        </w:rPr>
        <w:t xml:space="preserve"> </w:t>
      </w:r>
      <w:r w:rsidR="00B2467C">
        <w:rPr>
          <w:rFonts w:ascii="Arial" w:eastAsia="Arial" w:hAnsi="Arial" w:cs="Arial"/>
          <w:i/>
          <w:color w:val="0D0D0D"/>
          <w:lang w:eastAsia="pt-BR"/>
        </w:rPr>
        <w:t>Helicoverpa armigera</w:t>
      </w:r>
      <w:r w:rsidR="00B2467C" w:rsidRPr="00B2467C">
        <w:rPr>
          <w:rFonts w:ascii="Arial" w:eastAsia="Arial" w:hAnsi="Arial" w:cs="Arial"/>
          <w:i/>
          <w:color w:val="0D0D0D"/>
          <w:lang w:eastAsia="pt-BR"/>
        </w:rPr>
        <w:t xml:space="preserve"> </w:t>
      </w:r>
      <w:r w:rsidR="00B2467C" w:rsidRPr="00B2467C">
        <w:rPr>
          <w:rFonts w:ascii="Arial" w:eastAsia="Arial" w:hAnsi="Arial" w:cs="Arial"/>
          <w:color w:val="0D0D0D"/>
          <w:lang w:eastAsia="pt-BR"/>
        </w:rPr>
        <w:t>(Lepidoptera: Noctuidae) em laboratório.</w:t>
      </w:r>
      <w:r w:rsidR="00B2467C" w:rsidRPr="00B2467C">
        <w:rPr>
          <w:rFonts w:ascii="Arial" w:eastAsia="Arial" w:hAnsi="Arial" w:cs="Arial"/>
          <w:color w:val="000000"/>
          <w:lang w:eastAsia="pt-BR"/>
        </w:rPr>
        <w:t xml:space="preserve"> </w:t>
      </w:r>
    </w:p>
    <w:tbl>
      <w:tblPr>
        <w:tblStyle w:val="TableGrid"/>
        <w:tblW w:w="8642" w:type="dxa"/>
        <w:tblInd w:w="89" w:type="dxa"/>
        <w:tblCellMar>
          <w:top w:w="6" w:type="dxa"/>
          <w:right w:w="115" w:type="dxa"/>
        </w:tblCellMar>
        <w:tblLook w:val="04A0" w:firstRow="1" w:lastRow="0" w:firstColumn="1" w:lastColumn="0" w:noHBand="0" w:noVBand="1"/>
      </w:tblPr>
      <w:tblGrid>
        <w:gridCol w:w="5787"/>
        <w:gridCol w:w="2855"/>
      </w:tblGrid>
      <w:tr w:rsidR="00B2467C" w:rsidRPr="00B2467C" w:rsidTr="006540D3">
        <w:trPr>
          <w:trHeight w:val="417"/>
        </w:trPr>
        <w:tc>
          <w:tcPr>
            <w:tcW w:w="5787" w:type="dxa"/>
            <w:tcBorders>
              <w:top w:val="single" w:sz="4" w:space="0" w:color="000000"/>
              <w:left w:val="nil"/>
              <w:bottom w:val="single" w:sz="4" w:space="0" w:color="000000"/>
              <w:right w:val="nil"/>
            </w:tcBorders>
          </w:tcPr>
          <w:p w:rsidR="00B2467C" w:rsidRPr="00B2467C" w:rsidRDefault="00B2467C" w:rsidP="00260F1D">
            <w:pPr>
              <w:ind w:left="437"/>
              <w:rPr>
                <w:rFonts w:ascii="Arial" w:eastAsia="Arial" w:hAnsi="Arial" w:cs="Arial"/>
                <w:color w:val="000000"/>
                <w:sz w:val="24"/>
              </w:rPr>
            </w:pPr>
            <w:r w:rsidRPr="00B2467C">
              <w:rPr>
                <w:rFonts w:ascii="Arial" w:eastAsia="Arial" w:hAnsi="Arial" w:cs="Arial"/>
                <w:b/>
                <w:color w:val="0D0D0D"/>
                <w:sz w:val="24"/>
              </w:rPr>
              <w:t>Componentes</w:t>
            </w:r>
            <w:r w:rsidRPr="00B2467C">
              <w:rPr>
                <w:rFonts w:ascii="Arial" w:eastAsia="Arial" w:hAnsi="Arial" w:cs="Arial"/>
                <w:b/>
                <w:color w:val="000000"/>
                <w:sz w:val="24"/>
              </w:rPr>
              <w:t xml:space="preserve"> </w:t>
            </w:r>
          </w:p>
        </w:tc>
        <w:tc>
          <w:tcPr>
            <w:tcW w:w="2855" w:type="dxa"/>
            <w:tcBorders>
              <w:top w:val="single" w:sz="4" w:space="0" w:color="000000"/>
              <w:left w:val="nil"/>
              <w:bottom w:val="single" w:sz="4" w:space="0" w:color="000000"/>
              <w:right w:val="nil"/>
            </w:tcBorders>
          </w:tcPr>
          <w:p w:rsidR="00B2467C" w:rsidRPr="00B2467C" w:rsidRDefault="00B2467C" w:rsidP="00260F1D">
            <w:pPr>
              <w:rPr>
                <w:rFonts w:ascii="Arial" w:eastAsia="Arial" w:hAnsi="Arial" w:cs="Arial"/>
                <w:color w:val="000000"/>
                <w:sz w:val="24"/>
              </w:rPr>
            </w:pPr>
            <w:r w:rsidRPr="00B2467C">
              <w:rPr>
                <w:rFonts w:ascii="Arial" w:eastAsia="Arial" w:hAnsi="Arial" w:cs="Arial"/>
                <w:b/>
                <w:color w:val="0D0D0D"/>
                <w:sz w:val="24"/>
              </w:rPr>
              <w:t>Quantidade</w:t>
            </w:r>
            <w:r w:rsidRPr="00B2467C">
              <w:rPr>
                <w:rFonts w:ascii="Arial" w:eastAsia="Arial" w:hAnsi="Arial" w:cs="Arial"/>
                <w:b/>
                <w:color w:val="000000"/>
                <w:sz w:val="24"/>
              </w:rPr>
              <w:t xml:space="preserve"> </w:t>
            </w:r>
          </w:p>
        </w:tc>
      </w:tr>
      <w:tr w:rsidR="00B2467C" w:rsidRPr="00B2467C" w:rsidTr="006540D3">
        <w:trPr>
          <w:trHeight w:val="378"/>
        </w:trPr>
        <w:tc>
          <w:tcPr>
            <w:tcW w:w="5787" w:type="dxa"/>
            <w:tcBorders>
              <w:top w:val="single" w:sz="4" w:space="0" w:color="000000"/>
              <w:left w:val="nil"/>
              <w:bottom w:val="nil"/>
              <w:right w:val="nil"/>
            </w:tcBorders>
          </w:tcPr>
          <w:p w:rsidR="00B2467C" w:rsidRPr="00B2467C" w:rsidRDefault="00B2467C" w:rsidP="00B2467C">
            <w:pPr>
              <w:spacing w:line="259" w:lineRule="auto"/>
              <w:ind w:left="437"/>
              <w:rPr>
                <w:rFonts w:ascii="Arial" w:eastAsia="Arial" w:hAnsi="Arial" w:cs="Arial"/>
                <w:color w:val="000000"/>
                <w:sz w:val="24"/>
              </w:rPr>
            </w:pPr>
            <w:r w:rsidRPr="00B2467C">
              <w:rPr>
                <w:rFonts w:ascii="Segoe UI Symbol" w:eastAsia="Segoe UI Symbol" w:hAnsi="Segoe UI Symbol" w:cs="Segoe UI Symbol"/>
                <w:color w:val="0D0D0D"/>
                <w:sz w:val="24"/>
              </w:rPr>
              <w:t>•</w:t>
            </w:r>
            <w:r w:rsidRPr="00B2467C">
              <w:rPr>
                <w:rFonts w:ascii="Arial" w:eastAsia="Arial" w:hAnsi="Arial" w:cs="Arial"/>
                <w:color w:val="0D0D0D"/>
                <w:sz w:val="24"/>
              </w:rPr>
              <w:t xml:space="preserve"> Feijão branco</w:t>
            </w:r>
            <w:r w:rsidRPr="00B2467C">
              <w:rPr>
                <w:rFonts w:ascii="Arial" w:eastAsia="Arial" w:hAnsi="Arial" w:cs="Arial"/>
                <w:color w:val="000000"/>
                <w:sz w:val="24"/>
              </w:rPr>
              <w:t xml:space="preserve"> </w:t>
            </w:r>
          </w:p>
        </w:tc>
        <w:tc>
          <w:tcPr>
            <w:tcW w:w="2855" w:type="dxa"/>
            <w:tcBorders>
              <w:top w:val="single" w:sz="4" w:space="0" w:color="000000"/>
              <w:left w:val="nil"/>
              <w:bottom w:val="nil"/>
              <w:right w:val="nil"/>
            </w:tcBorders>
          </w:tcPr>
          <w:p w:rsidR="00B2467C" w:rsidRPr="00B2467C" w:rsidRDefault="00B2467C" w:rsidP="00B2467C">
            <w:pPr>
              <w:spacing w:line="259" w:lineRule="auto"/>
              <w:ind w:left="425"/>
              <w:rPr>
                <w:rFonts w:ascii="Arial" w:eastAsia="Arial" w:hAnsi="Arial" w:cs="Arial"/>
                <w:color w:val="000000"/>
                <w:sz w:val="24"/>
              </w:rPr>
            </w:pPr>
            <w:r w:rsidRPr="00B2467C">
              <w:rPr>
                <w:rFonts w:ascii="Arial" w:eastAsia="Arial" w:hAnsi="Arial" w:cs="Arial"/>
                <w:color w:val="0D0D0D"/>
                <w:sz w:val="24"/>
              </w:rPr>
              <w:t>37,0 g</w:t>
            </w:r>
            <w:r w:rsidRPr="00B2467C">
              <w:rPr>
                <w:rFonts w:ascii="Arial" w:eastAsia="Arial" w:hAnsi="Arial" w:cs="Arial"/>
                <w:color w:val="000000"/>
                <w:sz w:val="24"/>
              </w:rPr>
              <w:t xml:space="preserve"> </w:t>
            </w:r>
          </w:p>
        </w:tc>
      </w:tr>
      <w:tr w:rsidR="00B2467C" w:rsidRPr="00B2467C" w:rsidTr="006540D3">
        <w:trPr>
          <w:trHeight w:val="430"/>
        </w:trPr>
        <w:tc>
          <w:tcPr>
            <w:tcW w:w="5787" w:type="dxa"/>
            <w:tcBorders>
              <w:top w:val="nil"/>
              <w:left w:val="nil"/>
              <w:bottom w:val="nil"/>
              <w:right w:val="nil"/>
            </w:tcBorders>
          </w:tcPr>
          <w:p w:rsidR="00B2467C" w:rsidRPr="00B2467C" w:rsidRDefault="00B2467C" w:rsidP="00B2467C">
            <w:pPr>
              <w:spacing w:line="259" w:lineRule="auto"/>
              <w:ind w:left="437"/>
              <w:rPr>
                <w:rFonts w:ascii="Arial" w:eastAsia="Arial" w:hAnsi="Arial" w:cs="Arial"/>
                <w:color w:val="000000"/>
                <w:sz w:val="24"/>
              </w:rPr>
            </w:pPr>
            <w:r w:rsidRPr="00B2467C">
              <w:rPr>
                <w:rFonts w:ascii="Segoe UI Symbol" w:eastAsia="Segoe UI Symbol" w:hAnsi="Segoe UI Symbol" w:cs="Segoe UI Symbol"/>
                <w:color w:val="0D0D0D"/>
                <w:sz w:val="24"/>
              </w:rPr>
              <w:t>•</w:t>
            </w:r>
            <w:r w:rsidRPr="00B2467C">
              <w:rPr>
                <w:rFonts w:ascii="Arial" w:eastAsia="Arial" w:hAnsi="Arial" w:cs="Arial"/>
                <w:color w:val="0D0D0D"/>
                <w:sz w:val="24"/>
              </w:rPr>
              <w:t xml:space="preserve"> Germe de trigo</w:t>
            </w:r>
            <w:r w:rsidRPr="00B2467C">
              <w:rPr>
                <w:rFonts w:ascii="Arial" w:eastAsia="Arial" w:hAnsi="Arial" w:cs="Arial"/>
                <w:color w:val="000000"/>
                <w:sz w:val="24"/>
              </w:rPr>
              <w:t xml:space="preserve"> </w:t>
            </w:r>
          </w:p>
        </w:tc>
        <w:tc>
          <w:tcPr>
            <w:tcW w:w="2855" w:type="dxa"/>
            <w:tcBorders>
              <w:top w:val="nil"/>
              <w:left w:val="nil"/>
              <w:bottom w:val="nil"/>
              <w:right w:val="nil"/>
            </w:tcBorders>
          </w:tcPr>
          <w:p w:rsidR="00B2467C" w:rsidRPr="00B2467C" w:rsidRDefault="00B2467C" w:rsidP="00B2467C">
            <w:pPr>
              <w:spacing w:line="259" w:lineRule="auto"/>
              <w:ind w:left="425"/>
              <w:rPr>
                <w:rFonts w:ascii="Arial" w:eastAsia="Arial" w:hAnsi="Arial" w:cs="Arial"/>
                <w:color w:val="000000"/>
                <w:sz w:val="24"/>
              </w:rPr>
            </w:pPr>
            <w:r w:rsidRPr="00B2467C">
              <w:rPr>
                <w:rFonts w:ascii="Arial" w:eastAsia="Arial" w:hAnsi="Arial" w:cs="Arial"/>
                <w:color w:val="0D0D0D"/>
                <w:sz w:val="24"/>
              </w:rPr>
              <w:t>30,0 g</w:t>
            </w:r>
            <w:r w:rsidRPr="00B2467C">
              <w:rPr>
                <w:rFonts w:ascii="Arial" w:eastAsia="Arial" w:hAnsi="Arial" w:cs="Arial"/>
                <w:color w:val="000000"/>
                <w:sz w:val="24"/>
              </w:rPr>
              <w:t xml:space="preserve"> </w:t>
            </w:r>
          </w:p>
        </w:tc>
      </w:tr>
      <w:tr w:rsidR="00B2467C" w:rsidRPr="00B2467C" w:rsidTr="006540D3">
        <w:trPr>
          <w:trHeight w:val="434"/>
        </w:trPr>
        <w:tc>
          <w:tcPr>
            <w:tcW w:w="5787" w:type="dxa"/>
            <w:tcBorders>
              <w:top w:val="nil"/>
              <w:left w:val="nil"/>
              <w:bottom w:val="nil"/>
              <w:right w:val="nil"/>
            </w:tcBorders>
          </w:tcPr>
          <w:p w:rsidR="00B2467C" w:rsidRPr="00B2467C" w:rsidRDefault="00B2467C" w:rsidP="00B2467C">
            <w:pPr>
              <w:spacing w:line="259" w:lineRule="auto"/>
              <w:ind w:left="437"/>
              <w:rPr>
                <w:rFonts w:ascii="Arial" w:eastAsia="Arial" w:hAnsi="Arial" w:cs="Arial"/>
                <w:color w:val="000000"/>
                <w:sz w:val="24"/>
              </w:rPr>
            </w:pPr>
            <w:r w:rsidRPr="00B2467C">
              <w:rPr>
                <w:rFonts w:ascii="Segoe UI Symbol" w:eastAsia="Segoe UI Symbol" w:hAnsi="Segoe UI Symbol" w:cs="Segoe UI Symbol"/>
                <w:color w:val="0D0D0D"/>
                <w:sz w:val="24"/>
              </w:rPr>
              <w:t>•</w:t>
            </w:r>
            <w:r w:rsidRPr="00B2467C">
              <w:rPr>
                <w:rFonts w:ascii="Arial" w:eastAsia="Arial" w:hAnsi="Arial" w:cs="Arial"/>
                <w:color w:val="0D0D0D"/>
                <w:sz w:val="24"/>
              </w:rPr>
              <w:t xml:space="preserve"> Farelo de soja</w:t>
            </w:r>
            <w:r w:rsidRPr="00B2467C">
              <w:rPr>
                <w:rFonts w:ascii="Arial" w:eastAsia="Arial" w:hAnsi="Arial" w:cs="Arial"/>
                <w:color w:val="000000"/>
                <w:sz w:val="24"/>
              </w:rPr>
              <w:t xml:space="preserve"> </w:t>
            </w:r>
          </w:p>
        </w:tc>
        <w:tc>
          <w:tcPr>
            <w:tcW w:w="2855" w:type="dxa"/>
            <w:tcBorders>
              <w:top w:val="nil"/>
              <w:left w:val="nil"/>
              <w:bottom w:val="nil"/>
              <w:right w:val="nil"/>
            </w:tcBorders>
          </w:tcPr>
          <w:p w:rsidR="00B2467C" w:rsidRPr="00B2467C" w:rsidRDefault="00B2467C" w:rsidP="00B2467C">
            <w:pPr>
              <w:spacing w:line="259" w:lineRule="auto"/>
              <w:ind w:left="425"/>
              <w:rPr>
                <w:rFonts w:ascii="Arial" w:eastAsia="Arial" w:hAnsi="Arial" w:cs="Arial"/>
                <w:color w:val="000000"/>
                <w:sz w:val="24"/>
              </w:rPr>
            </w:pPr>
            <w:r w:rsidRPr="00B2467C">
              <w:rPr>
                <w:rFonts w:ascii="Arial" w:eastAsia="Arial" w:hAnsi="Arial" w:cs="Arial"/>
                <w:color w:val="0D0D0D"/>
                <w:sz w:val="24"/>
              </w:rPr>
              <w:t>15,0 g</w:t>
            </w:r>
            <w:r w:rsidRPr="00B2467C">
              <w:rPr>
                <w:rFonts w:ascii="Arial" w:eastAsia="Arial" w:hAnsi="Arial" w:cs="Arial"/>
                <w:color w:val="000000"/>
                <w:sz w:val="24"/>
              </w:rPr>
              <w:t xml:space="preserve"> </w:t>
            </w:r>
          </w:p>
        </w:tc>
      </w:tr>
      <w:tr w:rsidR="00B2467C" w:rsidRPr="00B2467C" w:rsidTr="006540D3">
        <w:trPr>
          <w:trHeight w:val="432"/>
        </w:trPr>
        <w:tc>
          <w:tcPr>
            <w:tcW w:w="5787" w:type="dxa"/>
            <w:tcBorders>
              <w:top w:val="nil"/>
              <w:left w:val="nil"/>
              <w:bottom w:val="nil"/>
              <w:right w:val="nil"/>
            </w:tcBorders>
          </w:tcPr>
          <w:p w:rsidR="00B2467C" w:rsidRPr="00B2467C" w:rsidRDefault="00B2467C" w:rsidP="00B2467C">
            <w:pPr>
              <w:spacing w:line="259" w:lineRule="auto"/>
              <w:ind w:left="437"/>
              <w:rPr>
                <w:rFonts w:ascii="Arial" w:eastAsia="Arial" w:hAnsi="Arial" w:cs="Arial"/>
                <w:color w:val="000000"/>
                <w:sz w:val="24"/>
              </w:rPr>
            </w:pPr>
            <w:r w:rsidRPr="00B2467C">
              <w:rPr>
                <w:rFonts w:ascii="Segoe UI Symbol" w:eastAsia="Segoe UI Symbol" w:hAnsi="Segoe UI Symbol" w:cs="Segoe UI Symbol"/>
                <w:color w:val="0D0D0D"/>
                <w:sz w:val="24"/>
              </w:rPr>
              <w:t>•</w:t>
            </w:r>
            <w:r w:rsidRPr="00B2467C">
              <w:rPr>
                <w:rFonts w:ascii="Arial" w:eastAsia="Arial" w:hAnsi="Arial" w:cs="Arial"/>
                <w:color w:val="0D0D0D"/>
                <w:sz w:val="24"/>
              </w:rPr>
              <w:t xml:space="preserve"> Leite em pó</w:t>
            </w:r>
            <w:r w:rsidRPr="00B2467C">
              <w:rPr>
                <w:rFonts w:ascii="Arial" w:eastAsia="Arial" w:hAnsi="Arial" w:cs="Arial"/>
                <w:color w:val="000000"/>
                <w:sz w:val="24"/>
              </w:rPr>
              <w:t xml:space="preserve"> </w:t>
            </w:r>
          </w:p>
        </w:tc>
        <w:tc>
          <w:tcPr>
            <w:tcW w:w="2855" w:type="dxa"/>
            <w:tcBorders>
              <w:top w:val="nil"/>
              <w:left w:val="nil"/>
              <w:bottom w:val="nil"/>
              <w:right w:val="nil"/>
            </w:tcBorders>
          </w:tcPr>
          <w:p w:rsidR="00B2467C" w:rsidRPr="00B2467C" w:rsidRDefault="00B2467C" w:rsidP="00B2467C">
            <w:pPr>
              <w:spacing w:line="259" w:lineRule="auto"/>
              <w:ind w:left="425"/>
              <w:rPr>
                <w:rFonts w:ascii="Arial" w:eastAsia="Arial" w:hAnsi="Arial" w:cs="Arial"/>
                <w:color w:val="000000"/>
                <w:sz w:val="24"/>
              </w:rPr>
            </w:pPr>
            <w:r w:rsidRPr="00B2467C">
              <w:rPr>
                <w:rFonts w:ascii="Arial" w:eastAsia="Arial" w:hAnsi="Arial" w:cs="Arial"/>
                <w:color w:val="0D0D0D"/>
                <w:sz w:val="24"/>
              </w:rPr>
              <w:t>15,0 g</w:t>
            </w:r>
            <w:r w:rsidRPr="00B2467C">
              <w:rPr>
                <w:rFonts w:ascii="Arial" w:eastAsia="Arial" w:hAnsi="Arial" w:cs="Arial"/>
                <w:color w:val="000000"/>
                <w:sz w:val="24"/>
              </w:rPr>
              <w:t xml:space="preserve"> </w:t>
            </w:r>
          </w:p>
        </w:tc>
      </w:tr>
      <w:tr w:rsidR="00B2467C" w:rsidRPr="00B2467C" w:rsidTr="006540D3">
        <w:trPr>
          <w:trHeight w:val="434"/>
        </w:trPr>
        <w:tc>
          <w:tcPr>
            <w:tcW w:w="5787" w:type="dxa"/>
            <w:tcBorders>
              <w:top w:val="nil"/>
              <w:left w:val="nil"/>
              <w:bottom w:val="nil"/>
              <w:right w:val="nil"/>
            </w:tcBorders>
          </w:tcPr>
          <w:p w:rsidR="00B2467C" w:rsidRPr="00B2467C" w:rsidRDefault="00B2467C" w:rsidP="00B2467C">
            <w:pPr>
              <w:spacing w:line="259" w:lineRule="auto"/>
              <w:ind w:left="437"/>
              <w:rPr>
                <w:rFonts w:ascii="Arial" w:eastAsia="Arial" w:hAnsi="Arial" w:cs="Arial"/>
                <w:color w:val="000000"/>
                <w:sz w:val="24"/>
              </w:rPr>
            </w:pPr>
            <w:r w:rsidRPr="00B2467C">
              <w:rPr>
                <w:rFonts w:ascii="Segoe UI Symbol" w:eastAsia="Segoe UI Symbol" w:hAnsi="Segoe UI Symbol" w:cs="Segoe UI Symbol"/>
                <w:color w:val="0D0D0D"/>
                <w:sz w:val="24"/>
              </w:rPr>
              <w:t>•</w:t>
            </w:r>
            <w:r w:rsidRPr="00B2467C">
              <w:rPr>
                <w:rFonts w:ascii="Arial" w:eastAsia="Arial" w:hAnsi="Arial" w:cs="Arial"/>
                <w:color w:val="0D0D0D"/>
                <w:sz w:val="24"/>
              </w:rPr>
              <w:t xml:space="preserve"> Levedura</w:t>
            </w:r>
            <w:r w:rsidRPr="00B2467C">
              <w:rPr>
                <w:rFonts w:ascii="Arial" w:eastAsia="Arial" w:hAnsi="Arial" w:cs="Arial"/>
                <w:color w:val="000000"/>
                <w:sz w:val="24"/>
              </w:rPr>
              <w:t xml:space="preserve"> </w:t>
            </w:r>
          </w:p>
        </w:tc>
        <w:tc>
          <w:tcPr>
            <w:tcW w:w="2855" w:type="dxa"/>
            <w:tcBorders>
              <w:top w:val="nil"/>
              <w:left w:val="nil"/>
              <w:bottom w:val="nil"/>
              <w:right w:val="nil"/>
            </w:tcBorders>
          </w:tcPr>
          <w:p w:rsidR="00B2467C" w:rsidRPr="00B2467C" w:rsidRDefault="00B2467C" w:rsidP="00B2467C">
            <w:pPr>
              <w:spacing w:line="259" w:lineRule="auto"/>
              <w:ind w:left="288"/>
              <w:rPr>
                <w:rFonts w:ascii="Arial" w:eastAsia="Arial" w:hAnsi="Arial" w:cs="Arial"/>
                <w:color w:val="000000"/>
                <w:sz w:val="24"/>
              </w:rPr>
            </w:pPr>
            <w:r w:rsidRPr="00B2467C">
              <w:rPr>
                <w:rFonts w:ascii="Arial" w:eastAsia="Arial" w:hAnsi="Arial" w:cs="Arial"/>
                <w:color w:val="0D0D0D"/>
                <w:sz w:val="24"/>
              </w:rPr>
              <w:t>18,75 g</w:t>
            </w:r>
            <w:r w:rsidRPr="00B2467C">
              <w:rPr>
                <w:rFonts w:ascii="Arial" w:eastAsia="Arial" w:hAnsi="Arial" w:cs="Arial"/>
                <w:color w:val="000000"/>
                <w:sz w:val="24"/>
              </w:rPr>
              <w:t xml:space="preserve"> </w:t>
            </w:r>
          </w:p>
        </w:tc>
      </w:tr>
      <w:tr w:rsidR="00B2467C" w:rsidRPr="00B2467C" w:rsidTr="006540D3">
        <w:trPr>
          <w:trHeight w:val="434"/>
        </w:trPr>
        <w:tc>
          <w:tcPr>
            <w:tcW w:w="5787" w:type="dxa"/>
            <w:tcBorders>
              <w:top w:val="nil"/>
              <w:left w:val="nil"/>
              <w:bottom w:val="nil"/>
              <w:right w:val="nil"/>
            </w:tcBorders>
          </w:tcPr>
          <w:p w:rsidR="00B2467C" w:rsidRPr="00B2467C" w:rsidRDefault="00B2467C" w:rsidP="00B2467C">
            <w:pPr>
              <w:spacing w:line="259" w:lineRule="auto"/>
              <w:ind w:left="437"/>
              <w:rPr>
                <w:rFonts w:ascii="Arial" w:eastAsia="Arial" w:hAnsi="Arial" w:cs="Arial"/>
                <w:color w:val="000000"/>
                <w:sz w:val="24"/>
              </w:rPr>
            </w:pPr>
            <w:r w:rsidRPr="00B2467C">
              <w:rPr>
                <w:rFonts w:ascii="Segoe UI Symbol" w:eastAsia="Segoe UI Symbol" w:hAnsi="Segoe UI Symbol" w:cs="Segoe UI Symbol"/>
                <w:color w:val="0D0D0D"/>
                <w:sz w:val="24"/>
              </w:rPr>
              <w:t>•</w:t>
            </w:r>
            <w:r w:rsidRPr="00B2467C">
              <w:rPr>
                <w:rFonts w:ascii="Arial" w:eastAsia="Arial" w:hAnsi="Arial" w:cs="Arial"/>
                <w:color w:val="0D0D0D"/>
                <w:sz w:val="24"/>
              </w:rPr>
              <w:t xml:space="preserve"> Ácido ascórbico</w:t>
            </w:r>
            <w:r w:rsidRPr="00B2467C">
              <w:rPr>
                <w:rFonts w:ascii="Arial" w:eastAsia="Arial" w:hAnsi="Arial" w:cs="Arial"/>
                <w:color w:val="000000"/>
                <w:sz w:val="24"/>
              </w:rPr>
              <w:t xml:space="preserve"> </w:t>
            </w:r>
          </w:p>
        </w:tc>
        <w:tc>
          <w:tcPr>
            <w:tcW w:w="2855" w:type="dxa"/>
            <w:tcBorders>
              <w:top w:val="nil"/>
              <w:left w:val="nil"/>
              <w:bottom w:val="nil"/>
              <w:right w:val="nil"/>
            </w:tcBorders>
          </w:tcPr>
          <w:p w:rsidR="00B2467C" w:rsidRPr="00B2467C" w:rsidRDefault="00B2467C" w:rsidP="00B2467C">
            <w:pPr>
              <w:spacing w:line="259" w:lineRule="auto"/>
              <w:ind w:left="557"/>
              <w:rPr>
                <w:rFonts w:ascii="Arial" w:eastAsia="Arial" w:hAnsi="Arial" w:cs="Arial"/>
                <w:color w:val="000000"/>
                <w:sz w:val="24"/>
              </w:rPr>
            </w:pPr>
            <w:r w:rsidRPr="00B2467C">
              <w:rPr>
                <w:rFonts w:ascii="Arial" w:eastAsia="Arial" w:hAnsi="Arial" w:cs="Arial"/>
                <w:color w:val="0D0D0D"/>
                <w:sz w:val="24"/>
              </w:rPr>
              <w:t>1,8 g</w:t>
            </w:r>
            <w:r w:rsidRPr="00B2467C">
              <w:rPr>
                <w:rFonts w:ascii="Arial" w:eastAsia="Arial" w:hAnsi="Arial" w:cs="Arial"/>
                <w:color w:val="000000"/>
                <w:sz w:val="24"/>
              </w:rPr>
              <w:t xml:space="preserve"> </w:t>
            </w:r>
          </w:p>
        </w:tc>
      </w:tr>
      <w:tr w:rsidR="00B2467C" w:rsidRPr="00B2467C" w:rsidTr="006540D3">
        <w:trPr>
          <w:trHeight w:val="433"/>
        </w:trPr>
        <w:tc>
          <w:tcPr>
            <w:tcW w:w="5787" w:type="dxa"/>
            <w:tcBorders>
              <w:top w:val="nil"/>
              <w:left w:val="nil"/>
              <w:bottom w:val="nil"/>
              <w:right w:val="nil"/>
            </w:tcBorders>
          </w:tcPr>
          <w:p w:rsidR="00B2467C" w:rsidRPr="00B2467C" w:rsidRDefault="00B2467C" w:rsidP="00B2467C">
            <w:pPr>
              <w:spacing w:line="259" w:lineRule="auto"/>
              <w:ind w:left="437"/>
              <w:rPr>
                <w:rFonts w:ascii="Arial" w:eastAsia="Arial" w:hAnsi="Arial" w:cs="Arial"/>
                <w:color w:val="000000"/>
                <w:sz w:val="24"/>
              </w:rPr>
            </w:pPr>
            <w:r w:rsidRPr="00B2467C">
              <w:rPr>
                <w:rFonts w:ascii="Segoe UI Symbol" w:eastAsia="Segoe UI Symbol" w:hAnsi="Segoe UI Symbol" w:cs="Segoe UI Symbol"/>
                <w:color w:val="0D0D0D"/>
                <w:sz w:val="24"/>
              </w:rPr>
              <w:t>•</w:t>
            </w:r>
            <w:r w:rsidRPr="00B2467C">
              <w:rPr>
                <w:rFonts w:ascii="Arial" w:eastAsia="Arial" w:hAnsi="Arial" w:cs="Arial"/>
                <w:color w:val="0D0D0D"/>
                <w:sz w:val="24"/>
              </w:rPr>
              <w:t xml:space="preserve"> Ácido sórbico</w:t>
            </w:r>
            <w:r w:rsidRPr="00B2467C">
              <w:rPr>
                <w:rFonts w:ascii="Arial" w:eastAsia="Arial" w:hAnsi="Arial" w:cs="Arial"/>
                <w:color w:val="000000"/>
                <w:sz w:val="24"/>
              </w:rPr>
              <w:t xml:space="preserve"> </w:t>
            </w:r>
          </w:p>
        </w:tc>
        <w:tc>
          <w:tcPr>
            <w:tcW w:w="2855" w:type="dxa"/>
            <w:tcBorders>
              <w:top w:val="nil"/>
              <w:left w:val="nil"/>
              <w:bottom w:val="nil"/>
              <w:right w:val="nil"/>
            </w:tcBorders>
          </w:tcPr>
          <w:p w:rsidR="00B2467C" w:rsidRPr="00B2467C" w:rsidRDefault="00B2467C" w:rsidP="00B2467C">
            <w:pPr>
              <w:spacing w:line="259" w:lineRule="auto"/>
              <w:ind w:left="557"/>
              <w:rPr>
                <w:rFonts w:ascii="Arial" w:eastAsia="Arial" w:hAnsi="Arial" w:cs="Arial"/>
                <w:color w:val="000000"/>
                <w:sz w:val="24"/>
              </w:rPr>
            </w:pPr>
            <w:r w:rsidRPr="00B2467C">
              <w:rPr>
                <w:rFonts w:ascii="Arial" w:eastAsia="Arial" w:hAnsi="Arial" w:cs="Arial"/>
                <w:color w:val="0D0D0D"/>
                <w:sz w:val="24"/>
              </w:rPr>
              <w:t>0,9 g</w:t>
            </w:r>
            <w:r w:rsidRPr="00B2467C">
              <w:rPr>
                <w:rFonts w:ascii="Arial" w:eastAsia="Arial" w:hAnsi="Arial" w:cs="Arial"/>
                <w:color w:val="000000"/>
                <w:sz w:val="24"/>
              </w:rPr>
              <w:t xml:space="preserve"> </w:t>
            </w:r>
          </w:p>
        </w:tc>
      </w:tr>
      <w:tr w:rsidR="00B2467C" w:rsidRPr="00B2467C" w:rsidTr="006540D3">
        <w:trPr>
          <w:trHeight w:val="435"/>
        </w:trPr>
        <w:tc>
          <w:tcPr>
            <w:tcW w:w="5787" w:type="dxa"/>
            <w:tcBorders>
              <w:top w:val="nil"/>
              <w:left w:val="nil"/>
              <w:bottom w:val="nil"/>
              <w:right w:val="nil"/>
            </w:tcBorders>
          </w:tcPr>
          <w:p w:rsidR="00B2467C" w:rsidRPr="00B2467C" w:rsidRDefault="00B2467C" w:rsidP="00B2467C">
            <w:pPr>
              <w:spacing w:line="259" w:lineRule="auto"/>
              <w:ind w:left="437"/>
              <w:rPr>
                <w:rFonts w:ascii="Arial" w:eastAsia="Arial" w:hAnsi="Arial" w:cs="Arial"/>
                <w:color w:val="000000"/>
                <w:sz w:val="24"/>
              </w:rPr>
            </w:pPr>
            <w:r w:rsidRPr="00B2467C">
              <w:rPr>
                <w:rFonts w:ascii="Segoe UI Symbol" w:eastAsia="Segoe UI Symbol" w:hAnsi="Segoe UI Symbol" w:cs="Segoe UI Symbol"/>
                <w:color w:val="0D0D0D"/>
                <w:sz w:val="24"/>
              </w:rPr>
              <w:t>•</w:t>
            </w:r>
            <w:r w:rsidRPr="00B2467C">
              <w:rPr>
                <w:rFonts w:ascii="Arial" w:eastAsia="Arial" w:hAnsi="Arial" w:cs="Arial"/>
                <w:color w:val="0D0D0D"/>
                <w:sz w:val="24"/>
              </w:rPr>
              <w:t xml:space="preserve"> Metilparabeno (Nipagin)</w:t>
            </w:r>
            <w:r w:rsidRPr="00B2467C">
              <w:rPr>
                <w:rFonts w:ascii="Arial" w:eastAsia="Arial" w:hAnsi="Arial" w:cs="Arial"/>
                <w:color w:val="000000"/>
                <w:sz w:val="24"/>
              </w:rPr>
              <w:t xml:space="preserve"> </w:t>
            </w:r>
          </w:p>
        </w:tc>
        <w:tc>
          <w:tcPr>
            <w:tcW w:w="2855" w:type="dxa"/>
            <w:tcBorders>
              <w:top w:val="nil"/>
              <w:left w:val="nil"/>
              <w:bottom w:val="nil"/>
              <w:right w:val="nil"/>
            </w:tcBorders>
          </w:tcPr>
          <w:p w:rsidR="00B2467C" w:rsidRPr="00B2467C" w:rsidRDefault="00B2467C" w:rsidP="00B2467C">
            <w:pPr>
              <w:spacing w:line="259" w:lineRule="auto"/>
              <w:ind w:left="557"/>
              <w:rPr>
                <w:rFonts w:ascii="Arial" w:eastAsia="Arial" w:hAnsi="Arial" w:cs="Arial"/>
                <w:color w:val="000000"/>
                <w:sz w:val="24"/>
              </w:rPr>
            </w:pPr>
            <w:r w:rsidRPr="00B2467C">
              <w:rPr>
                <w:rFonts w:ascii="Arial" w:eastAsia="Arial" w:hAnsi="Arial" w:cs="Arial"/>
                <w:color w:val="0D0D0D"/>
                <w:sz w:val="24"/>
              </w:rPr>
              <w:t>1,5 g</w:t>
            </w:r>
            <w:r w:rsidRPr="00B2467C">
              <w:rPr>
                <w:rFonts w:ascii="Arial" w:eastAsia="Arial" w:hAnsi="Arial" w:cs="Arial"/>
                <w:color w:val="000000"/>
                <w:sz w:val="24"/>
              </w:rPr>
              <w:t xml:space="preserve"> </w:t>
            </w:r>
          </w:p>
        </w:tc>
      </w:tr>
      <w:tr w:rsidR="00B2467C" w:rsidRPr="00B2467C" w:rsidTr="006540D3">
        <w:trPr>
          <w:trHeight w:val="432"/>
        </w:trPr>
        <w:tc>
          <w:tcPr>
            <w:tcW w:w="5787" w:type="dxa"/>
            <w:tcBorders>
              <w:top w:val="nil"/>
              <w:left w:val="nil"/>
              <w:bottom w:val="nil"/>
              <w:right w:val="nil"/>
            </w:tcBorders>
          </w:tcPr>
          <w:p w:rsidR="00B2467C" w:rsidRPr="00B2467C" w:rsidRDefault="00B2467C" w:rsidP="00B2467C">
            <w:pPr>
              <w:spacing w:line="259" w:lineRule="auto"/>
              <w:ind w:left="437"/>
              <w:rPr>
                <w:rFonts w:ascii="Arial" w:eastAsia="Arial" w:hAnsi="Arial" w:cs="Arial"/>
                <w:color w:val="000000"/>
                <w:sz w:val="24"/>
              </w:rPr>
            </w:pPr>
            <w:r w:rsidRPr="00B2467C">
              <w:rPr>
                <w:rFonts w:ascii="Segoe UI Symbol" w:eastAsia="Segoe UI Symbol" w:hAnsi="Segoe UI Symbol" w:cs="Segoe UI Symbol"/>
                <w:color w:val="0D0D0D"/>
                <w:sz w:val="24"/>
              </w:rPr>
              <w:t>•</w:t>
            </w:r>
            <w:r w:rsidRPr="00B2467C">
              <w:rPr>
                <w:rFonts w:ascii="Arial" w:eastAsia="Arial" w:hAnsi="Arial" w:cs="Arial"/>
                <w:color w:val="0D0D0D"/>
                <w:sz w:val="24"/>
              </w:rPr>
              <w:t xml:space="preserve"> Tetraciclina</w:t>
            </w:r>
            <w:r w:rsidRPr="00B2467C">
              <w:rPr>
                <w:rFonts w:ascii="Arial" w:eastAsia="Arial" w:hAnsi="Arial" w:cs="Arial"/>
                <w:color w:val="000000"/>
                <w:sz w:val="24"/>
              </w:rPr>
              <w:t xml:space="preserve"> </w:t>
            </w:r>
          </w:p>
        </w:tc>
        <w:tc>
          <w:tcPr>
            <w:tcW w:w="2855" w:type="dxa"/>
            <w:tcBorders>
              <w:top w:val="nil"/>
              <w:left w:val="nil"/>
              <w:bottom w:val="nil"/>
              <w:right w:val="nil"/>
            </w:tcBorders>
          </w:tcPr>
          <w:p w:rsidR="00B2467C" w:rsidRPr="00B2467C" w:rsidRDefault="00B2467C" w:rsidP="00B2467C">
            <w:pPr>
              <w:spacing w:line="259" w:lineRule="auto"/>
              <w:ind w:left="425"/>
              <w:rPr>
                <w:rFonts w:ascii="Arial" w:eastAsia="Arial" w:hAnsi="Arial" w:cs="Arial"/>
                <w:color w:val="000000"/>
                <w:sz w:val="24"/>
              </w:rPr>
            </w:pPr>
            <w:r w:rsidRPr="00B2467C">
              <w:rPr>
                <w:rFonts w:ascii="Arial" w:eastAsia="Arial" w:hAnsi="Arial" w:cs="Arial"/>
                <w:color w:val="0D0D0D"/>
                <w:sz w:val="24"/>
              </w:rPr>
              <w:t>0,05 g</w:t>
            </w:r>
            <w:r w:rsidRPr="00B2467C">
              <w:rPr>
                <w:rFonts w:ascii="Arial" w:eastAsia="Arial" w:hAnsi="Arial" w:cs="Arial"/>
                <w:color w:val="000000"/>
                <w:sz w:val="24"/>
              </w:rPr>
              <w:t xml:space="preserve"> </w:t>
            </w:r>
          </w:p>
        </w:tc>
      </w:tr>
      <w:tr w:rsidR="00B2467C" w:rsidRPr="00B2467C" w:rsidTr="006540D3">
        <w:trPr>
          <w:trHeight w:val="435"/>
        </w:trPr>
        <w:tc>
          <w:tcPr>
            <w:tcW w:w="5787" w:type="dxa"/>
            <w:tcBorders>
              <w:top w:val="nil"/>
              <w:left w:val="nil"/>
              <w:bottom w:val="nil"/>
              <w:right w:val="nil"/>
            </w:tcBorders>
          </w:tcPr>
          <w:p w:rsidR="00B2467C" w:rsidRPr="00B2467C" w:rsidRDefault="00B2467C" w:rsidP="00B2467C">
            <w:pPr>
              <w:spacing w:line="259" w:lineRule="auto"/>
              <w:ind w:left="437"/>
              <w:rPr>
                <w:rFonts w:ascii="Arial" w:eastAsia="Arial" w:hAnsi="Arial" w:cs="Arial"/>
                <w:color w:val="000000"/>
                <w:sz w:val="24"/>
              </w:rPr>
            </w:pPr>
            <w:r w:rsidRPr="00B2467C">
              <w:rPr>
                <w:rFonts w:ascii="Segoe UI Symbol" w:eastAsia="Segoe UI Symbol" w:hAnsi="Segoe UI Symbol" w:cs="Segoe UI Symbol"/>
                <w:color w:val="0D0D0D"/>
                <w:sz w:val="24"/>
              </w:rPr>
              <w:t>•</w:t>
            </w:r>
            <w:r w:rsidRPr="00B2467C">
              <w:rPr>
                <w:rFonts w:ascii="Arial" w:eastAsia="Arial" w:hAnsi="Arial" w:cs="Arial"/>
                <w:color w:val="0D0D0D"/>
                <w:sz w:val="24"/>
              </w:rPr>
              <w:t xml:space="preserve"> Formaldeído</w:t>
            </w:r>
            <w:r w:rsidRPr="00B2467C">
              <w:rPr>
                <w:rFonts w:ascii="Arial" w:eastAsia="Arial" w:hAnsi="Arial" w:cs="Arial"/>
                <w:color w:val="000000"/>
                <w:sz w:val="24"/>
              </w:rPr>
              <w:t xml:space="preserve"> </w:t>
            </w:r>
          </w:p>
        </w:tc>
        <w:tc>
          <w:tcPr>
            <w:tcW w:w="2855" w:type="dxa"/>
            <w:tcBorders>
              <w:top w:val="nil"/>
              <w:left w:val="nil"/>
              <w:bottom w:val="nil"/>
              <w:right w:val="nil"/>
            </w:tcBorders>
          </w:tcPr>
          <w:p w:rsidR="00B2467C" w:rsidRPr="00B2467C" w:rsidRDefault="00B2467C" w:rsidP="00B2467C">
            <w:pPr>
              <w:spacing w:line="259" w:lineRule="auto"/>
              <w:ind w:left="440"/>
              <w:rPr>
                <w:rFonts w:ascii="Arial" w:eastAsia="Arial" w:hAnsi="Arial" w:cs="Arial"/>
                <w:color w:val="000000"/>
                <w:sz w:val="24"/>
              </w:rPr>
            </w:pPr>
            <w:r w:rsidRPr="00B2467C">
              <w:rPr>
                <w:rFonts w:ascii="Arial" w:eastAsia="Arial" w:hAnsi="Arial" w:cs="Arial"/>
                <w:color w:val="0D0D0D"/>
                <w:sz w:val="24"/>
              </w:rPr>
              <w:t>1,8 Ml</w:t>
            </w:r>
            <w:r w:rsidRPr="00B2467C">
              <w:rPr>
                <w:rFonts w:ascii="Arial" w:eastAsia="Arial" w:hAnsi="Arial" w:cs="Arial"/>
                <w:color w:val="000000"/>
                <w:sz w:val="24"/>
              </w:rPr>
              <w:t xml:space="preserve"> </w:t>
            </w:r>
          </w:p>
        </w:tc>
      </w:tr>
      <w:tr w:rsidR="00B2467C" w:rsidRPr="00B2467C" w:rsidTr="006540D3">
        <w:trPr>
          <w:trHeight w:val="432"/>
        </w:trPr>
        <w:tc>
          <w:tcPr>
            <w:tcW w:w="5787" w:type="dxa"/>
            <w:tcBorders>
              <w:top w:val="nil"/>
              <w:left w:val="nil"/>
              <w:bottom w:val="nil"/>
              <w:right w:val="nil"/>
            </w:tcBorders>
          </w:tcPr>
          <w:p w:rsidR="00B2467C" w:rsidRPr="00B2467C" w:rsidRDefault="00B2467C" w:rsidP="00B2467C">
            <w:pPr>
              <w:spacing w:line="259" w:lineRule="auto"/>
              <w:ind w:left="437"/>
              <w:rPr>
                <w:rFonts w:ascii="Arial" w:eastAsia="Arial" w:hAnsi="Arial" w:cs="Arial"/>
                <w:color w:val="000000"/>
                <w:sz w:val="24"/>
              </w:rPr>
            </w:pPr>
            <w:r w:rsidRPr="00B2467C">
              <w:rPr>
                <w:rFonts w:ascii="Segoe UI Symbol" w:eastAsia="Segoe UI Symbol" w:hAnsi="Segoe UI Symbol" w:cs="Segoe UI Symbol"/>
                <w:color w:val="0D0D0D"/>
                <w:sz w:val="24"/>
              </w:rPr>
              <w:t>•</w:t>
            </w:r>
            <w:r w:rsidRPr="00B2467C">
              <w:rPr>
                <w:rFonts w:ascii="Arial" w:eastAsia="Arial" w:hAnsi="Arial" w:cs="Arial"/>
                <w:color w:val="0D0D0D"/>
                <w:sz w:val="24"/>
              </w:rPr>
              <w:t xml:space="preserve"> Solução vitamínica</w:t>
            </w:r>
            <w:r w:rsidRPr="00B2467C">
              <w:rPr>
                <w:rFonts w:ascii="Arial" w:eastAsia="Arial" w:hAnsi="Arial" w:cs="Arial"/>
                <w:color w:val="000000"/>
                <w:sz w:val="24"/>
              </w:rPr>
              <w:t xml:space="preserve"> </w:t>
            </w:r>
          </w:p>
        </w:tc>
        <w:tc>
          <w:tcPr>
            <w:tcW w:w="2855" w:type="dxa"/>
            <w:tcBorders>
              <w:top w:val="nil"/>
              <w:left w:val="nil"/>
              <w:bottom w:val="nil"/>
              <w:right w:val="nil"/>
            </w:tcBorders>
          </w:tcPr>
          <w:p w:rsidR="00B2467C" w:rsidRPr="00B2467C" w:rsidRDefault="00B2467C" w:rsidP="00B2467C">
            <w:pPr>
              <w:spacing w:line="259" w:lineRule="auto"/>
              <w:ind w:left="358"/>
              <w:rPr>
                <w:rFonts w:ascii="Arial" w:eastAsia="Arial" w:hAnsi="Arial" w:cs="Arial"/>
                <w:color w:val="000000"/>
                <w:sz w:val="24"/>
              </w:rPr>
            </w:pPr>
            <w:r w:rsidRPr="00B2467C">
              <w:rPr>
                <w:rFonts w:ascii="Arial" w:eastAsia="Arial" w:hAnsi="Arial" w:cs="Arial"/>
                <w:color w:val="0D0D0D"/>
                <w:sz w:val="24"/>
              </w:rPr>
              <w:t>4,1 mL</w:t>
            </w:r>
            <w:r w:rsidRPr="00B2467C">
              <w:rPr>
                <w:rFonts w:ascii="Arial" w:eastAsia="Arial" w:hAnsi="Arial" w:cs="Arial"/>
                <w:color w:val="000000"/>
                <w:sz w:val="24"/>
              </w:rPr>
              <w:t xml:space="preserve"> </w:t>
            </w:r>
          </w:p>
        </w:tc>
      </w:tr>
      <w:tr w:rsidR="00B2467C" w:rsidRPr="00B2467C" w:rsidTr="006540D3">
        <w:trPr>
          <w:trHeight w:val="434"/>
        </w:trPr>
        <w:tc>
          <w:tcPr>
            <w:tcW w:w="5787" w:type="dxa"/>
            <w:tcBorders>
              <w:top w:val="nil"/>
              <w:left w:val="nil"/>
              <w:bottom w:val="nil"/>
              <w:right w:val="nil"/>
            </w:tcBorders>
          </w:tcPr>
          <w:p w:rsidR="00B2467C" w:rsidRPr="00B2467C" w:rsidRDefault="00B2467C" w:rsidP="00B2467C">
            <w:pPr>
              <w:spacing w:line="259" w:lineRule="auto"/>
              <w:ind w:left="437"/>
              <w:rPr>
                <w:rFonts w:ascii="Arial" w:eastAsia="Arial" w:hAnsi="Arial" w:cs="Arial"/>
                <w:color w:val="000000"/>
                <w:sz w:val="24"/>
              </w:rPr>
            </w:pPr>
            <w:r w:rsidRPr="00B2467C">
              <w:rPr>
                <w:rFonts w:ascii="Segoe UI Symbol" w:eastAsia="Segoe UI Symbol" w:hAnsi="Segoe UI Symbol" w:cs="Segoe UI Symbol"/>
                <w:color w:val="0D0D0D"/>
                <w:sz w:val="24"/>
              </w:rPr>
              <w:t>•</w:t>
            </w:r>
            <w:r w:rsidRPr="00B2467C">
              <w:rPr>
                <w:rFonts w:ascii="Arial" w:eastAsia="Arial" w:hAnsi="Arial" w:cs="Arial"/>
                <w:color w:val="0D0D0D"/>
                <w:sz w:val="24"/>
              </w:rPr>
              <w:t xml:space="preserve"> Caraginina</w:t>
            </w:r>
            <w:r w:rsidRPr="00B2467C">
              <w:rPr>
                <w:rFonts w:ascii="Arial" w:eastAsia="Arial" w:hAnsi="Arial" w:cs="Arial"/>
                <w:color w:val="000000"/>
                <w:sz w:val="24"/>
              </w:rPr>
              <w:t xml:space="preserve"> </w:t>
            </w:r>
          </w:p>
        </w:tc>
        <w:tc>
          <w:tcPr>
            <w:tcW w:w="2855" w:type="dxa"/>
            <w:tcBorders>
              <w:top w:val="nil"/>
              <w:left w:val="nil"/>
              <w:bottom w:val="nil"/>
              <w:right w:val="nil"/>
            </w:tcBorders>
          </w:tcPr>
          <w:p w:rsidR="00B2467C" w:rsidRPr="00B2467C" w:rsidRDefault="00B2467C" w:rsidP="00B2467C">
            <w:pPr>
              <w:spacing w:line="259" w:lineRule="auto"/>
              <w:ind w:left="425"/>
              <w:rPr>
                <w:rFonts w:ascii="Arial" w:eastAsia="Arial" w:hAnsi="Arial" w:cs="Arial"/>
                <w:color w:val="000000"/>
                <w:sz w:val="24"/>
              </w:rPr>
            </w:pPr>
            <w:r w:rsidRPr="00B2467C">
              <w:rPr>
                <w:rFonts w:ascii="Arial" w:eastAsia="Arial" w:hAnsi="Arial" w:cs="Arial"/>
                <w:color w:val="0D0D0D"/>
                <w:sz w:val="24"/>
              </w:rPr>
              <w:t>6,75 g</w:t>
            </w:r>
            <w:r w:rsidRPr="00B2467C">
              <w:rPr>
                <w:rFonts w:ascii="Arial" w:eastAsia="Arial" w:hAnsi="Arial" w:cs="Arial"/>
                <w:color w:val="000000"/>
                <w:sz w:val="24"/>
              </w:rPr>
              <w:t xml:space="preserve"> </w:t>
            </w:r>
          </w:p>
        </w:tc>
      </w:tr>
      <w:tr w:rsidR="00B2467C" w:rsidRPr="00B2467C" w:rsidTr="006540D3">
        <w:trPr>
          <w:trHeight w:val="500"/>
        </w:trPr>
        <w:tc>
          <w:tcPr>
            <w:tcW w:w="5787" w:type="dxa"/>
            <w:tcBorders>
              <w:top w:val="nil"/>
              <w:left w:val="nil"/>
              <w:bottom w:val="single" w:sz="4" w:space="0" w:color="000000"/>
              <w:right w:val="nil"/>
            </w:tcBorders>
          </w:tcPr>
          <w:p w:rsidR="00B2467C" w:rsidRPr="00B2467C" w:rsidRDefault="00B2467C" w:rsidP="00B2467C">
            <w:pPr>
              <w:spacing w:line="259" w:lineRule="auto"/>
              <w:ind w:left="437"/>
              <w:rPr>
                <w:rFonts w:ascii="Arial" w:eastAsia="Arial" w:hAnsi="Arial" w:cs="Arial"/>
                <w:color w:val="000000"/>
                <w:sz w:val="24"/>
              </w:rPr>
            </w:pPr>
            <w:r w:rsidRPr="00B2467C">
              <w:rPr>
                <w:rFonts w:ascii="Segoe UI Symbol" w:eastAsia="Segoe UI Symbol" w:hAnsi="Segoe UI Symbol" w:cs="Segoe UI Symbol"/>
                <w:color w:val="0D0D0D"/>
                <w:sz w:val="24"/>
              </w:rPr>
              <w:t>•</w:t>
            </w:r>
            <w:r w:rsidRPr="00B2467C">
              <w:rPr>
                <w:rFonts w:ascii="Arial" w:eastAsia="Arial" w:hAnsi="Arial" w:cs="Arial"/>
                <w:color w:val="0D0D0D"/>
                <w:sz w:val="24"/>
              </w:rPr>
              <w:t xml:space="preserve"> Água destilada</w:t>
            </w:r>
            <w:r w:rsidRPr="00B2467C">
              <w:rPr>
                <w:rFonts w:ascii="Arial" w:eastAsia="Arial" w:hAnsi="Arial" w:cs="Arial"/>
                <w:color w:val="000000"/>
                <w:sz w:val="24"/>
              </w:rPr>
              <w:t xml:space="preserve"> </w:t>
            </w:r>
          </w:p>
        </w:tc>
        <w:tc>
          <w:tcPr>
            <w:tcW w:w="2855" w:type="dxa"/>
            <w:tcBorders>
              <w:top w:val="nil"/>
              <w:left w:val="nil"/>
              <w:bottom w:val="single" w:sz="4" w:space="0" w:color="000000"/>
              <w:right w:val="nil"/>
            </w:tcBorders>
          </w:tcPr>
          <w:p w:rsidR="00B2467C" w:rsidRPr="00B2467C" w:rsidRDefault="00B2467C" w:rsidP="00B2467C">
            <w:pPr>
              <w:spacing w:line="259" w:lineRule="auto"/>
              <w:ind w:left="89"/>
              <w:rPr>
                <w:rFonts w:ascii="Arial" w:eastAsia="Arial" w:hAnsi="Arial" w:cs="Arial"/>
                <w:color w:val="000000"/>
                <w:sz w:val="24"/>
              </w:rPr>
            </w:pPr>
            <w:r w:rsidRPr="00B2467C">
              <w:rPr>
                <w:rFonts w:ascii="Arial" w:eastAsia="Arial" w:hAnsi="Arial" w:cs="Arial"/>
                <w:color w:val="0D0D0D"/>
                <w:sz w:val="24"/>
              </w:rPr>
              <w:t>500,0 mL</w:t>
            </w:r>
            <w:r w:rsidRPr="00B2467C">
              <w:rPr>
                <w:rFonts w:ascii="Arial" w:eastAsia="Arial" w:hAnsi="Arial" w:cs="Arial"/>
                <w:color w:val="000000"/>
                <w:sz w:val="24"/>
              </w:rPr>
              <w:t xml:space="preserve"> </w:t>
            </w:r>
          </w:p>
        </w:tc>
      </w:tr>
    </w:tbl>
    <w:p w:rsidR="008E1196" w:rsidRDefault="0074602A" w:rsidP="008B6DAB">
      <w:pPr>
        <w:spacing w:after="0" w:line="259" w:lineRule="auto"/>
        <w:rPr>
          <w:rFonts w:ascii="Arial" w:eastAsia="Arial" w:hAnsi="Arial" w:cs="Arial"/>
          <w:color w:val="000000"/>
          <w:sz w:val="24"/>
          <w:lang w:eastAsia="pt-BR"/>
        </w:rPr>
      </w:pPr>
      <w:bookmarkStart w:id="30" w:name="_Hlk493168068"/>
      <w:r>
        <w:rPr>
          <w:rFonts w:ascii="Arial" w:eastAsia="Arial" w:hAnsi="Arial" w:cs="Arial"/>
          <w:noProof/>
          <w:color w:val="000000"/>
          <w:sz w:val="24"/>
          <w:lang w:eastAsia="pt-BR"/>
        </w:rPr>
        <mc:AlternateContent>
          <mc:Choice Requires="wps">
            <w:drawing>
              <wp:anchor distT="0" distB="0" distL="114300" distR="114300" simplePos="0" relativeHeight="251717632" behindDoc="0" locked="0" layoutInCell="1" allowOverlap="1" wp14:anchorId="7A03CA76" wp14:editId="7E7B102B">
                <wp:simplePos x="0" y="0"/>
                <wp:positionH relativeFrom="column">
                  <wp:posOffset>5539740</wp:posOffset>
                </wp:positionH>
                <wp:positionV relativeFrom="paragraph">
                  <wp:posOffset>-4410710</wp:posOffset>
                </wp:positionV>
                <wp:extent cx="235585" cy="222885"/>
                <wp:effectExtent l="0" t="0" r="0" b="5715"/>
                <wp:wrapNone/>
                <wp:docPr id="61" name="Caixa de Texto 61"/>
                <wp:cNvGraphicFramePr/>
                <a:graphic xmlns:a="http://schemas.openxmlformats.org/drawingml/2006/main">
                  <a:graphicData uri="http://schemas.microsoft.com/office/word/2010/wordprocessingShape">
                    <wps:wsp>
                      <wps:cNvSpPr txBox="1"/>
                      <wps:spPr>
                        <a:xfrm>
                          <a:off x="0" y="0"/>
                          <a:ext cx="235585" cy="222885"/>
                        </a:xfrm>
                        <a:prstGeom prst="rect">
                          <a:avLst/>
                        </a:prstGeom>
                        <a:solidFill>
                          <a:schemeClr val="lt1"/>
                        </a:solidFill>
                        <a:ln w="6350">
                          <a:no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61" o:spid="_x0000_s1099" type="#_x0000_t202" style="position:absolute;margin-left:436.2pt;margin-top:-347.3pt;width:18.55pt;height:17.55pt;z-index:2517176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" fillcolor="white [3201]" stroked="f" strokeweight=".5pt">
                <v:textbox>
                  <w:txbxContent>
                    <w:p w:rsidR="006B2E74" w:rsidRDefault="006B2E74"/>
                  </w:txbxContent>
                </v:textbox>
              </v:shape>
            </w:pict>
          </mc:Fallback>
        </mc:AlternateContent>
      </w:r>
    </w:p>
    <w:p w:rsidR="00CD0653" w:rsidRDefault="00CD0653" w:rsidP="008B6DAB">
      <w:pPr>
        <w:spacing w:after="0" w:line="259" w:lineRule="auto"/>
        <w:rPr>
          <w:rFonts w:ascii="Arial" w:eastAsia="Arial" w:hAnsi="Arial" w:cs="Arial"/>
          <w:color w:val="000000"/>
          <w:sz w:val="24"/>
          <w:lang w:eastAsia="pt-BR"/>
        </w:rPr>
      </w:pPr>
    </w:p>
    <w:p w:rsidR="00633B98" w:rsidRDefault="00633B98" w:rsidP="003961C7">
      <w:pPr>
        <w:spacing w:after="0" w:line="259" w:lineRule="auto"/>
        <w:rPr>
          <w:rFonts w:ascii="Arial" w:eastAsia="Arial" w:hAnsi="Arial" w:cs="Arial"/>
          <w:color w:val="000000"/>
          <w:sz w:val="24"/>
          <w:lang w:eastAsia="pt-BR"/>
        </w:rPr>
      </w:pPr>
    </w:p>
    <w:p w:rsidR="003961C7" w:rsidRDefault="003961C7" w:rsidP="003961C7">
      <w:pPr>
        <w:spacing w:after="0" w:line="259" w:lineRule="auto"/>
        <w:rPr>
          <w:rFonts w:ascii="Arial" w:eastAsia="Arial" w:hAnsi="Arial" w:cs="Arial"/>
          <w:color w:val="000000"/>
          <w:sz w:val="24"/>
          <w:lang w:eastAsia="pt-BR"/>
        </w:rPr>
      </w:pPr>
    </w:p>
    <w:p w:rsidR="00CC2523" w:rsidRDefault="00CC2523" w:rsidP="003961C7">
      <w:pPr>
        <w:spacing w:after="0" w:line="259" w:lineRule="auto"/>
        <w:rPr>
          <w:rFonts w:ascii="Arial" w:eastAsia="Arial" w:hAnsi="Arial" w:cs="Arial"/>
          <w:color w:val="000000"/>
          <w:sz w:val="24"/>
          <w:lang w:eastAsia="pt-BR"/>
        </w:rPr>
      </w:pPr>
    </w:p>
    <w:p w:rsidR="00CC2523" w:rsidRDefault="00CC2523" w:rsidP="003961C7">
      <w:pPr>
        <w:spacing w:after="0" w:line="259" w:lineRule="auto"/>
        <w:rPr>
          <w:rFonts w:ascii="Arial" w:eastAsia="Arial" w:hAnsi="Arial" w:cs="Arial"/>
          <w:color w:val="000000"/>
          <w:sz w:val="24"/>
          <w:lang w:eastAsia="pt-BR"/>
        </w:rPr>
      </w:pPr>
    </w:p>
    <w:p w:rsidR="00CC2523" w:rsidRDefault="00CC2523" w:rsidP="003961C7">
      <w:pPr>
        <w:spacing w:after="0" w:line="259" w:lineRule="auto"/>
        <w:rPr>
          <w:rFonts w:ascii="Arial" w:eastAsia="Arial" w:hAnsi="Arial" w:cs="Arial"/>
          <w:color w:val="000000"/>
          <w:sz w:val="24"/>
          <w:lang w:eastAsia="pt-BR"/>
        </w:rPr>
      </w:pPr>
    </w:p>
    <w:p w:rsidR="00CC43A0" w:rsidRDefault="00CC43A0" w:rsidP="003961C7">
      <w:pPr>
        <w:spacing w:after="0" w:line="259" w:lineRule="auto"/>
        <w:rPr>
          <w:rFonts w:ascii="Arial" w:eastAsia="Arial" w:hAnsi="Arial" w:cs="Arial"/>
          <w:color w:val="000000"/>
          <w:sz w:val="24"/>
          <w:lang w:eastAsia="pt-BR"/>
        </w:rPr>
      </w:pPr>
    </w:p>
    <w:p w:rsidR="00CC2523" w:rsidRDefault="00CC2523" w:rsidP="003961C7">
      <w:pPr>
        <w:spacing w:after="0" w:line="259" w:lineRule="auto"/>
        <w:rPr>
          <w:rFonts w:ascii="Arial" w:eastAsia="Arial" w:hAnsi="Arial" w:cs="Arial"/>
          <w:color w:val="000000"/>
          <w:sz w:val="24"/>
          <w:lang w:eastAsia="pt-BR"/>
        </w:rPr>
      </w:pPr>
    </w:p>
    <w:p w:rsidR="00CC2523" w:rsidRDefault="00CC2523" w:rsidP="003961C7">
      <w:pPr>
        <w:spacing w:after="0" w:line="259" w:lineRule="auto"/>
        <w:rPr>
          <w:rFonts w:ascii="Arial" w:eastAsia="Arial" w:hAnsi="Arial" w:cs="Arial"/>
          <w:color w:val="000000"/>
          <w:sz w:val="24"/>
          <w:lang w:eastAsia="pt-BR"/>
        </w:rPr>
      </w:pPr>
    </w:p>
    <w:p w:rsidR="00CC2523" w:rsidRDefault="00CC2523" w:rsidP="003961C7">
      <w:pPr>
        <w:spacing w:after="0" w:line="259" w:lineRule="auto"/>
        <w:rPr>
          <w:rFonts w:ascii="Arial" w:eastAsia="Arial" w:hAnsi="Arial" w:cs="Arial"/>
          <w:color w:val="000000"/>
          <w:sz w:val="24"/>
          <w:lang w:eastAsia="pt-BR"/>
        </w:rPr>
      </w:pPr>
    </w:p>
    <w:p w:rsidR="00260F1D" w:rsidRDefault="00260F1D" w:rsidP="003961C7">
      <w:pPr>
        <w:spacing w:after="0" w:line="259" w:lineRule="auto"/>
        <w:rPr>
          <w:rFonts w:ascii="Arial" w:eastAsia="Arial" w:hAnsi="Arial" w:cs="Arial"/>
          <w:color w:val="000000"/>
          <w:sz w:val="24"/>
          <w:lang w:eastAsia="pt-BR"/>
        </w:rPr>
      </w:pPr>
    </w:p>
    <w:p w:rsidR="00260F1D" w:rsidRDefault="00260F1D" w:rsidP="003961C7">
      <w:pPr>
        <w:spacing w:after="0" w:line="259" w:lineRule="auto"/>
        <w:rPr>
          <w:rFonts w:ascii="Arial" w:eastAsia="Arial" w:hAnsi="Arial" w:cs="Arial"/>
          <w:color w:val="000000"/>
          <w:sz w:val="24"/>
          <w:lang w:eastAsia="pt-BR"/>
        </w:rPr>
      </w:pPr>
    </w:p>
    <w:p w:rsidR="00260F1D" w:rsidRDefault="00260F1D" w:rsidP="003961C7">
      <w:pPr>
        <w:spacing w:after="0" w:line="259" w:lineRule="auto"/>
        <w:rPr>
          <w:rFonts w:ascii="Arial" w:eastAsia="Arial" w:hAnsi="Arial" w:cs="Arial"/>
          <w:color w:val="000000"/>
          <w:sz w:val="24"/>
          <w:lang w:eastAsia="pt-BR"/>
        </w:rPr>
      </w:pPr>
    </w:p>
    <w:p w:rsidR="00260F1D" w:rsidRDefault="00260F1D" w:rsidP="003961C7">
      <w:pPr>
        <w:spacing w:after="0" w:line="259" w:lineRule="auto"/>
        <w:rPr>
          <w:rFonts w:ascii="Arial" w:eastAsia="Arial" w:hAnsi="Arial" w:cs="Arial"/>
          <w:color w:val="000000"/>
          <w:sz w:val="24"/>
          <w:lang w:eastAsia="pt-BR"/>
        </w:rPr>
      </w:pPr>
    </w:p>
    <w:p w:rsidR="00260F1D" w:rsidRPr="00633B98" w:rsidRDefault="00260F1D" w:rsidP="003961C7">
      <w:pPr>
        <w:spacing w:after="0" w:line="259" w:lineRule="auto"/>
        <w:rPr>
          <w:rFonts w:ascii="Arial" w:eastAsia="Arial" w:hAnsi="Arial" w:cs="Arial"/>
          <w:color w:val="000000"/>
          <w:sz w:val="24"/>
          <w:lang w:eastAsia="pt-BR"/>
        </w:rPr>
      </w:pPr>
    </w:p>
    <w:p w:rsidR="000B5D73" w:rsidRPr="008B6DAB" w:rsidRDefault="00CC2523" w:rsidP="008B6DAB">
      <w:pPr>
        <w:pStyle w:val="Ttulo2"/>
        <w:rPr>
          <w:rFonts w:ascii="Arial" w:eastAsia="Arial" w:hAnsi="Arial" w:cs="Arial"/>
          <w:color w:val="auto"/>
          <w:sz w:val="24"/>
          <w:szCs w:val="24"/>
          <w:lang w:eastAsia="pt-BR"/>
        </w:rPr>
      </w:pPr>
      <w:bookmarkStart w:id="31" w:name="_Toc519189916"/>
      <w:r>
        <w:rPr>
          <w:rFonts w:ascii="Arial" w:eastAsia="Arial" w:hAnsi="Arial" w:cs="Arial"/>
          <w:noProof/>
          <w:color w:val="auto"/>
          <w:sz w:val="24"/>
          <w:szCs w:val="24"/>
          <w:lang w:eastAsia="pt-BR"/>
        </w:rPr>
        <w:lastRenderedPageBreak/>
        <mc:AlternateContent>
          <mc:Choice Requires="wps">
            <w:drawing>
              <wp:anchor distT="0" distB="0" distL="114300" distR="114300" simplePos="0" relativeHeight="251752448" behindDoc="0" locked="0" layoutInCell="1" allowOverlap="1" wp14:anchorId="522832D6" wp14:editId="6B332743">
                <wp:simplePos x="0" y="0"/>
                <wp:positionH relativeFrom="column">
                  <wp:posOffset>5606415</wp:posOffset>
                </wp:positionH>
                <wp:positionV relativeFrom="paragraph">
                  <wp:posOffset>-433070</wp:posOffset>
                </wp:positionV>
                <wp:extent cx="168910" cy="165735"/>
                <wp:effectExtent l="0" t="0" r="21590" b="24765"/>
                <wp:wrapNone/>
                <wp:docPr id="1445" name="Caixa de Texto 1445"/>
                <wp:cNvGraphicFramePr/>
                <a:graphic xmlns:a="http://schemas.openxmlformats.org/drawingml/2006/main">
                  <a:graphicData uri="http://schemas.microsoft.com/office/word/2010/wordprocessingShape">
                    <wps:wsp>
                      <wps:cNvSpPr txBox="1"/>
                      <wps:spPr>
                        <a:xfrm>
                          <a:off x="0" y="0"/>
                          <a:ext cx="168910" cy="16573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445" o:spid="_x0000_s1100" type="#_x0000_t202" style="position:absolute;left:0;text-align:left;margin-left:441.45pt;margin-top:-34.1pt;width:13.3pt;height:13.05pt;z-index:2517524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" fillcolor="white [3201]" strokecolor="white [3212]" strokeweight=".5pt">
                <v:textbox>
                  <w:txbxContent>
                    <w:p w:rsidR="006B2E74" w:rsidRDefault="006B2E74"/>
                  </w:txbxContent>
                </v:textbox>
              </v:shape>
            </w:pict>
          </mc:Fallback>
        </mc:AlternateContent>
      </w:r>
      <w:r w:rsidR="008D6572">
        <w:rPr>
          <w:rFonts w:ascii="Arial" w:eastAsia="Arial" w:hAnsi="Arial" w:cs="Arial"/>
          <w:noProof/>
          <w:color w:val="auto"/>
          <w:sz w:val="24"/>
          <w:szCs w:val="24"/>
          <w:lang w:eastAsia="pt-BR"/>
        </w:rPr>
        <mc:AlternateContent>
          <mc:Choice Requires="wps">
            <w:drawing>
              <wp:anchor distT="0" distB="0" distL="114300" distR="114300" simplePos="0" relativeHeight="251676672" behindDoc="0" locked="0" layoutInCell="1" allowOverlap="1" wp14:anchorId="24762848" wp14:editId="63F41E0F">
                <wp:simplePos x="0" y="0"/>
                <wp:positionH relativeFrom="column">
                  <wp:posOffset>5670550</wp:posOffset>
                </wp:positionH>
                <wp:positionV relativeFrom="paragraph">
                  <wp:posOffset>-171450</wp:posOffset>
                </wp:positionV>
                <wp:extent cx="168910" cy="209550"/>
                <wp:effectExtent l="0" t="0" r="21590" b="19050"/>
                <wp:wrapNone/>
                <wp:docPr id="23" name="Caixa de Texto 23"/>
                <wp:cNvGraphicFramePr/>
                <a:graphic xmlns:a="http://schemas.openxmlformats.org/drawingml/2006/main">
                  <a:graphicData uri="http://schemas.microsoft.com/office/word/2010/wordprocessingShape">
                    <wps:wsp>
                      <wps:cNvSpPr txBox="1"/>
                      <wps:spPr>
                        <a:xfrm>
                          <a:off x="0" y="0"/>
                          <a:ext cx="168910" cy="209550"/>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23" o:spid="_x0000_s1101" type="#_x0000_t202" style="position:absolute;left:0;text-align:left;margin-left:446.5pt;margin-top:-13.5pt;width:13.3pt;height:16.5pt;z-index:251676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" fillcolor="white [3201]" strokecolor="white [3212]" strokeweight=".5pt">
                <v:textbox>
                  <w:txbxContent>
                    <w:p w:rsidR="006B2E74" w:rsidRDefault="006B2E74"/>
                  </w:txbxContent>
                </v:textbox>
              </v:shape>
            </w:pict>
          </mc:Fallback>
        </mc:AlternateContent>
      </w:r>
      <w:r w:rsidR="000B5D73" w:rsidRPr="008B6DAB">
        <w:rPr>
          <w:rFonts w:ascii="Arial" w:eastAsia="Arial" w:hAnsi="Arial" w:cs="Arial"/>
          <w:color w:val="auto"/>
          <w:sz w:val="24"/>
          <w:szCs w:val="24"/>
          <w:lang w:eastAsia="pt-BR"/>
        </w:rPr>
        <w:t>Montagem e avaliação do bioensaio</w:t>
      </w:r>
      <w:bookmarkEnd w:id="31"/>
      <w:r w:rsidR="000B5D73" w:rsidRPr="008B6DAB">
        <w:rPr>
          <w:rFonts w:ascii="Arial" w:eastAsia="Arial" w:hAnsi="Arial" w:cs="Arial"/>
          <w:color w:val="auto"/>
          <w:sz w:val="24"/>
          <w:szCs w:val="24"/>
          <w:lang w:eastAsia="pt-BR"/>
        </w:rPr>
        <w:t xml:space="preserve"> </w:t>
      </w:r>
    </w:p>
    <w:p w:rsidR="000B5D73" w:rsidRPr="000B5D73" w:rsidRDefault="000B5D73" w:rsidP="000B5D73">
      <w:pPr>
        <w:spacing w:after="0" w:line="259" w:lineRule="auto"/>
        <w:rPr>
          <w:rFonts w:ascii="Arial" w:eastAsia="Arial" w:hAnsi="Arial" w:cs="Arial"/>
          <w:color w:val="000000"/>
          <w:sz w:val="24"/>
          <w:lang w:eastAsia="pt-BR"/>
        </w:rPr>
      </w:pPr>
      <w:r w:rsidRPr="000B5D73">
        <w:rPr>
          <w:rFonts w:ascii="Arial" w:eastAsia="Arial" w:hAnsi="Arial" w:cs="Arial"/>
          <w:b/>
          <w:color w:val="000000"/>
          <w:sz w:val="24"/>
          <w:lang w:eastAsia="pt-BR"/>
        </w:rPr>
        <w:t xml:space="preserve"> </w:t>
      </w:r>
    </w:p>
    <w:p w:rsidR="00CC2523" w:rsidRDefault="000B5D73" w:rsidP="00CC2523">
      <w:pPr>
        <w:spacing w:after="3" w:line="367" w:lineRule="auto"/>
        <w:ind w:left="88" w:right="3" w:firstLine="415"/>
        <w:jc w:val="both"/>
        <w:rPr>
          <w:rFonts w:ascii="Arial" w:eastAsia="Arial" w:hAnsi="Arial" w:cs="Arial"/>
          <w:color w:val="000000"/>
          <w:sz w:val="24"/>
          <w:lang w:eastAsia="pt-BR"/>
        </w:rPr>
      </w:pPr>
      <w:bookmarkStart w:id="32" w:name="_Hlk497219954"/>
      <w:r>
        <w:rPr>
          <w:rFonts w:ascii="Arial" w:eastAsia="Arial" w:hAnsi="Arial" w:cs="Arial"/>
          <w:color w:val="0D0D0D"/>
          <w:sz w:val="24"/>
          <w:lang w:eastAsia="pt-BR"/>
        </w:rPr>
        <w:t>O ensaio foi</w:t>
      </w:r>
      <w:r w:rsidRPr="000B5D73">
        <w:rPr>
          <w:rFonts w:ascii="Arial" w:eastAsia="Arial" w:hAnsi="Arial" w:cs="Arial"/>
          <w:color w:val="0D0D0D"/>
          <w:sz w:val="24"/>
          <w:lang w:eastAsia="pt-BR"/>
        </w:rPr>
        <w:t xml:space="preserve"> conduzido em delineamento experimental </w:t>
      </w:r>
      <w:r w:rsidR="00F455A4">
        <w:rPr>
          <w:rFonts w:ascii="Arial" w:eastAsia="Arial" w:hAnsi="Arial" w:cs="Arial"/>
          <w:color w:val="0D0D0D"/>
          <w:sz w:val="24"/>
          <w:lang w:eastAsia="pt-BR"/>
        </w:rPr>
        <w:t xml:space="preserve">inteiramente casualizado (DIC) </w:t>
      </w:r>
      <w:r w:rsidRPr="000B5D73">
        <w:rPr>
          <w:rFonts w:ascii="Arial" w:eastAsia="Arial" w:hAnsi="Arial" w:cs="Arial"/>
          <w:color w:val="0D0D0D"/>
          <w:sz w:val="24"/>
          <w:lang w:eastAsia="pt-BR"/>
        </w:rPr>
        <w:t xml:space="preserve">com </w:t>
      </w:r>
      <w:r w:rsidR="00825689">
        <w:rPr>
          <w:rFonts w:ascii="Arial" w:eastAsia="Arial" w:hAnsi="Arial" w:cs="Arial"/>
          <w:color w:val="0D0D0D"/>
          <w:sz w:val="24"/>
          <w:lang w:eastAsia="pt-BR"/>
        </w:rPr>
        <w:t>5</w:t>
      </w:r>
      <w:r w:rsidR="00F455A4">
        <w:rPr>
          <w:rFonts w:ascii="Arial" w:eastAsia="Arial" w:hAnsi="Arial" w:cs="Arial"/>
          <w:color w:val="0D0D0D"/>
          <w:sz w:val="24"/>
          <w:lang w:eastAsia="pt-BR"/>
        </w:rPr>
        <w:t xml:space="preserve"> t</w:t>
      </w:r>
      <w:r w:rsidR="00825689">
        <w:rPr>
          <w:rFonts w:ascii="Arial" w:eastAsia="Arial" w:hAnsi="Arial" w:cs="Arial"/>
          <w:color w:val="0D0D0D"/>
          <w:sz w:val="24"/>
          <w:lang w:eastAsia="pt-BR"/>
        </w:rPr>
        <w:t>ratamentos (Testemunha 1</w:t>
      </w:r>
      <w:r w:rsidR="00F455A4">
        <w:rPr>
          <w:rFonts w:ascii="Arial" w:eastAsia="Arial" w:hAnsi="Arial" w:cs="Arial"/>
          <w:color w:val="0D0D0D"/>
          <w:sz w:val="24"/>
          <w:lang w:eastAsia="pt-BR"/>
        </w:rPr>
        <w:t xml:space="preserve">, HzNPV, Helicovex, Diplomata e Gemstar) e </w:t>
      </w:r>
      <w:r w:rsidRPr="000B5D73">
        <w:rPr>
          <w:rFonts w:ascii="Arial" w:eastAsia="Arial" w:hAnsi="Arial" w:cs="Arial"/>
          <w:color w:val="0D0D0D"/>
          <w:sz w:val="24"/>
          <w:lang w:eastAsia="pt-BR"/>
        </w:rPr>
        <w:t>4 repetições</w:t>
      </w:r>
      <w:r w:rsidR="00CC2523">
        <w:rPr>
          <w:rFonts w:ascii="Arial" w:eastAsia="Arial" w:hAnsi="Arial" w:cs="Arial"/>
          <w:color w:val="0D0D0D"/>
          <w:sz w:val="24"/>
          <w:lang w:eastAsia="pt-BR"/>
        </w:rPr>
        <w:t xml:space="preserve"> </w:t>
      </w:r>
      <w:r w:rsidR="00F455A4">
        <w:rPr>
          <w:rFonts w:ascii="Arial" w:eastAsia="Arial" w:hAnsi="Arial" w:cs="Arial"/>
          <w:color w:val="0D0D0D"/>
          <w:sz w:val="24"/>
          <w:lang w:eastAsia="pt-BR"/>
        </w:rPr>
        <w:t>consistindo de dez copinhos plásticos, contendo uma lagarta/copinho</w:t>
      </w:r>
      <w:bookmarkEnd w:id="32"/>
      <w:r w:rsidR="00F455A4">
        <w:rPr>
          <w:rFonts w:ascii="Arial" w:eastAsia="Arial" w:hAnsi="Arial" w:cs="Arial"/>
          <w:color w:val="0D0D0D"/>
          <w:sz w:val="24"/>
          <w:lang w:eastAsia="pt-BR"/>
        </w:rPr>
        <w:t>.</w:t>
      </w:r>
      <w:r w:rsidRPr="000B5D73">
        <w:rPr>
          <w:rFonts w:ascii="Arial" w:eastAsia="Arial" w:hAnsi="Arial" w:cs="Arial"/>
          <w:color w:val="000000"/>
          <w:sz w:val="24"/>
          <w:lang w:eastAsia="pt-BR"/>
        </w:rPr>
        <w:t xml:space="preserve"> </w:t>
      </w:r>
      <w:bookmarkStart w:id="33" w:name="_Hlk494168964"/>
    </w:p>
    <w:p w:rsidR="00CC2523" w:rsidRDefault="00CC2523" w:rsidP="00CC2523">
      <w:pPr>
        <w:spacing w:after="3" w:line="367" w:lineRule="auto"/>
        <w:ind w:left="88" w:right="3" w:firstLine="415"/>
        <w:jc w:val="both"/>
        <w:rPr>
          <w:rFonts w:ascii="Arial" w:eastAsia="Arial" w:hAnsi="Arial" w:cs="Arial"/>
          <w:bCs/>
          <w:color w:val="0D0D0D"/>
          <w:sz w:val="24"/>
          <w:lang w:eastAsia="pt-BR"/>
        </w:rPr>
      </w:pPr>
      <w:r>
        <w:rPr>
          <w:rFonts w:ascii="Arial" w:eastAsia="Arial" w:hAnsi="Arial" w:cs="Arial"/>
          <w:noProof/>
          <w:color w:val="0D0D0D"/>
          <w:sz w:val="24"/>
          <w:lang w:eastAsia="pt-BR"/>
        </w:rPr>
        <mc:AlternateContent>
          <mc:Choice Requires="wps">
            <w:drawing>
              <wp:anchor distT="0" distB="0" distL="114300" distR="114300" simplePos="0" relativeHeight="251748352" behindDoc="0" locked="0" layoutInCell="1" allowOverlap="1" wp14:anchorId="1F774CCA" wp14:editId="3EC99409">
                <wp:simplePos x="0" y="0"/>
                <wp:positionH relativeFrom="column">
                  <wp:posOffset>5606415</wp:posOffset>
                </wp:positionH>
                <wp:positionV relativeFrom="paragraph">
                  <wp:posOffset>-433070</wp:posOffset>
                </wp:positionV>
                <wp:extent cx="168910" cy="165735"/>
                <wp:effectExtent l="0" t="0" r="21590" b="24765"/>
                <wp:wrapNone/>
                <wp:docPr id="1437" name="Caixa de Texto 1437"/>
                <wp:cNvGraphicFramePr/>
                <a:graphic xmlns:a="http://schemas.openxmlformats.org/drawingml/2006/main">
                  <a:graphicData uri="http://schemas.microsoft.com/office/word/2010/wordprocessingShape">
                    <wps:wsp>
                      <wps:cNvSpPr txBox="1"/>
                      <wps:spPr>
                        <a:xfrm>
                          <a:off x="0" y="0"/>
                          <a:ext cx="168910" cy="16573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437" o:spid="_x0000_s1102" type="#_x0000_t202" style="position:absolute;left:0;text-align:left;margin-left:441.45pt;margin-top:-34.1pt;width:13.3pt;height:13.05pt;z-index:2517483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" fillcolor="white [3201]" strokecolor="white [3212]" strokeweight=".5pt">
                <v:textbox>
                  <w:txbxContent>
                    <w:p w:rsidR="006B2E74" w:rsidRDefault="006B2E74"/>
                  </w:txbxContent>
                </v:textbox>
              </v:shape>
            </w:pict>
          </mc:Fallback>
        </mc:AlternateContent>
      </w:r>
      <w:r w:rsidR="003E3E3E">
        <w:rPr>
          <w:rFonts w:ascii="Arial" w:eastAsia="Arial" w:hAnsi="Arial" w:cs="Arial"/>
          <w:color w:val="0D0D0D"/>
          <w:sz w:val="24"/>
          <w:lang w:eastAsia="pt-BR"/>
        </w:rPr>
        <w:t xml:space="preserve"> </w:t>
      </w:r>
      <w:r w:rsidRPr="00CC2523">
        <w:rPr>
          <w:rFonts w:ascii="Arial" w:eastAsia="Arial" w:hAnsi="Arial" w:cs="Arial"/>
          <w:color w:val="0D0D0D"/>
          <w:sz w:val="24"/>
          <w:lang w:eastAsia="pt-BR"/>
        </w:rPr>
        <w:t>Para os bioensaios, foram inicialmente preparadas</w:t>
      </w:r>
      <w:r>
        <w:rPr>
          <w:rFonts w:ascii="Arial" w:eastAsia="Arial" w:hAnsi="Arial" w:cs="Arial"/>
          <w:color w:val="0D0D0D"/>
          <w:sz w:val="24"/>
          <w:lang w:eastAsia="pt-BR"/>
        </w:rPr>
        <w:t xml:space="preserve"> as</w:t>
      </w:r>
      <w:r w:rsidRPr="00CC2523">
        <w:rPr>
          <w:rFonts w:ascii="Arial" w:eastAsia="Arial" w:hAnsi="Arial" w:cs="Arial"/>
          <w:color w:val="0D0D0D"/>
          <w:sz w:val="24"/>
          <w:lang w:eastAsia="pt-BR"/>
        </w:rPr>
        <w:t xml:space="preserve"> soluções dos produtos</w:t>
      </w:r>
      <w:r>
        <w:rPr>
          <w:rFonts w:ascii="Arial" w:eastAsia="Arial" w:hAnsi="Arial" w:cs="Arial"/>
          <w:color w:val="0D0D0D"/>
          <w:sz w:val="24"/>
          <w:lang w:eastAsia="pt-BR"/>
        </w:rPr>
        <w:t xml:space="preserve"> comerciais</w:t>
      </w:r>
      <w:r w:rsidRPr="00CC2523">
        <w:rPr>
          <w:rFonts w:ascii="Arial" w:eastAsia="Arial" w:hAnsi="Arial" w:cs="Arial"/>
          <w:color w:val="0D0D0D"/>
          <w:sz w:val="24"/>
          <w:lang w:eastAsia="pt-BR"/>
        </w:rPr>
        <w:t xml:space="preserve"> </w:t>
      </w:r>
      <w:r w:rsidRPr="00CC2523">
        <w:rPr>
          <w:rFonts w:ascii="Arial" w:eastAsia="Arial" w:hAnsi="Arial" w:cs="Arial"/>
          <w:bCs/>
          <w:color w:val="0D0D0D"/>
          <w:sz w:val="24"/>
          <w:lang w:eastAsia="pt-BR"/>
        </w:rPr>
        <w:t>HzNPV CCAB</w:t>
      </w:r>
      <w:r w:rsidRPr="00CC2523">
        <w:rPr>
          <w:rFonts w:ascii="Arial" w:eastAsia="Arial" w:hAnsi="Arial" w:cs="Arial"/>
          <w:bCs/>
          <w:color w:val="0D0D0D"/>
          <w:sz w:val="24"/>
          <w:vertAlign w:val="superscript"/>
          <w:lang w:eastAsia="pt-BR"/>
        </w:rPr>
        <w:t>®</w:t>
      </w:r>
      <w:r w:rsidRPr="00CC2523">
        <w:rPr>
          <w:rFonts w:ascii="Arial" w:eastAsia="Arial" w:hAnsi="Arial" w:cs="Arial"/>
          <w:bCs/>
          <w:color w:val="0D0D0D"/>
          <w:sz w:val="24"/>
          <w:lang w:eastAsia="pt-BR"/>
        </w:rPr>
        <w:t>, Helicovex</w:t>
      </w:r>
      <w:r w:rsidRPr="00CC2523">
        <w:rPr>
          <w:rFonts w:ascii="Arial" w:eastAsia="Arial" w:hAnsi="Arial" w:cs="Arial"/>
          <w:bCs/>
          <w:color w:val="0D0D0D"/>
          <w:sz w:val="24"/>
          <w:vertAlign w:val="superscript"/>
          <w:lang w:eastAsia="pt-BR"/>
        </w:rPr>
        <w:t>®</w:t>
      </w:r>
      <w:r w:rsidRPr="00CC2523">
        <w:rPr>
          <w:rFonts w:ascii="Arial" w:eastAsia="Arial" w:hAnsi="Arial" w:cs="Arial"/>
          <w:bCs/>
          <w:color w:val="0D0D0D"/>
          <w:sz w:val="24"/>
          <w:lang w:eastAsia="pt-BR"/>
        </w:rPr>
        <w:t>, Diplomata</w:t>
      </w:r>
      <w:r w:rsidRPr="00CC2523">
        <w:rPr>
          <w:rFonts w:ascii="Arial" w:eastAsia="Arial" w:hAnsi="Arial" w:cs="Arial"/>
          <w:bCs/>
          <w:color w:val="0D0D0D"/>
          <w:sz w:val="24"/>
          <w:vertAlign w:val="superscript"/>
          <w:lang w:eastAsia="pt-BR"/>
        </w:rPr>
        <w:t>®</w:t>
      </w:r>
      <w:r w:rsidRPr="00CC2523">
        <w:rPr>
          <w:rFonts w:ascii="Arial" w:eastAsia="Arial" w:hAnsi="Arial" w:cs="Arial"/>
          <w:bCs/>
          <w:color w:val="0D0D0D"/>
          <w:sz w:val="24"/>
          <w:lang w:eastAsia="pt-BR"/>
        </w:rPr>
        <w:t xml:space="preserve"> e Gemstar</w:t>
      </w:r>
      <w:r w:rsidRPr="00CC2523">
        <w:rPr>
          <w:rFonts w:ascii="Arial" w:eastAsia="Arial" w:hAnsi="Arial" w:cs="Arial"/>
          <w:color w:val="0D0D0D"/>
          <w:sz w:val="24"/>
          <w:lang w:eastAsia="pt-BR"/>
        </w:rPr>
        <w:t xml:space="preserve">, </w:t>
      </w:r>
      <w:r w:rsidRPr="00CC2523">
        <w:rPr>
          <w:rFonts w:ascii="Arial" w:eastAsia="Arial" w:hAnsi="Arial" w:cs="Arial"/>
          <w:bCs/>
          <w:color w:val="0D0D0D"/>
          <w:sz w:val="24"/>
          <w:lang w:eastAsia="pt-BR"/>
        </w:rPr>
        <w:t>utilizando-se água destilada. Para o tratamento Testemunha, foi utilizada apenas água destilada. As soluções dos produtos/tratamentos foram então colocadas em borrifadores manuais individuais, devidamente identificados</w:t>
      </w:r>
      <w:r>
        <w:rPr>
          <w:rFonts w:ascii="Arial" w:eastAsia="Arial" w:hAnsi="Arial" w:cs="Arial"/>
          <w:bCs/>
          <w:color w:val="0D0D0D"/>
          <w:sz w:val="24"/>
          <w:lang w:eastAsia="pt-BR"/>
        </w:rPr>
        <w:t>.</w:t>
      </w:r>
    </w:p>
    <w:p w:rsidR="00CC2523" w:rsidRDefault="00CC2523" w:rsidP="00EC48EA">
      <w:pPr>
        <w:spacing w:after="3" w:line="367" w:lineRule="auto"/>
        <w:ind w:left="88" w:right="3" w:firstLine="415"/>
        <w:jc w:val="both"/>
        <w:rPr>
          <w:rFonts w:ascii="Arial" w:eastAsia="Arial" w:hAnsi="Arial" w:cs="Arial"/>
          <w:color w:val="0D0D0D"/>
          <w:sz w:val="24"/>
          <w:lang w:eastAsia="pt-BR"/>
        </w:rPr>
      </w:pPr>
      <w:r>
        <w:rPr>
          <w:rFonts w:ascii="Arial" w:eastAsia="Arial" w:hAnsi="Arial" w:cs="Arial"/>
          <w:color w:val="0D0D0D"/>
          <w:sz w:val="24"/>
          <w:lang w:eastAsia="pt-BR"/>
        </w:rPr>
        <w:t xml:space="preserve">As folhas de soja foram obtidas de plantas cultivadas em casa de vegetação, com 20-30 dias de emergência, do cultivar MSoy 9144 (cultivar não Bt) sem resíduos de defensivos agrícolas. Os </w:t>
      </w:r>
      <w:r w:rsidR="003E3E3E">
        <w:rPr>
          <w:rFonts w:ascii="Arial" w:eastAsia="Arial" w:hAnsi="Arial" w:cs="Arial"/>
          <w:color w:val="0D0D0D"/>
          <w:sz w:val="24"/>
          <w:lang w:eastAsia="pt-BR"/>
        </w:rPr>
        <w:t>tratamentos foram</w:t>
      </w:r>
      <w:r w:rsidR="000B5D73" w:rsidRPr="000B5D73">
        <w:rPr>
          <w:rFonts w:ascii="Arial" w:eastAsia="Arial" w:hAnsi="Arial" w:cs="Arial"/>
          <w:color w:val="0D0D0D"/>
          <w:sz w:val="24"/>
          <w:lang w:eastAsia="pt-BR"/>
        </w:rPr>
        <w:t xml:space="preserve"> então aplicados sob a face inferior de folíolos de soja, retiradas do ponteiro das plantas, em uma única borrifada/folíolo suficiente para cobrir</w:t>
      </w:r>
      <w:r w:rsidR="009F1B0F">
        <w:rPr>
          <w:rFonts w:ascii="Arial" w:eastAsia="Arial" w:hAnsi="Arial" w:cs="Arial"/>
          <w:color w:val="0D0D0D"/>
          <w:sz w:val="24"/>
          <w:lang w:eastAsia="pt-BR"/>
        </w:rPr>
        <w:t xml:space="preserve"> de gotículas toda a superfície.</w:t>
      </w:r>
    </w:p>
    <w:p w:rsidR="00CC2523" w:rsidRDefault="000B5D73" w:rsidP="00CC2523">
      <w:pPr>
        <w:spacing w:after="3" w:line="367" w:lineRule="auto"/>
        <w:ind w:left="88" w:right="3" w:firstLine="415"/>
        <w:jc w:val="both"/>
        <w:rPr>
          <w:rFonts w:ascii="Arial" w:eastAsia="Arial" w:hAnsi="Arial" w:cs="Arial"/>
          <w:color w:val="0D0D0D"/>
          <w:sz w:val="24"/>
          <w:lang w:eastAsia="pt-BR"/>
        </w:rPr>
      </w:pPr>
      <w:r w:rsidRPr="000B5D73">
        <w:rPr>
          <w:rFonts w:ascii="Arial" w:eastAsia="Arial" w:hAnsi="Arial" w:cs="Arial"/>
          <w:color w:val="0D0D0D"/>
          <w:sz w:val="24"/>
          <w:lang w:eastAsia="pt-BR"/>
        </w:rPr>
        <w:t xml:space="preserve"> Em seguida, os folíolos dos </w:t>
      </w:r>
      <w:r w:rsidR="0074602A">
        <w:rPr>
          <w:rFonts w:ascii="Arial" w:eastAsia="Arial" w:hAnsi="Arial" w:cs="Arial"/>
          <w:noProof/>
          <w:color w:val="0D0D0D"/>
          <w:sz w:val="24"/>
          <w:lang w:eastAsia="pt-BR"/>
        </w:rPr>
        <mc:AlternateContent>
          <mc:Choice Requires="wps">
            <w:drawing>
              <wp:anchor distT="0" distB="0" distL="114300" distR="114300" simplePos="0" relativeHeight="251716608" behindDoc="0" locked="0" layoutInCell="1" allowOverlap="1" wp14:anchorId="5640EF04" wp14:editId="141E4CD0">
                <wp:simplePos x="0" y="0"/>
                <wp:positionH relativeFrom="column">
                  <wp:posOffset>5606415</wp:posOffset>
                </wp:positionH>
                <wp:positionV relativeFrom="paragraph">
                  <wp:posOffset>-556895</wp:posOffset>
                </wp:positionV>
                <wp:extent cx="235585" cy="342900"/>
                <wp:effectExtent l="0" t="0" r="0" b="0"/>
                <wp:wrapNone/>
                <wp:docPr id="60" name="Caixa de Texto 60"/>
                <wp:cNvGraphicFramePr/>
                <a:graphic xmlns:a="http://schemas.openxmlformats.org/drawingml/2006/main">
                  <a:graphicData uri="http://schemas.microsoft.com/office/word/2010/wordprocessingShape">
                    <wps:wsp>
                      <wps:cNvSpPr txBox="1"/>
                      <wps:spPr>
                        <a:xfrm>
                          <a:off x="0" y="0"/>
                          <a:ext cx="235585" cy="342900"/>
                        </a:xfrm>
                        <a:prstGeom prst="rect">
                          <a:avLst/>
                        </a:prstGeom>
                        <a:solidFill>
                          <a:schemeClr val="lt1"/>
                        </a:solidFill>
                        <a:ln w="6350">
                          <a:no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60" o:spid="_x0000_s1103" type="#_x0000_t202" style="position:absolute;left:0;text-align:left;margin-left:441.45pt;margin-top:-43.85pt;width:18.55pt;height:27pt;z-index:2517166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" fillcolor="white [3201]" stroked="f" strokeweight=".5pt">
                <v:textbox>
                  <w:txbxContent>
                    <w:p w:rsidR="006B2E74" w:rsidRDefault="006B2E74"/>
                  </w:txbxContent>
                </v:textbox>
              </v:shape>
            </w:pict>
          </mc:Fallback>
        </mc:AlternateContent>
      </w:r>
      <w:r w:rsidR="0074602A">
        <w:rPr>
          <w:rFonts w:ascii="Arial" w:eastAsia="Arial" w:hAnsi="Arial" w:cs="Arial"/>
          <w:noProof/>
          <w:color w:val="0D0D0D"/>
          <w:sz w:val="24"/>
          <w:lang w:eastAsia="pt-BR"/>
        </w:rPr>
        <mc:AlternateContent>
          <mc:Choice Requires="wps">
            <w:drawing>
              <wp:anchor distT="0" distB="0" distL="114300" distR="114300" simplePos="0" relativeHeight="251715584" behindDoc="0" locked="0" layoutInCell="1" allowOverlap="1" wp14:anchorId="697591AA" wp14:editId="5E62193F">
                <wp:simplePos x="0" y="0"/>
                <wp:positionH relativeFrom="column">
                  <wp:posOffset>5673090</wp:posOffset>
                </wp:positionH>
                <wp:positionV relativeFrom="paragraph">
                  <wp:posOffset>-480695</wp:posOffset>
                </wp:positionV>
                <wp:extent cx="102235" cy="213360"/>
                <wp:effectExtent l="0" t="0" r="12065" b="15240"/>
                <wp:wrapNone/>
                <wp:docPr id="59" name="Caixa de Texto 59"/>
                <wp:cNvGraphicFramePr/>
                <a:graphic xmlns:a="http://schemas.openxmlformats.org/drawingml/2006/main">
                  <a:graphicData uri="http://schemas.microsoft.com/office/word/2010/wordprocessingShape">
                    <wps:wsp>
                      <wps:cNvSpPr txBox="1"/>
                      <wps:spPr>
                        <a:xfrm>
                          <a:off x="0" y="0"/>
                          <a:ext cx="102235" cy="213360"/>
                        </a:xfrm>
                        <a:prstGeom prst="rect">
                          <a:avLst/>
                        </a:prstGeom>
                        <a:solidFill>
                          <a:schemeClr val="lt1"/>
                        </a:solidFill>
                        <a:ln w="6350">
                          <a:solidFill>
                            <a:prstClr val="black"/>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59" o:spid="_x0000_s1104" type="#_x0000_t202" style="position:absolute;left:0;text-align:left;margin-left:446.7pt;margin-top:-37.85pt;width:8.05pt;height:16.8pt;z-index:2517155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" fillcolor="white [3201]" strokeweight=".5pt">
                <v:textbox>
                  <w:txbxContent>
                    <w:p w:rsidR="006B2E74" w:rsidRDefault="006B2E74"/>
                  </w:txbxContent>
                </v:textbox>
              </v:shape>
            </w:pict>
          </mc:Fallback>
        </mc:AlternateContent>
      </w:r>
      <w:r w:rsidRPr="000B5D73">
        <w:rPr>
          <w:rFonts w:ascii="Arial" w:eastAsia="Arial" w:hAnsi="Arial" w:cs="Arial"/>
          <w:color w:val="0D0D0D"/>
          <w:sz w:val="24"/>
          <w:lang w:eastAsia="pt-BR"/>
        </w:rPr>
        <w:t>tratamentos, com a face pulverizada voltada para baixo, foram</w:t>
      </w:r>
      <w:r w:rsidR="003E3E3E">
        <w:rPr>
          <w:rFonts w:ascii="Arial" w:eastAsia="Arial" w:hAnsi="Arial" w:cs="Arial"/>
          <w:color w:val="0D0D0D"/>
          <w:sz w:val="24"/>
          <w:lang w:eastAsia="pt-BR"/>
        </w:rPr>
        <w:t xml:space="preserve"> colocado</w:t>
      </w:r>
      <w:r w:rsidRPr="000B5D73">
        <w:rPr>
          <w:rFonts w:ascii="Arial" w:eastAsia="Arial" w:hAnsi="Arial" w:cs="Arial"/>
          <w:color w:val="0D0D0D"/>
          <w:sz w:val="24"/>
          <w:lang w:eastAsia="pt-BR"/>
        </w:rPr>
        <w:t>s em copinhos t</w:t>
      </w:r>
      <w:r w:rsidR="00CC2523">
        <w:rPr>
          <w:rFonts w:ascii="Arial" w:eastAsia="Arial" w:hAnsi="Arial" w:cs="Arial"/>
          <w:color w:val="0D0D0D"/>
          <w:sz w:val="24"/>
          <w:lang w:eastAsia="pt-BR"/>
        </w:rPr>
        <w:t xml:space="preserve">ransparentes na quantidade de um </w:t>
      </w:r>
      <w:r w:rsidRPr="000B5D73">
        <w:rPr>
          <w:rFonts w:ascii="Arial" w:eastAsia="Arial" w:hAnsi="Arial" w:cs="Arial"/>
          <w:color w:val="0D0D0D"/>
          <w:sz w:val="24"/>
          <w:lang w:eastAsia="pt-BR"/>
        </w:rPr>
        <w:t>folíolo/copin</w:t>
      </w:r>
      <w:r w:rsidR="00CC2523">
        <w:rPr>
          <w:rFonts w:ascii="Arial" w:eastAsia="Arial" w:hAnsi="Arial" w:cs="Arial"/>
          <w:color w:val="0D0D0D"/>
          <w:sz w:val="24"/>
          <w:lang w:eastAsia="pt-BR"/>
        </w:rPr>
        <w:t>ho, contendo uma</w:t>
      </w:r>
      <w:r w:rsidR="003E3E3E">
        <w:rPr>
          <w:rFonts w:ascii="Arial" w:eastAsia="Arial" w:hAnsi="Arial" w:cs="Arial"/>
          <w:color w:val="0D0D0D"/>
          <w:sz w:val="24"/>
          <w:lang w:eastAsia="pt-BR"/>
        </w:rPr>
        <w:t xml:space="preserve"> lagarta no fundo</w:t>
      </w:r>
      <w:bookmarkEnd w:id="33"/>
      <w:r w:rsidR="00EC48EA">
        <w:rPr>
          <w:rFonts w:ascii="Arial" w:eastAsia="Arial" w:hAnsi="Arial" w:cs="Arial"/>
          <w:color w:val="0D0D0D"/>
          <w:sz w:val="24"/>
          <w:lang w:eastAsia="pt-BR"/>
        </w:rPr>
        <w:t>.</w:t>
      </w:r>
    </w:p>
    <w:p w:rsidR="00CC2523" w:rsidRPr="00EC48EA" w:rsidRDefault="00CC2523" w:rsidP="00EC48EA">
      <w:pPr>
        <w:spacing w:after="3" w:line="367" w:lineRule="auto"/>
        <w:ind w:left="88" w:right="3" w:firstLine="415"/>
        <w:jc w:val="both"/>
        <w:rPr>
          <w:rFonts w:ascii="Arial" w:eastAsia="Arial" w:hAnsi="Arial" w:cs="Arial"/>
          <w:color w:val="0D0D0D"/>
          <w:sz w:val="24"/>
          <w:lang w:eastAsia="pt-BR"/>
        </w:rPr>
      </w:pPr>
      <w:r>
        <w:rPr>
          <w:rFonts w:ascii="Arial" w:eastAsia="Arial" w:hAnsi="Arial" w:cs="Arial"/>
          <w:noProof/>
          <w:color w:val="0D0D0D"/>
          <w:sz w:val="24"/>
          <w:lang w:eastAsia="pt-BR"/>
        </w:rPr>
        <mc:AlternateContent>
          <mc:Choice Requires="wps">
            <w:drawing>
              <wp:anchor distT="0" distB="0" distL="114300" distR="114300" simplePos="0" relativeHeight="251750400" behindDoc="0" locked="0" layoutInCell="1" allowOverlap="1" wp14:anchorId="1A2FB198" wp14:editId="32BCDFD3">
                <wp:simplePos x="0" y="0"/>
                <wp:positionH relativeFrom="column">
                  <wp:posOffset>5558790</wp:posOffset>
                </wp:positionH>
                <wp:positionV relativeFrom="paragraph">
                  <wp:posOffset>-433070</wp:posOffset>
                </wp:positionV>
                <wp:extent cx="216535" cy="165735"/>
                <wp:effectExtent l="0" t="0" r="12065" b="24765"/>
                <wp:wrapNone/>
                <wp:docPr id="1440" name="Caixa de Texto 1440"/>
                <wp:cNvGraphicFramePr/>
                <a:graphic xmlns:a="http://schemas.openxmlformats.org/drawingml/2006/main">
                  <a:graphicData uri="http://schemas.microsoft.com/office/word/2010/wordprocessingShape">
                    <wps:wsp>
                      <wps:cNvSpPr txBox="1"/>
                      <wps:spPr>
                        <a:xfrm>
                          <a:off x="0" y="0"/>
                          <a:ext cx="216535" cy="16573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440" o:spid="_x0000_s1105" type="#_x0000_t202" style="position:absolute;left:0;text-align:left;margin-left:437.7pt;margin-top:-34.1pt;width:17.05pt;height:13.05pt;z-index:2517504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" fillcolor="white [3201]" strokecolor="white [3212]" strokeweight=".5pt">
                <v:textbox>
                  <w:txbxContent>
                    <w:p w:rsidR="006B2E74" w:rsidRDefault="006B2E74"/>
                  </w:txbxContent>
                </v:textbox>
              </v:shape>
            </w:pict>
          </mc:Fallback>
        </mc:AlternateContent>
      </w:r>
      <w:r w:rsidR="00BE67F4">
        <w:rPr>
          <w:rFonts w:ascii="Arial" w:eastAsia="Arial" w:hAnsi="Arial" w:cs="Arial"/>
          <w:noProof/>
          <w:color w:val="000000"/>
          <w:sz w:val="24"/>
          <w:lang w:eastAsia="pt-BR"/>
        </w:rPr>
        <mc:AlternateContent>
          <mc:Choice Requires="wps">
            <w:drawing>
              <wp:anchor distT="0" distB="0" distL="114300" distR="114300" simplePos="0" relativeHeight="251856896" behindDoc="0" locked="0" layoutInCell="1" allowOverlap="1" wp14:anchorId="4762BC01" wp14:editId="31D33F77">
                <wp:simplePos x="0" y="0"/>
                <wp:positionH relativeFrom="column">
                  <wp:posOffset>4653915</wp:posOffset>
                </wp:positionH>
                <wp:positionV relativeFrom="paragraph">
                  <wp:posOffset>2097405</wp:posOffset>
                </wp:positionV>
                <wp:extent cx="219075" cy="295275"/>
                <wp:effectExtent l="0" t="0" r="0" b="0"/>
                <wp:wrapNone/>
                <wp:docPr id="1426" name="Caixa de texto 1426"/>
                <wp:cNvGraphicFramePr/>
                <a:graphic xmlns:a="http://schemas.openxmlformats.org/drawingml/2006/main">
                  <a:graphicData uri="http://schemas.microsoft.com/office/word/2010/wordprocessingShape">
                    <wps:wsp>
                      <wps:cNvSpPr txBox="1"/>
                      <wps:spPr>
                        <a:xfrm>
                          <a:off x="0" y="0"/>
                          <a:ext cx="219075" cy="2952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6B2E74" w:rsidRPr="00BE67F4" w:rsidRDefault="006B2E74">
                            <w:pPr>
                              <w:rPr>
                                <w:rFonts w:ascii="Arial" w:hAnsi="Arial" w:cs="Arial"/>
                                <w:b/>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aixa de texto 1426" o:spid="_x0000_s1106" type="#_x0000_t202" style="position:absolute;left:0;text-align:left;margin-left:366.45pt;margin-top:165.15pt;width:17.25pt;height:23.25pt;z-index:2518568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" filled="f" stroked="f" strokeweight=".5pt">
                <v:textbox>
                  <w:txbxContent>
                    <w:p w:rsidR="006B2E74" w:rsidRPr="00BE67F4" w:rsidRDefault="006B2E74">
                      <w:pPr>
                        <w:rPr>
                          <w:rFonts w:ascii="Arial" w:hAnsi="Arial" w:cs="Arial"/>
                          <w:b/>
                          <w:sz w:val="24"/>
                          <w:szCs w:val="24"/>
                        </w:rPr>
                      </w:pPr>
                    </w:p>
                  </w:txbxContent>
                </v:textbox>
              </v:shape>
            </w:pict>
          </mc:Fallback>
        </mc:AlternateContent>
      </w:r>
      <w:r>
        <w:rPr>
          <w:rFonts w:ascii="Arial" w:eastAsia="Arial" w:hAnsi="Arial" w:cs="Arial"/>
          <w:noProof/>
          <w:color w:val="000000"/>
          <w:sz w:val="24"/>
          <w:lang w:eastAsia="pt-BR"/>
        </w:rPr>
        <mc:AlternateContent>
          <mc:Choice Requires="wps">
            <w:drawing>
              <wp:anchor distT="0" distB="0" distL="114300" distR="114300" simplePos="0" relativeHeight="251749376" behindDoc="0" locked="0" layoutInCell="1" allowOverlap="1" wp14:anchorId="10368E8D" wp14:editId="1807744B">
                <wp:simplePos x="0" y="0"/>
                <wp:positionH relativeFrom="column">
                  <wp:posOffset>5606415</wp:posOffset>
                </wp:positionH>
                <wp:positionV relativeFrom="paragraph">
                  <wp:posOffset>-433070</wp:posOffset>
                </wp:positionV>
                <wp:extent cx="168910" cy="165735"/>
                <wp:effectExtent l="0" t="0" r="21590" b="24765"/>
                <wp:wrapNone/>
                <wp:docPr id="1439" name="Caixa de Texto 1439"/>
                <wp:cNvGraphicFramePr/>
                <a:graphic xmlns:a="http://schemas.openxmlformats.org/drawingml/2006/main">
                  <a:graphicData uri="http://schemas.microsoft.com/office/word/2010/wordprocessingShape">
                    <wps:wsp>
                      <wps:cNvSpPr txBox="1"/>
                      <wps:spPr>
                        <a:xfrm>
                          <a:off x="0" y="0"/>
                          <a:ext cx="168910" cy="16573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439" o:spid="_x0000_s1107" type="#_x0000_t202" style="position:absolute;left:0;text-align:left;margin-left:441.45pt;margin-top:-34.1pt;width:13.3pt;height:13.05pt;z-index:2517493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" fillcolor="white [3201]" strokecolor="white [3212]" strokeweight=".5pt">
                <v:textbox>
                  <w:txbxContent>
                    <w:p w:rsidR="006B2E74" w:rsidRDefault="006B2E74"/>
                  </w:txbxContent>
                </v:textbox>
              </v:shape>
            </w:pict>
          </mc:Fallback>
        </mc:AlternateContent>
      </w:r>
      <w:r w:rsidR="000B5D73" w:rsidRPr="000B5D73">
        <w:rPr>
          <w:rFonts w:ascii="Arial" w:eastAsia="Arial" w:hAnsi="Arial" w:cs="Arial"/>
          <w:color w:val="0D0D0D"/>
          <w:sz w:val="24"/>
          <w:lang w:eastAsia="pt-BR"/>
        </w:rPr>
        <w:t>Os copinhos identi</w:t>
      </w:r>
      <w:r w:rsidR="003E3E3E">
        <w:rPr>
          <w:rFonts w:ascii="Arial" w:eastAsia="Arial" w:hAnsi="Arial" w:cs="Arial"/>
          <w:color w:val="0D0D0D"/>
          <w:sz w:val="24"/>
          <w:lang w:eastAsia="pt-BR"/>
        </w:rPr>
        <w:t>ficados com os tratamentos foram então</w:t>
      </w:r>
      <w:r w:rsidR="000B5D73" w:rsidRPr="000B5D73">
        <w:rPr>
          <w:rFonts w:ascii="Arial" w:eastAsia="Arial" w:hAnsi="Arial" w:cs="Arial"/>
          <w:color w:val="0D0D0D"/>
          <w:sz w:val="24"/>
          <w:lang w:eastAsia="pt-BR"/>
        </w:rPr>
        <w:t xml:space="preserve"> fechados com a tampa, e então colocados em caixas tupperware</w:t>
      </w:r>
      <w:r w:rsidR="000B5D73" w:rsidRPr="000B5D73">
        <w:rPr>
          <w:rFonts w:ascii="Arial" w:eastAsia="Arial" w:hAnsi="Arial" w:cs="Arial"/>
          <w:b/>
          <w:color w:val="0D0D0D"/>
          <w:sz w:val="24"/>
          <w:lang w:eastAsia="pt-BR"/>
        </w:rPr>
        <w:t xml:space="preserve"> </w:t>
      </w:r>
      <w:r w:rsidR="000B5D73" w:rsidRPr="000B5D73">
        <w:rPr>
          <w:rFonts w:ascii="Arial" w:eastAsia="Arial" w:hAnsi="Arial" w:cs="Arial"/>
          <w:color w:val="0D0D0D"/>
          <w:sz w:val="24"/>
          <w:lang w:eastAsia="pt-BR"/>
        </w:rPr>
        <w:t>(40,0 cm de comprimento; 20,0 cm de largura; 10,0 cm de altura) contendo no fundo papel toalha umedecido para conferir elevada umidade no interior da caixa</w:t>
      </w:r>
      <w:r w:rsidR="00F8295C">
        <w:rPr>
          <w:rFonts w:ascii="Arial" w:eastAsia="Arial" w:hAnsi="Arial" w:cs="Arial"/>
          <w:color w:val="0D0D0D"/>
          <w:sz w:val="24"/>
          <w:lang w:eastAsia="pt-BR"/>
        </w:rPr>
        <w:t xml:space="preserve"> </w:t>
      </w:r>
      <w:r w:rsidR="00EC48EA">
        <w:rPr>
          <w:rFonts w:ascii="Arial" w:eastAsia="Arial" w:hAnsi="Arial" w:cs="Arial"/>
          <w:color w:val="0D0D0D"/>
          <w:sz w:val="24"/>
          <w:lang w:eastAsia="pt-BR"/>
        </w:rPr>
        <w:t>(Figura 3</w:t>
      </w:r>
      <w:r w:rsidR="00DC22BE">
        <w:rPr>
          <w:rFonts w:ascii="Arial" w:eastAsia="Arial" w:hAnsi="Arial" w:cs="Arial"/>
          <w:color w:val="0D0D0D"/>
          <w:sz w:val="24"/>
          <w:lang w:eastAsia="pt-BR"/>
        </w:rPr>
        <w:t>)</w:t>
      </w:r>
      <w:r w:rsidR="000B5D73" w:rsidRPr="000B5D73">
        <w:rPr>
          <w:rFonts w:ascii="Arial" w:eastAsia="Arial" w:hAnsi="Arial" w:cs="Arial"/>
          <w:color w:val="0D0D0D"/>
          <w:sz w:val="24"/>
          <w:lang w:eastAsia="pt-BR"/>
        </w:rPr>
        <w:t xml:space="preserve">. </w:t>
      </w:r>
    </w:p>
    <w:p w:rsidR="00CC2523" w:rsidRDefault="00EC48EA" w:rsidP="00CC2523">
      <w:pPr>
        <w:keepNext/>
        <w:spacing w:after="3" w:line="367" w:lineRule="auto"/>
        <w:ind w:left="88" w:right="3" w:firstLine="415"/>
        <w:jc w:val="both"/>
      </w:pPr>
      <w:r>
        <w:rPr>
          <w:rFonts w:ascii="Arial" w:eastAsia="Arial" w:hAnsi="Arial" w:cs="Arial"/>
          <w:noProof/>
          <w:color w:val="0D0D0D"/>
          <w:sz w:val="24"/>
          <w:lang w:eastAsia="pt-BR"/>
        </w:rPr>
        <w:lastRenderedPageBreak/>
        <mc:AlternateContent>
          <mc:Choice Requires="wps">
            <w:drawing>
              <wp:anchor distT="0" distB="0" distL="114300" distR="114300" simplePos="0" relativeHeight="251865088" behindDoc="0" locked="0" layoutInCell="1" allowOverlap="1">
                <wp:simplePos x="0" y="0"/>
                <wp:positionH relativeFrom="column">
                  <wp:posOffset>5606415</wp:posOffset>
                </wp:positionH>
                <wp:positionV relativeFrom="paragraph">
                  <wp:posOffset>-433070</wp:posOffset>
                </wp:positionV>
                <wp:extent cx="168910" cy="165735"/>
                <wp:effectExtent l="0" t="0" r="2540" b="5715"/>
                <wp:wrapNone/>
                <wp:docPr id="1959" name="Caixa de texto 1959"/>
                <wp:cNvGraphicFramePr/>
                <a:graphic xmlns:a="http://schemas.openxmlformats.org/drawingml/2006/main">
                  <a:graphicData uri="http://schemas.microsoft.com/office/word/2010/wordprocessingShape">
                    <wps:wsp>
                      <wps:cNvSpPr txBox="1"/>
                      <wps:spPr>
                        <a:xfrm>
                          <a:off x="0" y="0"/>
                          <a:ext cx="168910" cy="165735"/>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EC48EA" w:rsidRDefault="00EC48E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59" o:spid="_x0000_s1108" type="#_x0000_t202" style="position:absolute;left:0;text-align:left;margin-left:441.45pt;margin-top:-34.1pt;width:13.3pt;height:13.05pt;z-index:2518650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" fillcolor="white [3212]" stroked="f" strokeweight=".5pt">
                <v:textbox>
                  <w:txbxContent>
                    <w:p w:rsidR="00EC48EA" w:rsidRDefault="00EC48EA"/>
                  </w:txbxContent>
                </v:textbox>
              </v:shape>
            </w:pict>
          </mc:Fallback>
        </mc:AlternateContent>
      </w:r>
      <w:r w:rsidR="00CC2523">
        <w:rPr>
          <w:rFonts w:ascii="Arial" w:eastAsia="Arial" w:hAnsi="Arial" w:cs="Arial"/>
          <w:color w:val="0D0D0D"/>
          <w:sz w:val="24"/>
          <w:lang w:eastAsia="pt-BR"/>
        </w:rPr>
        <w:t xml:space="preserve">                    </w:t>
      </w:r>
      <w:r w:rsidR="00CC2523" w:rsidRPr="00DC22BE">
        <w:rPr>
          <w:rFonts w:ascii="Arial" w:eastAsia="Arial" w:hAnsi="Arial" w:cs="Arial"/>
          <w:noProof/>
          <w:color w:val="000000"/>
          <w:sz w:val="24"/>
          <w:lang w:eastAsia="pt-BR"/>
        </w:rPr>
        <w:drawing>
          <wp:inline distT="0" distB="0" distL="0" distR="0" wp14:anchorId="4ED3C068" wp14:editId="2C8938C3">
            <wp:extent cx="3143250" cy="2047875"/>
            <wp:effectExtent l="0" t="0" r="0" b="9525"/>
            <wp:docPr id="1442" name="Picture 2009"/>
            <wp:cNvGraphicFramePr/>
            <a:graphic xmlns:a="http://schemas.openxmlformats.org/drawingml/2006/main">
              <a:graphicData uri="http://schemas.openxmlformats.org/drawingml/2006/picture">
                <pic:pic xmlns:pic="http://schemas.openxmlformats.org/drawingml/2006/picture">
                  <pic:nvPicPr>
                    <pic:cNvPr id="2009" name="Picture 2009"/>
                    <pic:cNvPicPr/>
                  </pic:nvPicPr>
                  <pic:blipFill>
                    <a:blip r:embed="rId16"/>
                    <a:stretch>
                      <a:fillRect/>
                    </a:stretch>
                  </pic:blipFill>
                  <pic:spPr>
                    <a:xfrm>
                      <a:off x="0" y="0"/>
                      <a:ext cx="3145126" cy="2049097"/>
                    </a:xfrm>
                    <a:prstGeom prst="rect">
                      <a:avLst/>
                    </a:prstGeom>
                  </pic:spPr>
                </pic:pic>
              </a:graphicData>
            </a:graphic>
          </wp:inline>
        </w:drawing>
      </w:r>
    </w:p>
    <w:p w:rsidR="00CC2523" w:rsidRDefault="00CC2523" w:rsidP="00CC2523">
      <w:pPr>
        <w:pStyle w:val="Legenda"/>
        <w:jc w:val="both"/>
        <w:rPr>
          <w:rFonts w:ascii="Arial" w:hAnsi="Arial" w:cs="Arial"/>
          <w:i w:val="0"/>
          <w:color w:val="auto"/>
          <w:sz w:val="22"/>
          <w:szCs w:val="22"/>
        </w:rPr>
      </w:pPr>
      <w:bookmarkStart w:id="34" w:name="_Hlk501005688"/>
      <w:r w:rsidRPr="00CC2523">
        <w:rPr>
          <w:rFonts w:ascii="Arial" w:hAnsi="Arial" w:cs="Arial"/>
          <w:i w:val="0"/>
          <w:color w:val="auto"/>
          <w:sz w:val="22"/>
          <w:szCs w:val="22"/>
        </w:rPr>
        <w:t xml:space="preserve">Figura </w:t>
      </w:r>
      <w:r w:rsidR="00EC48EA">
        <w:rPr>
          <w:rFonts w:ascii="Arial" w:hAnsi="Arial" w:cs="Arial"/>
          <w:i w:val="0"/>
          <w:color w:val="auto"/>
          <w:sz w:val="22"/>
          <w:szCs w:val="22"/>
        </w:rPr>
        <w:t>3</w:t>
      </w:r>
      <w:r w:rsidRPr="00CC2523">
        <w:rPr>
          <w:rFonts w:ascii="Arial" w:hAnsi="Arial" w:cs="Arial"/>
          <w:i w:val="0"/>
          <w:color w:val="auto"/>
          <w:sz w:val="22"/>
          <w:szCs w:val="22"/>
        </w:rPr>
        <w:t>. Recipiente transparente contendo copinhos com lagartas e folhas de soja pulverizadas com os tratamentos. Laboratório de Entomologia Agrícola, UNEB. Barreiras-BA, 2016.</w:t>
      </w:r>
    </w:p>
    <w:bookmarkEnd w:id="34"/>
    <w:p w:rsidR="00CC2523" w:rsidRPr="00CC2523" w:rsidRDefault="00CC2523" w:rsidP="00CC2523"/>
    <w:p w:rsidR="00CC2523" w:rsidRDefault="000B5D73" w:rsidP="00CC2523">
      <w:pPr>
        <w:spacing w:after="3" w:line="367" w:lineRule="auto"/>
        <w:ind w:left="88" w:right="3" w:firstLine="415"/>
        <w:jc w:val="both"/>
        <w:rPr>
          <w:rFonts w:ascii="Arial" w:eastAsia="Arial" w:hAnsi="Arial" w:cs="Arial"/>
          <w:color w:val="0D0D0D"/>
          <w:sz w:val="24"/>
          <w:lang w:eastAsia="pt-BR"/>
        </w:rPr>
      </w:pPr>
      <w:r w:rsidRPr="000B5D73">
        <w:rPr>
          <w:rFonts w:ascii="Arial" w:eastAsia="Arial" w:hAnsi="Arial" w:cs="Arial"/>
          <w:color w:val="0D0D0D"/>
          <w:sz w:val="24"/>
          <w:lang w:eastAsia="pt-BR"/>
        </w:rPr>
        <w:t>Para evitar contaminação, não se misturou copinhos de tratamentos diferentes em uma mesma caixa tupperware. Em seguida, as caixas foram mantidas em câmara BOD (25±1</w:t>
      </w:r>
      <w:r w:rsidR="003E3E3E">
        <w:rPr>
          <w:rFonts w:ascii="Segoe UI Symbol" w:eastAsia="Segoe UI Symbol" w:hAnsi="Segoe UI Symbol" w:cs="Segoe UI Symbol"/>
          <w:color w:val="0D0D0D"/>
          <w:sz w:val="24"/>
          <w:lang w:eastAsia="pt-BR"/>
        </w:rPr>
        <w:t>º</w:t>
      </w:r>
      <w:r w:rsidRPr="000B5D73">
        <w:rPr>
          <w:rFonts w:ascii="Arial" w:eastAsia="Arial" w:hAnsi="Arial" w:cs="Arial"/>
          <w:color w:val="0D0D0D"/>
          <w:sz w:val="24"/>
          <w:lang w:eastAsia="pt-BR"/>
        </w:rPr>
        <w:t>C e 12 horas de fotofase)</w:t>
      </w:r>
      <w:r w:rsidR="00EC48EA">
        <w:rPr>
          <w:rFonts w:ascii="Arial" w:eastAsia="Arial" w:hAnsi="Arial" w:cs="Arial"/>
          <w:color w:val="0D0D0D"/>
          <w:sz w:val="24"/>
          <w:lang w:eastAsia="pt-BR"/>
        </w:rPr>
        <w:t xml:space="preserve"> (Figuras 4</w:t>
      </w:r>
      <w:r w:rsidR="00054B2D">
        <w:rPr>
          <w:rFonts w:ascii="Arial" w:eastAsia="Arial" w:hAnsi="Arial" w:cs="Arial"/>
          <w:color w:val="0D0D0D"/>
          <w:sz w:val="24"/>
          <w:lang w:eastAsia="pt-BR"/>
        </w:rPr>
        <w:t xml:space="preserve"> A e B</w:t>
      </w:r>
      <w:r w:rsidR="00DC22BE">
        <w:rPr>
          <w:rFonts w:ascii="Arial" w:eastAsia="Arial" w:hAnsi="Arial" w:cs="Arial"/>
          <w:color w:val="0D0D0D"/>
          <w:sz w:val="24"/>
          <w:lang w:eastAsia="pt-BR"/>
        </w:rPr>
        <w:t>)</w:t>
      </w:r>
      <w:r w:rsidR="003E3E3E">
        <w:rPr>
          <w:rFonts w:ascii="Arial" w:eastAsia="Arial" w:hAnsi="Arial" w:cs="Arial"/>
          <w:color w:val="0D0D0D"/>
          <w:sz w:val="24"/>
          <w:lang w:eastAsia="pt-BR"/>
        </w:rPr>
        <w:t>.</w:t>
      </w:r>
    </w:p>
    <w:p w:rsidR="00CC2523" w:rsidRDefault="00CC2523" w:rsidP="00CC2523">
      <w:pPr>
        <w:spacing w:after="3" w:line="367" w:lineRule="auto"/>
        <w:ind w:left="88" w:right="3" w:firstLine="415"/>
        <w:jc w:val="both"/>
        <w:rPr>
          <w:rFonts w:ascii="Arial" w:eastAsia="Arial" w:hAnsi="Arial" w:cs="Arial"/>
          <w:color w:val="0D0D0D"/>
          <w:sz w:val="24"/>
          <w:lang w:eastAsia="pt-BR"/>
        </w:rPr>
      </w:pPr>
    </w:p>
    <w:p w:rsidR="00CC2523" w:rsidRDefault="00054B2D" w:rsidP="00CC2523">
      <w:pPr>
        <w:keepNext/>
        <w:spacing w:after="3" w:line="367" w:lineRule="auto"/>
        <w:ind w:left="88" w:right="3" w:firstLine="415"/>
        <w:jc w:val="both"/>
      </w:pPr>
      <w:r>
        <w:rPr>
          <w:rFonts w:ascii="Arial" w:eastAsia="Arial" w:hAnsi="Arial" w:cs="Arial"/>
          <w:noProof/>
          <w:color w:val="0D0D0D"/>
          <w:sz w:val="24"/>
          <w:lang w:eastAsia="pt-BR"/>
        </w:rPr>
        <mc:AlternateContent>
          <mc:Choice Requires="wps">
            <w:drawing>
              <wp:anchor distT="0" distB="0" distL="114300" distR="114300" simplePos="0" relativeHeight="251860992" behindDoc="0" locked="0" layoutInCell="1" allowOverlap="1" wp14:anchorId="275368A8" wp14:editId="45E2CA60">
                <wp:simplePos x="0" y="0"/>
                <wp:positionH relativeFrom="column">
                  <wp:posOffset>4920615</wp:posOffset>
                </wp:positionH>
                <wp:positionV relativeFrom="paragraph">
                  <wp:posOffset>1662430</wp:posOffset>
                </wp:positionV>
                <wp:extent cx="161925" cy="276225"/>
                <wp:effectExtent l="0" t="0" r="0" b="0"/>
                <wp:wrapNone/>
                <wp:docPr id="1921" name="Caixa de texto 1921"/>
                <wp:cNvGraphicFramePr/>
                <a:graphic xmlns:a="http://schemas.openxmlformats.org/drawingml/2006/main">
                  <a:graphicData uri="http://schemas.microsoft.com/office/word/2010/wordprocessingShape">
                    <wps:wsp>
                      <wps:cNvSpPr txBox="1"/>
                      <wps:spPr>
                        <a:xfrm>
                          <a:off x="0" y="0"/>
                          <a:ext cx="161925" cy="2762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6B2E74" w:rsidRPr="00054B2D" w:rsidRDefault="006B2E74">
                            <w:pPr>
                              <w:rPr>
                                <w:rFonts w:ascii="Arial" w:hAnsi="Arial" w:cs="Arial"/>
                                <w:b/>
                                <w:sz w:val="24"/>
                                <w:szCs w:val="24"/>
                              </w:rPr>
                            </w:pPr>
                            <w:r w:rsidRPr="00054B2D">
                              <w:rPr>
                                <w:rFonts w:ascii="Arial" w:hAnsi="Arial" w:cs="Arial"/>
                                <w:b/>
                                <w:sz w:val="24"/>
                                <w:szCs w:val="24"/>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aixa de texto 1921" o:spid="_x0000_s1109" type="#_x0000_t202" style="position:absolute;left:0;text-align:left;margin-left:387.45pt;margin-top:130.9pt;width:12.75pt;height:21.75pt;z-index:2518609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" filled="f" stroked="f" strokeweight=".5pt">
                <v:textbox>
                  <w:txbxContent>
                    <w:p w:rsidR="006B2E74" w:rsidRPr="00054B2D" w:rsidRDefault="006B2E74">
                      <w:pPr>
                        <w:rPr>
                          <w:rFonts w:ascii="Arial" w:hAnsi="Arial" w:cs="Arial"/>
                          <w:b/>
                          <w:sz w:val="24"/>
                          <w:szCs w:val="24"/>
                        </w:rPr>
                      </w:pPr>
                      <w:r w:rsidRPr="00054B2D">
                        <w:rPr>
                          <w:rFonts w:ascii="Arial" w:hAnsi="Arial" w:cs="Arial"/>
                          <w:b/>
                          <w:sz w:val="24"/>
                          <w:szCs w:val="24"/>
                        </w:rPr>
                        <w:t>B</w:t>
                      </w:r>
                    </w:p>
                  </w:txbxContent>
                </v:textbox>
              </v:shape>
            </w:pict>
          </mc:Fallback>
        </mc:AlternateContent>
      </w:r>
      <w:r>
        <w:rPr>
          <w:rFonts w:ascii="Arial" w:eastAsia="Arial" w:hAnsi="Arial" w:cs="Arial"/>
          <w:noProof/>
          <w:color w:val="0D0D0D"/>
          <w:sz w:val="24"/>
          <w:lang w:eastAsia="pt-BR"/>
        </w:rPr>
        <mc:AlternateContent>
          <mc:Choice Requires="wps">
            <w:drawing>
              <wp:anchor distT="0" distB="0" distL="114300" distR="114300" simplePos="0" relativeHeight="251859968" behindDoc="0" locked="0" layoutInCell="1" allowOverlap="1" wp14:anchorId="287A9A72" wp14:editId="0283CB87">
                <wp:simplePos x="0" y="0"/>
                <wp:positionH relativeFrom="column">
                  <wp:posOffset>2634615</wp:posOffset>
                </wp:positionH>
                <wp:positionV relativeFrom="paragraph">
                  <wp:posOffset>1662430</wp:posOffset>
                </wp:positionV>
                <wp:extent cx="190500" cy="276225"/>
                <wp:effectExtent l="0" t="0" r="0" b="0"/>
                <wp:wrapNone/>
                <wp:docPr id="1471" name="Caixa de texto 1471"/>
                <wp:cNvGraphicFramePr/>
                <a:graphic xmlns:a="http://schemas.openxmlformats.org/drawingml/2006/main">
                  <a:graphicData uri="http://schemas.microsoft.com/office/word/2010/wordprocessingShape">
                    <wps:wsp>
                      <wps:cNvSpPr txBox="1"/>
                      <wps:spPr>
                        <a:xfrm>
                          <a:off x="0" y="0"/>
                          <a:ext cx="190500" cy="2762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6B2E74" w:rsidRPr="00054B2D" w:rsidRDefault="006B2E74">
                            <w:pPr>
                              <w:rPr>
                                <w:rFonts w:ascii="Arial" w:hAnsi="Arial" w:cs="Arial"/>
                                <w:b/>
                                <w:sz w:val="24"/>
                                <w:szCs w:val="24"/>
                              </w:rPr>
                            </w:pPr>
                            <w:r w:rsidRPr="00054B2D">
                              <w:rPr>
                                <w:rFonts w:ascii="Arial" w:hAnsi="Arial" w:cs="Arial"/>
                                <w:b/>
                                <w:sz w:val="24"/>
                                <w:szCs w:val="24"/>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aixa de texto 1471" o:spid="_x0000_s1110" type="#_x0000_t202" style="position:absolute;left:0;text-align:left;margin-left:207.45pt;margin-top:130.9pt;width:15pt;height:21.75pt;z-index:2518599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" filled="f" stroked="f" strokeweight=".5pt">
                <v:textbox>
                  <w:txbxContent>
                    <w:p w:rsidR="006B2E74" w:rsidRPr="00054B2D" w:rsidRDefault="006B2E74">
                      <w:pPr>
                        <w:rPr>
                          <w:rFonts w:ascii="Arial" w:hAnsi="Arial" w:cs="Arial"/>
                          <w:b/>
                          <w:sz w:val="24"/>
                          <w:szCs w:val="24"/>
                        </w:rPr>
                      </w:pPr>
                      <w:r w:rsidRPr="00054B2D">
                        <w:rPr>
                          <w:rFonts w:ascii="Arial" w:hAnsi="Arial" w:cs="Arial"/>
                          <w:b/>
                          <w:sz w:val="24"/>
                          <w:szCs w:val="24"/>
                        </w:rPr>
                        <w:t>A</w:t>
                      </w:r>
                    </w:p>
                  </w:txbxContent>
                </v:textbox>
              </v:shape>
            </w:pict>
          </mc:Fallback>
        </mc:AlternateContent>
      </w:r>
      <w:r w:rsidR="00CC2523">
        <w:rPr>
          <w:rFonts w:ascii="Arial" w:eastAsia="Arial" w:hAnsi="Arial" w:cs="Arial"/>
          <w:noProof/>
          <w:color w:val="0D0D0D"/>
          <w:sz w:val="24"/>
          <w:lang w:eastAsia="pt-BR"/>
        </w:rPr>
        <mc:AlternateContent>
          <mc:Choice Requires="wps">
            <w:drawing>
              <wp:anchor distT="0" distB="0" distL="114300" distR="114300" simplePos="0" relativeHeight="251751424" behindDoc="0" locked="0" layoutInCell="1" allowOverlap="1" wp14:anchorId="1523B1CB" wp14:editId="1568719F">
                <wp:simplePos x="0" y="0"/>
                <wp:positionH relativeFrom="column">
                  <wp:posOffset>5606415</wp:posOffset>
                </wp:positionH>
                <wp:positionV relativeFrom="paragraph">
                  <wp:posOffset>-433070</wp:posOffset>
                </wp:positionV>
                <wp:extent cx="235585" cy="165735"/>
                <wp:effectExtent l="0" t="0" r="12065" b="24765"/>
                <wp:wrapNone/>
                <wp:docPr id="1444" name="Caixa de Texto 1444"/>
                <wp:cNvGraphicFramePr/>
                <a:graphic xmlns:a="http://schemas.openxmlformats.org/drawingml/2006/main">
                  <a:graphicData uri="http://schemas.microsoft.com/office/word/2010/wordprocessingShape">
                    <wps:wsp>
                      <wps:cNvSpPr txBox="1"/>
                      <wps:spPr>
                        <a:xfrm>
                          <a:off x="0" y="0"/>
                          <a:ext cx="235585" cy="16573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444" o:spid="_x0000_s1111" type="#_x0000_t202" style="position:absolute;left:0;text-align:left;margin-left:441.45pt;margin-top:-34.1pt;width:18.55pt;height:13.05pt;z-index:2517514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" fillcolor="white [3201]" strokecolor="white [3212]" strokeweight=".5pt">
                <v:textbox>
                  <w:txbxContent>
                    <w:p w:rsidR="006B2E74" w:rsidRDefault="006B2E74"/>
                  </w:txbxContent>
                </v:textbox>
              </v:shape>
            </w:pict>
          </mc:Fallback>
        </mc:AlternateContent>
      </w:r>
      <w:r w:rsidR="00CC2523" w:rsidRPr="00CC2523">
        <w:rPr>
          <w:rFonts w:ascii="Arial" w:eastAsia="Arial" w:hAnsi="Arial" w:cs="Arial"/>
          <w:noProof/>
          <w:color w:val="0D0D0D"/>
          <w:sz w:val="24"/>
          <w:lang w:eastAsia="pt-BR"/>
        </w:rPr>
        <w:drawing>
          <wp:inline distT="0" distB="0" distL="0" distR="0" wp14:anchorId="62DBA612" wp14:editId="1F7EDB0E">
            <wp:extent cx="4895850" cy="2019300"/>
            <wp:effectExtent l="0" t="0" r="0" b="0"/>
            <wp:docPr id="1443" name="Picture 2011"/>
            <wp:cNvGraphicFramePr/>
            <a:graphic xmlns:a="http://schemas.openxmlformats.org/drawingml/2006/main">
              <a:graphicData uri="http://schemas.openxmlformats.org/drawingml/2006/picture">
                <pic:pic xmlns:pic="http://schemas.openxmlformats.org/drawingml/2006/picture">
                  <pic:nvPicPr>
                    <pic:cNvPr id="2011" name="Picture 2011"/>
                    <pic:cNvPicPr/>
                  </pic:nvPicPr>
                  <pic:blipFill>
                    <a:blip r:embed="rId17"/>
                    <a:stretch>
                      <a:fillRect/>
                    </a:stretch>
                  </pic:blipFill>
                  <pic:spPr>
                    <a:xfrm>
                      <a:off x="0" y="0"/>
                      <a:ext cx="4895982" cy="2019354"/>
                    </a:xfrm>
                    <a:prstGeom prst="rect">
                      <a:avLst/>
                    </a:prstGeom>
                  </pic:spPr>
                </pic:pic>
              </a:graphicData>
            </a:graphic>
          </wp:inline>
        </w:drawing>
      </w:r>
    </w:p>
    <w:p w:rsidR="00CC2523" w:rsidRDefault="00CC2523" w:rsidP="00CC2523">
      <w:pPr>
        <w:pStyle w:val="Legenda"/>
        <w:jc w:val="both"/>
        <w:rPr>
          <w:rFonts w:ascii="Arial" w:hAnsi="Arial" w:cs="Arial"/>
          <w:i w:val="0"/>
          <w:color w:val="auto"/>
          <w:sz w:val="22"/>
          <w:szCs w:val="22"/>
        </w:rPr>
      </w:pPr>
      <w:bookmarkStart w:id="35" w:name="_Hlk501005726"/>
      <w:r w:rsidRPr="00CC2523">
        <w:rPr>
          <w:rFonts w:ascii="Arial" w:hAnsi="Arial" w:cs="Arial"/>
          <w:i w:val="0"/>
          <w:color w:val="auto"/>
          <w:sz w:val="22"/>
          <w:szCs w:val="22"/>
        </w:rPr>
        <w:t>Figura</w:t>
      </w:r>
      <w:r w:rsidR="00054B2D">
        <w:rPr>
          <w:rFonts w:ascii="Arial" w:hAnsi="Arial" w:cs="Arial"/>
          <w:i w:val="0"/>
          <w:color w:val="auto"/>
          <w:sz w:val="22"/>
          <w:szCs w:val="22"/>
        </w:rPr>
        <w:t>s</w:t>
      </w:r>
      <w:r w:rsidRPr="00CC2523">
        <w:rPr>
          <w:rFonts w:ascii="Arial" w:hAnsi="Arial" w:cs="Arial"/>
          <w:i w:val="0"/>
          <w:color w:val="auto"/>
          <w:sz w:val="22"/>
          <w:szCs w:val="22"/>
        </w:rPr>
        <w:t xml:space="preserve"> </w:t>
      </w:r>
      <w:r w:rsidR="00EC48EA">
        <w:rPr>
          <w:rFonts w:ascii="Arial" w:hAnsi="Arial" w:cs="Arial"/>
          <w:i w:val="0"/>
          <w:color w:val="auto"/>
          <w:sz w:val="22"/>
          <w:szCs w:val="22"/>
        </w:rPr>
        <w:t>4</w:t>
      </w:r>
      <w:r w:rsidR="00054B2D">
        <w:rPr>
          <w:rFonts w:ascii="Arial" w:hAnsi="Arial" w:cs="Arial"/>
          <w:i w:val="0"/>
          <w:color w:val="auto"/>
          <w:sz w:val="22"/>
          <w:szCs w:val="22"/>
        </w:rPr>
        <w:t xml:space="preserve"> A e B</w:t>
      </w:r>
      <w:r w:rsidRPr="00CC2523">
        <w:rPr>
          <w:rFonts w:ascii="Arial" w:hAnsi="Arial" w:cs="Arial"/>
          <w:i w:val="0"/>
          <w:color w:val="auto"/>
          <w:sz w:val="22"/>
          <w:szCs w:val="22"/>
        </w:rPr>
        <w:t>. Recipiente contendo copinhos com lagartas e folhas de soja dentro da câmara BOD. Laboratório de Entomologia Agrícola, UNEB. Barreiras-BA, 2016.</w:t>
      </w:r>
    </w:p>
    <w:bookmarkEnd w:id="35"/>
    <w:p w:rsidR="00CC2523" w:rsidRPr="00CC2523" w:rsidRDefault="00CC2523" w:rsidP="00CC2523">
      <w:pPr>
        <w:rPr>
          <w:lang w:eastAsia="pt-BR"/>
        </w:rPr>
      </w:pPr>
    </w:p>
    <w:p w:rsidR="000B5D73" w:rsidRPr="00CC2523" w:rsidRDefault="003E3E3E" w:rsidP="00CC2523">
      <w:pPr>
        <w:spacing w:after="3" w:line="367" w:lineRule="auto"/>
        <w:ind w:left="88" w:right="3" w:firstLine="415"/>
        <w:jc w:val="both"/>
        <w:rPr>
          <w:rFonts w:ascii="Arial" w:eastAsia="Arial" w:hAnsi="Arial" w:cs="Arial"/>
          <w:bCs/>
          <w:color w:val="0D0D0D"/>
          <w:sz w:val="24"/>
          <w:lang w:eastAsia="pt-BR"/>
        </w:rPr>
      </w:pPr>
      <w:r>
        <w:rPr>
          <w:rFonts w:ascii="Arial" w:eastAsia="Arial" w:hAnsi="Arial" w:cs="Arial"/>
          <w:color w:val="0D0D0D"/>
          <w:sz w:val="24"/>
          <w:lang w:eastAsia="pt-BR"/>
        </w:rPr>
        <w:t xml:space="preserve"> </w:t>
      </w:r>
      <w:r w:rsidR="000B5D73" w:rsidRPr="000B5D73">
        <w:rPr>
          <w:rFonts w:ascii="Arial" w:eastAsia="Arial" w:hAnsi="Arial" w:cs="Arial"/>
          <w:color w:val="0D0D0D"/>
          <w:sz w:val="24"/>
          <w:lang w:eastAsia="pt-BR"/>
        </w:rPr>
        <w:t>As folhas de soja de todos os tratamentos foram substituídas após 4 e 8 dias do início do ensaio</w:t>
      </w:r>
      <w:r w:rsidR="00CC2523">
        <w:rPr>
          <w:rFonts w:ascii="Arial" w:eastAsia="Arial" w:hAnsi="Arial" w:cs="Arial"/>
          <w:color w:val="0D0D0D"/>
          <w:sz w:val="24"/>
          <w:lang w:eastAsia="pt-BR"/>
        </w:rPr>
        <w:t>, sendo que em lagartas de instares maiores essas substituições foram com menos dias, devido ao consumo total das folhas. As substituições foram realizadas por</w:t>
      </w:r>
      <w:r w:rsidR="000B5D73" w:rsidRPr="000B5D73">
        <w:rPr>
          <w:rFonts w:ascii="Arial" w:eastAsia="Arial" w:hAnsi="Arial" w:cs="Arial"/>
          <w:color w:val="0D0D0D"/>
          <w:sz w:val="24"/>
          <w:lang w:eastAsia="pt-BR"/>
        </w:rPr>
        <w:t xml:space="preserve"> folhas sem os vírus.</w:t>
      </w:r>
      <w:r w:rsidR="000B5D73" w:rsidRPr="000B5D73">
        <w:rPr>
          <w:rFonts w:ascii="Arial" w:eastAsia="Arial" w:hAnsi="Arial" w:cs="Arial"/>
          <w:color w:val="000000"/>
          <w:sz w:val="24"/>
          <w:lang w:eastAsia="pt-BR"/>
        </w:rPr>
        <w:t xml:space="preserve"> </w:t>
      </w:r>
    </w:p>
    <w:p w:rsidR="00367522" w:rsidRDefault="000B5D73" w:rsidP="000B5D73">
      <w:pPr>
        <w:spacing w:after="3" w:line="367" w:lineRule="auto"/>
        <w:ind w:left="88" w:right="3" w:firstLine="415"/>
        <w:jc w:val="both"/>
        <w:rPr>
          <w:rFonts w:ascii="Arial" w:eastAsia="Arial" w:hAnsi="Arial" w:cs="Arial"/>
          <w:color w:val="0D0D0D"/>
          <w:sz w:val="24"/>
          <w:lang w:eastAsia="pt-BR"/>
        </w:rPr>
      </w:pPr>
      <w:r w:rsidRPr="000B5D73">
        <w:rPr>
          <w:rFonts w:ascii="Arial" w:eastAsia="Arial" w:hAnsi="Arial" w:cs="Arial"/>
          <w:color w:val="0D0D0D"/>
          <w:sz w:val="24"/>
          <w:lang w:eastAsia="pt-BR"/>
        </w:rPr>
        <w:t xml:space="preserve">As avaliações consistiram na determinação da mortalidade diária </w:t>
      </w:r>
      <w:r w:rsidR="00100D6D">
        <w:rPr>
          <w:rFonts w:ascii="Arial" w:eastAsia="Arial" w:hAnsi="Arial" w:cs="Arial"/>
          <w:color w:val="0D0D0D"/>
          <w:sz w:val="24"/>
          <w:lang w:eastAsia="pt-BR"/>
        </w:rPr>
        <w:t>de cada tratamento</w:t>
      </w:r>
      <w:r w:rsidRPr="000B5D73">
        <w:rPr>
          <w:rFonts w:ascii="Arial" w:eastAsia="Arial" w:hAnsi="Arial" w:cs="Arial"/>
          <w:color w:val="0D0D0D"/>
          <w:sz w:val="24"/>
          <w:lang w:eastAsia="pt-BR"/>
        </w:rPr>
        <w:t xml:space="preserve">, por um período </w:t>
      </w:r>
      <w:r w:rsidR="00100D6D">
        <w:rPr>
          <w:rFonts w:ascii="Arial" w:eastAsia="Arial" w:hAnsi="Arial" w:cs="Arial"/>
          <w:color w:val="0D0D0D"/>
          <w:sz w:val="24"/>
          <w:lang w:eastAsia="pt-BR"/>
        </w:rPr>
        <w:t>de</w:t>
      </w:r>
      <w:r w:rsidRPr="000B5D73">
        <w:rPr>
          <w:rFonts w:ascii="Arial" w:eastAsia="Arial" w:hAnsi="Arial" w:cs="Arial"/>
          <w:color w:val="0D0D0D"/>
          <w:sz w:val="24"/>
          <w:lang w:eastAsia="pt-BR"/>
        </w:rPr>
        <w:t xml:space="preserve"> 10 dias</w:t>
      </w:r>
      <w:r w:rsidR="00100D6D">
        <w:rPr>
          <w:rFonts w:ascii="Arial" w:eastAsia="Arial" w:hAnsi="Arial" w:cs="Arial"/>
          <w:color w:val="0D0D0D"/>
          <w:sz w:val="24"/>
          <w:lang w:eastAsia="pt-BR"/>
        </w:rPr>
        <w:t>. Determinou-se quatro variáveis a serem avaliada</w:t>
      </w:r>
      <w:r w:rsidR="00367522">
        <w:rPr>
          <w:rFonts w:ascii="Arial" w:eastAsia="Arial" w:hAnsi="Arial" w:cs="Arial"/>
          <w:color w:val="0D0D0D"/>
          <w:sz w:val="24"/>
          <w:lang w:eastAsia="pt-BR"/>
        </w:rPr>
        <w:t xml:space="preserve">s: </w:t>
      </w:r>
    </w:p>
    <w:p w:rsidR="00367522" w:rsidRPr="00367522" w:rsidRDefault="00100D6D" w:rsidP="00367522">
      <w:pPr>
        <w:pStyle w:val="PargrafodaLista"/>
        <w:numPr>
          <w:ilvl w:val="0"/>
          <w:numId w:val="2"/>
        </w:numPr>
        <w:spacing w:after="3" w:line="367" w:lineRule="auto"/>
        <w:ind w:right="3"/>
        <w:jc w:val="both"/>
        <w:rPr>
          <w:rFonts w:ascii="Arial" w:eastAsia="Arial" w:hAnsi="Arial" w:cs="Arial"/>
          <w:color w:val="000000"/>
          <w:sz w:val="24"/>
          <w:lang w:eastAsia="pt-BR"/>
        </w:rPr>
      </w:pPr>
      <w:r w:rsidRPr="00367522">
        <w:rPr>
          <w:rFonts w:ascii="Arial" w:eastAsia="Arial" w:hAnsi="Arial" w:cs="Arial"/>
          <w:color w:val="0D0D0D"/>
          <w:sz w:val="24"/>
          <w:lang w:eastAsia="pt-BR"/>
        </w:rPr>
        <w:lastRenderedPageBreak/>
        <w:t>Mortalidade</w:t>
      </w:r>
      <w:r w:rsidR="00367522">
        <w:rPr>
          <w:rFonts w:ascii="Arial" w:eastAsia="Arial" w:hAnsi="Arial" w:cs="Arial"/>
          <w:color w:val="0D0D0D"/>
          <w:sz w:val="24"/>
          <w:lang w:eastAsia="pt-BR"/>
        </w:rPr>
        <w:t xml:space="preserve"> - C</w:t>
      </w:r>
      <w:r w:rsidRPr="00367522">
        <w:rPr>
          <w:rFonts w:ascii="Arial" w:eastAsia="Arial" w:hAnsi="Arial" w:cs="Arial"/>
          <w:color w:val="0D0D0D"/>
          <w:sz w:val="24"/>
          <w:lang w:eastAsia="pt-BR"/>
        </w:rPr>
        <w:t>ontabilização manual diária de lagartas mortas</w:t>
      </w:r>
      <w:r w:rsidR="000F32C4">
        <w:rPr>
          <w:rFonts w:ascii="Arial" w:eastAsia="Arial" w:hAnsi="Arial" w:cs="Arial"/>
          <w:color w:val="0D0D0D"/>
          <w:sz w:val="24"/>
          <w:lang w:eastAsia="pt-BR"/>
        </w:rPr>
        <w:t>;</w:t>
      </w:r>
    </w:p>
    <w:p w:rsidR="00367522" w:rsidRPr="000F32C4" w:rsidRDefault="00367522" w:rsidP="000F32C4">
      <w:pPr>
        <w:pStyle w:val="PargrafodaLista"/>
        <w:numPr>
          <w:ilvl w:val="0"/>
          <w:numId w:val="2"/>
        </w:numPr>
        <w:spacing w:after="3" w:line="367" w:lineRule="auto"/>
        <w:ind w:right="3"/>
        <w:jc w:val="both"/>
        <w:rPr>
          <w:rFonts w:ascii="Arial" w:eastAsia="Arial" w:hAnsi="Arial" w:cs="Arial"/>
          <w:color w:val="0D0D0D"/>
          <w:sz w:val="24"/>
          <w:lang w:eastAsia="pt-BR"/>
        </w:rPr>
      </w:pPr>
      <w:r>
        <w:rPr>
          <w:rFonts w:ascii="Arial" w:eastAsia="Arial" w:hAnsi="Arial" w:cs="Arial"/>
          <w:color w:val="0D0D0D"/>
          <w:sz w:val="24"/>
          <w:lang w:eastAsia="pt-BR"/>
        </w:rPr>
        <w:t>P</w:t>
      </w:r>
      <w:r w:rsidR="00100D6D" w:rsidRPr="00367522">
        <w:rPr>
          <w:rFonts w:ascii="Arial" w:eastAsia="Arial" w:hAnsi="Arial" w:cs="Arial"/>
          <w:color w:val="0D0D0D"/>
          <w:sz w:val="24"/>
          <w:lang w:eastAsia="pt-BR"/>
        </w:rPr>
        <w:t>assagem de instar</w:t>
      </w:r>
      <w:r w:rsidR="000F32C4">
        <w:rPr>
          <w:rFonts w:ascii="Arial" w:eastAsia="Arial" w:hAnsi="Arial" w:cs="Arial"/>
          <w:color w:val="0D0D0D"/>
          <w:sz w:val="24"/>
          <w:lang w:eastAsia="pt-BR"/>
        </w:rPr>
        <w:t xml:space="preserve"> – I</w:t>
      </w:r>
      <w:r w:rsidR="000F32C4" w:rsidRPr="000F32C4">
        <w:rPr>
          <w:rFonts w:ascii="Arial" w:eastAsia="Arial" w:hAnsi="Arial" w:cs="Arial"/>
          <w:color w:val="0D0D0D"/>
          <w:sz w:val="24"/>
          <w:lang w:eastAsia="pt-BR"/>
        </w:rPr>
        <w:t>dentificação</w:t>
      </w:r>
      <w:r w:rsidR="000F32C4">
        <w:rPr>
          <w:rFonts w:ascii="Arial" w:eastAsia="Arial" w:hAnsi="Arial" w:cs="Arial"/>
          <w:color w:val="0D0D0D"/>
          <w:sz w:val="24"/>
          <w:lang w:eastAsia="pt-BR"/>
        </w:rPr>
        <w:t xml:space="preserve"> e</w:t>
      </w:r>
      <w:r w:rsidR="000F32C4" w:rsidRPr="000F32C4">
        <w:rPr>
          <w:rFonts w:ascii="Arial" w:eastAsia="Arial" w:hAnsi="Arial" w:cs="Arial"/>
          <w:color w:val="0D0D0D"/>
          <w:sz w:val="24"/>
          <w:lang w:eastAsia="pt-BR"/>
        </w:rPr>
        <w:t xml:space="preserve"> </w:t>
      </w:r>
      <w:r w:rsidR="000F32C4">
        <w:rPr>
          <w:rFonts w:ascii="Arial" w:eastAsia="Arial" w:hAnsi="Arial" w:cs="Arial"/>
          <w:color w:val="0D0D0D"/>
          <w:sz w:val="24"/>
          <w:lang w:eastAsia="pt-BR"/>
        </w:rPr>
        <w:t>co</w:t>
      </w:r>
      <w:r w:rsidR="000F32C4" w:rsidRPr="000F32C4">
        <w:rPr>
          <w:rFonts w:ascii="Arial" w:eastAsia="Arial" w:hAnsi="Arial" w:cs="Arial"/>
          <w:color w:val="0D0D0D"/>
          <w:sz w:val="24"/>
          <w:lang w:eastAsia="pt-BR"/>
        </w:rPr>
        <w:t>ntabilização manual diária das lagartas</w:t>
      </w:r>
      <w:r w:rsidR="000F32C4">
        <w:rPr>
          <w:rFonts w:ascii="Arial" w:eastAsia="Arial" w:hAnsi="Arial" w:cs="Arial"/>
          <w:color w:val="0D0D0D"/>
          <w:sz w:val="24"/>
          <w:lang w:eastAsia="pt-BR"/>
        </w:rPr>
        <w:t xml:space="preserve"> que trocaram de instar;</w:t>
      </w:r>
    </w:p>
    <w:p w:rsidR="00367522" w:rsidRPr="00367522" w:rsidRDefault="00367522" w:rsidP="00367522">
      <w:pPr>
        <w:pStyle w:val="PargrafodaLista"/>
        <w:numPr>
          <w:ilvl w:val="0"/>
          <w:numId w:val="2"/>
        </w:numPr>
        <w:spacing w:after="3" w:line="367" w:lineRule="auto"/>
        <w:ind w:right="3"/>
        <w:jc w:val="both"/>
        <w:rPr>
          <w:rFonts w:ascii="Arial" w:eastAsia="Arial" w:hAnsi="Arial" w:cs="Arial"/>
          <w:color w:val="000000"/>
          <w:sz w:val="24"/>
          <w:lang w:eastAsia="pt-BR"/>
        </w:rPr>
      </w:pPr>
      <w:r>
        <w:rPr>
          <w:rFonts w:ascii="Arial" w:eastAsia="Arial" w:hAnsi="Arial" w:cs="Arial"/>
          <w:color w:val="0D0D0D"/>
          <w:sz w:val="24"/>
          <w:lang w:eastAsia="pt-BR"/>
        </w:rPr>
        <w:t>D</w:t>
      </w:r>
      <w:r w:rsidR="00100D6D" w:rsidRPr="00367522">
        <w:rPr>
          <w:rFonts w:ascii="Arial" w:eastAsia="Arial" w:hAnsi="Arial" w:cs="Arial"/>
          <w:color w:val="0D0D0D"/>
          <w:sz w:val="24"/>
          <w:lang w:eastAsia="pt-BR"/>
        </w:rPr>
        <w:t xml:space="preserve">anos nas folhas </w:t>
      </w:r>
      <w:r w:rsidR="000F32C4">
        <w:rPr>
          <w:rFonts w:ascii="Arial" w:eastAsia="Arial" w:hAnsi="Arial" w:cs="Arial"/>
          <w:color w:val="0D0D0D"/>
          <w:sz w:val="24"/>
          <w:lang w:eastAsia="pt-BR"/>
        </w:rPr>
        <w:t>– Identificação diária do tipo de dano provocado pelo inseto nas folhas;</w:t>
      </w:r>
    </w:p>
    <w:p w:rsidR="000B5D73" w:rsidRPr="00CC2523" w:rsidRDefault="00367522" w:rsidP="00367522">
      <w:pPr>
        <w:pStyle w:val="PargrafodaLista"/>
        <w:numPr>
          <w:ilvl w:val="0"/>
          <w:numId w:val="2"/>
        </w:numPr>
        <w:spacing w:after="3" w:line="367" w:lineRule="auto"/>
        <w:ind w:right="3"/>
        <w:jc w:val="both"/>
        <w:rPr>
          <w:rFonts w:ascii="Arial" w:eastAsia="Arial" w:hAnsi="Arial" w:cs="Arial"/>
          <w:color w:val="000000"/>
          <w:sz w:val="24"/>
          <w:lang w:eastAsia="pt-BR"/>
        </w:rPr>
      </w:pPr>
      <w:r>
        <w:rPr>
          <w:rFonts w:ascii="Arial" w:eastAsia="Arial" w:hAnsi="Arial" w:cs="Arial"/>
          <w:color w:val="0D0D0D"/>
          <w:sz w:val="24"/>
          <w:lang w:eastAsia="pt-BR"/>
        </w:rPr>
        <w:t>S</w:t>
      </w:r>
      <w:r w:rsidR="00100D6D" w:rsidRPr="00367522">
        <w:rPr>
          <w:rFonts w:ascii="Arial" w:eastAsia="Arial" w:hAnsi="Arial" w:cs="Arial"/>
          <w:color w:val="0D0D0D"/>
          <w:sz w:val="24"/>
          <w:lang w:eastAsia="pt-BR"/>
        </w:rPr>
        <w:t>intomas de morte</w:t>
      </w:r>
      <w:r w:rsidR="000F32C4">
        <w:rPr>
          <w:rFonts w:ascii="Arial" w:eastAsia="Arial" w:hAnsi="Arial" w:cs="Arial"/>
          <w:color w:val="0D0D0D"/>
          <w:sz w:val="24"/>
          <w:lang w:eastAsia="pt-BR"/>
        </w:rPr>
        <w:t xml:space="preserve"> –</w:t>
      </w:r>
      <w:r w:rsidR="008809C4">
        <w:rPr>
          <w:rFonts w:ascii="Arial" w:eastAsia="Arial" w:hAnsi="Arial" w:cs="Arial"/>
          <w:color w:val="0D0D0D"/>
          <w:sz w:val="24"/>
          <w:lang w:eastAsia="pt-BR"/>
        </w:rPr>
        <w:t xml:space="preserve"> I</w:t>
      </w:r>
      <w:r w:rsidR="000F32C4">
        <w:rPr>
          <w:rFonts w:ascii="Arial" w:eastAsia="Arial" w:hAnsi="Arial" w:cs="Arial"/>
          <w:color w:val="0D0D0D"/>
          <w:sz w:val="24"/>
          <w:lang w:eastAsia="pt-BR"/>
        </w:rPr>
        <w:t>dentificação diária do sintoma em que a lagarta apresentou na sua morte;</w:t>
      </w:r>
    </w:p>
    <w:p w:rsidR="00CC2523" w:rsidRDefault="00CC2523" w:rsidP="00515F81">
      <w:pPr>
        <w:spacing w:after="3" w:line="367" w:lineRule="auto"/>
        <w:ind w:left="88" w:right="3" w:firstLine="415"/>
        <w:jc w:val="both"/>
        <w:rPr>
          <w:rFonts w:ascii="Arial" w:eastAsia="Arial" w:hAnsi="Arial" w:cs="Arial"/>
          <w:color w:val="0D0D0D"/>
          <w:sz w:val="24"/>
          <w:lang w:eastAsia="pt-BR"/>
        </w:rPr>
      </w:pPr>
    </w:p>
    <w:p w:rsidR="00CC2523" w:rsidRDefault="003961C7" w:rsidP="00CC2523">
      <w:pPr>
        <w:pStyle w:val="Ttulo2"/>
        <w:rPr>
          <w:rFonts w:ascii="Arial" w:eastAsia="Arial" w:hAnsi="Arial" w:cs="Arial"/>
          <w:color w:val="auto"/>
          <w:sz w:val="24"/>
          <w:szCs w:val="24"/>
          <w:lang w:eastAsia="pt-BR"/>
        </w:rPr>
      </w:pPr>
      <w:bookmarkStart w:id="36" w:name="_Toc519189917"/>
      <w:r w:rsidRPr="00CC2523">
        <w:rPr>
          <w:rFonts w:ascii="Arial" w:eastAsia="Arial" w:hAnsi="Arial" w:cs="Arial"/>
          <w:noProof/>
          <w:color w:val="auto"/>
          <w:sz w:val="24"/>
          <w:szCs w:val="24"/>
          <w:lang w:eastAsia="pt-BR"/>
        </w:rPr>
        <mc:AlternateContent>
          <mc:Choice Requires="wps">
            <w:drawing>
              <wp:anchor distT="0" distB="0" distL="114300" distR="114300" simplePos="0" relativeHeight="251697152" behindDoc="0" locked="0" layoutInCell="1" allowOverlap="1" wp14:anchorId="60A66BBF" wp14:editId="6B80590C">
                <wp:simplePos x="0" y="0"/>
                <wp:positionH relativeFrom="column">
                  <wp:posOffset>5670550</wp:posOffset>
                </wp:positionH>
                <wp:positionV relativeFrom="paragraph">
                  <wp:posOffset>-171450</wp:posOffset>
                </wp:positionV>
                <wp:extent cx="168910" cy="194310"/>
                <wp:effectExtent l="0" t="0" r="2540" b="0"/>
                <wp:wrapNone/>
                <wp:docPr id="41" name="Caixa de Texto 41"/>
                <wp:cNvGraphicFramePr/>
                <a:graphic xmlns:a="http://schemas.openxmlformats.org/drawingml/2006/main">
                  <a:graphicData uri="http://schemas.microsoft.com/office/word/2010/wordprocessingShape">
                    <wps:wsp>
                      <wps:cNvSpPr txBox="1"/>
                      <wps:spPr>
                        <a:xfrm>
                          <a:off x="0" y="0"/>
                          <a:ext cx="168910" cy="194310"/>
                        </a:xfrm>
                        <a:prstGeom prst="rect">
                          <a:avLst/>
                        </a:prstGeom>
                        <a:solidFill>
                          <a:schemeClr val="lt1"/>
                        </a:solidFill>
                        <a:ln w="6350">
                          <a:no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41" o:spid="_x0000_s1112" type="#_x0000_t202" style="position:absolute;left:0;text-align:left;margin-left:446.5pt;margin-top:-13.5pt;width:13.3pt;height:15.3pt;z-index:2516971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" fillcolor="white [3201]" stroked="f" strokeweight=".5pt">
                <v:textbox>
                  <w:txbxContent>
                    <w:p w:rsidR="006B2E74" w:rsidRDefault="006B2E74"/>
                  </w:txbxContent>
                </v:textbox>
              </v:shape>
            </w:pict>
          </mc:Fallback>
        </mc:AlternateContent>
      </w:r>
      <w:r w:rsidR="00CC2523" w:rsidRPr="00CC2523">
        <w:rPr>
          <w:rFonts w:ascii="Arial" w:eastAsia="Arial" w:hAnsi="Arial" w:cs="Arial"/>
          <w:color w:val="auto"/>
          <w:sz w:val="24"/>
          <w:szCs w:val="24"/>
          <w:lang w:eastAsia="pt-BR"/>
        </w:rPr>
        <w:t>Delineamento experimental e análise estatística</w:t>
      </w:r>
      <w:bookmarkEnd w:id="36"/>
    </w:p>
    <w:p w:rsidR="00CC2523" w:rsidRPr="00CC2523" w:rsidRDefault="00CC2523" w:rsidP="00CC2523">
      <w:pPr>
        <w:rPr>
          <w:lang w:eastAsia="pt-BR"/>
        </w:rPr>
      </w:pPr>
    </w:p>
    <w:p w:rsidR="00EC48EA" w:rsidRDefault="00CC2523" w:rsidP="00CC2523">
      <w:pPr>
        <w:spacing w:after="3" w:line="367" w:lineRule="auto"/>
        <w:ind w:left="88" w:right="3" w:firstLine="415"/>
        <w:jc w:val="both"/>
        <w:rPr>
          <w:rFonts w:ascii="Arial" w:eastAsia="Arial" w:hAnsi="Arial" w:cs="Arial"/>
          <w:bCs/>
          <w:color w:val="0D0D0D"/>
          <w:sz w:val="24"/>
          <w:lang w:eastAsia="pt-BR"/>
        </w:rPr>
      </w:pPr>
      <w:r>
        <w:rPr>
          <w:rFonts w:ascii="Arial" w:eastAsia="Arial" w:hAnsi="Arial" w:cs="Arial"/>
          <w:color w:val="0D0D0D"/>
          <w:sz w:val="24"/>
          <w:lang w:eastAsia="pt-BR"/>
        </w:rPr>
        <w:t xml:space="preserve"> </w:t>
      </w:r>
      <w:r w:rsidRPr="00CC2523">
        <w:rPr>
          <w:rFonts w:ascii="Arial" w:eastAsia="Arial" w:hAnsi="Arial" w:cs="Arial"/>
          <w:color w:val="0D0D0D"/>
          <w:sz w:val="24"/>
          <w:lang w:eastAsia="pt-BR"/>
        </w:rPr>
        <w:t>O delineamento estatístico foi o inteiramente casualizado</w:t>
      </w:r>
      <w:r>
        <w:rPr>
          <w:rFonts w:ascii="Arial" w:eastAsia="Arial" w:hAnsi="Arial" w:cs="Arial"/>
          <w:color w:val="0D0D0D"/>
          <w:sz w:val="24"/>
          <w:lang w:eastAsia="pt-BR"/>
        </w:rPr>
        <w:t>, com quatro</w:t>
      </w:r>
      <w:r w:rsidRPr="00CC2523">
        <w:rPr>
          <w:rFonts w:ascii="Arial" w:eastAsia="Arial" w:hAnsi="Arial" w:cs="Arial"/>
          <w:color w:val="0D0D0D"/>
          <w:sz w:val="24"/>
          <w:lang w:eastAsia="pt-BR"/>
        </w:rPr>
        <w:t xml:space="preserve"> repetições, sendo cada repetição representada por dez copinhos contendo uma lagarta/copinho. </w:t>
      </w:r>
      <w:r w:rsidRPr="00CC2523">
        <w:rPr>
          <w:rFonts w:ascii="Arial" w:eastAsia="Arial" w:hAnsi="Arial" w:cs="Arial"/>
          <w:bCs/>
          <w:color w:val="0D0D0D"/>
          <w:sz w:val="24"/>
          <w:lang w:eastAsia="pt-BR"/>
        </w:rPr>
        <w:t xml:space="preserve">Os dados de mortalidade foram submetidos à análise de variância por meio do teste de Scott-Knott (1974), a 5% de probabilidade, para comparação de médias, utilizando o programa </w:t>
      </w:r>
      <w:r w:rsidR="00BF69C1">
        <w:rPr>
          <w:rFonts w:ascii="Arial" w:eastAsia="Arial" w:hAnsi="Arial" w:cs="Arial"/>
          <w:bCs/>
          <w:color w:val="0D0D0D"/>
          <w:sz w:val="24"/>
          <w:lang w:eastAsia="pt-BR"/>
        </w:rPr>
        <w:t>SISVAR</w:t>
      </w:r>
      <w:r>
        <w:rPr>
          <w:rFonts w:ascii="Arial" w:eastAsia="Arial" w:hAnsi="Arial" w:cs="Arial"/>
          <w:bCs/>
          <w:color w:val="0D0D0D"/>
          <w:sz w:val="24"/>
          <w:lang w:eastAsia="pt-BR"/>
        </w:rPr>
        <w:t xml:space="preserve"> (Ferreira, 1999).</w:t>
      </w:r>
    </w:p>
    <w:p w:rsidR="00EC48EA" w:rsidRDefault="00EC48EA" w:rsidP="00CC2523">
      <w:pPr>
        <w:spacing w:after="3" w:line="367" w:lineRule="auto"/>
        <w:ind w:left="88" w:right="3" w:firstLine="415"/>
        <w:jc w:val="both"/>
        <w:rPr>
          <w:rFonts w:ascii="Arial" w:eastAsia="Arial" w:hAnsi="Arial" w:cs="Arial"/>
          <w:bCs/>
          <w:color w:val="0D0D0D"/>
          <w:sz w:val="24"/>
          <w:lang w:eastAsia="pt-BR"/>
        </w:rPr>
      </w:pPr>
    </w:p>
    <w:p w:rsidR="00EC48EA" w:rsidRDefault="00EC48EA" w:rsidP="00CC2523">
      <w:pPr>
        <w:spacing w:after="3" w:line="367" w:lineRule="auto"/>
        <w:ind w:left="88" w:right="3" w:firstLine="415"/>
        <w:jc w:val="both"/>
        <w:rPr>
          <w:rFonts w:ascii="Arial" w:eastAsia="Arial" w:hAnsi="Arial" w:cs="Arial"/>
          <w:bCs/>
          <w:color w:val="0D0D0D"/>
          <w:sz w:val="24"/>
          <w:lang w:eastAsia="pt-BR"/>
        </w:rPr>
      </w:pPr>
    </w:p>
    <w:p w:rsidR="00EC48EA" w:rsidRDefault="00EC48EA" w:rsidP="00CC2523">
      <w:pPr>
        <w:spacing w:after="3" w:line="367" w:lineRule="auto"/>
        <w:ind w:left="88" w:right="3" w:firstLine="415"/>
        <w:jc w:val="both"/>
        <w:rPr>
          <w:rFonts w:ascii="Arial" w:eastAsia="Arial" w:hAnsi="Arial" w:cs="Arial"/>
          <w:bCs/>
          <w:color w:val="0D0D0D"/>
          <w:sz w:val="24"/>
          <w:lang w:eastAsia="pt-BR"/>
        </w:rPr>
      </w:pPr>
    </w:p>
    <w:p w:rsidR="00EC48EA" w:rsidRDefault="00EC48EA" w:rsidP="00CC2523">
      <w:pPr>
        <w:spacing w:after="3" w:line="367" w:lineRule="auto"/>
        <w:ind w:left="88" w:right="3" w:firstLine="415"/>
        <w:jc w:val="both"/>
        <w:rPr>
          <w:rFonts w:ascii="Arial" w:eastAsia="Arial" w:hAnsi="Arial" w:cs="Arial"/>
          <w:bCs/>
          <w:color w:val="0D0D0D"/>
          <w:sz w:val="24"/>
          <w:lang w:eastAsia="pt-BR"/>
        </w:rPr>
      </w:pPr>
    </w:p>
    <w:p w:rsidR="00EC48EA" w:rsidRDefault="00EC48EA" w:rsidP="00CC2523">
      <w:pPr>
        <w:spacing w:after="3" w:line="367" w:lineRule="auto"/>
        <w:ind w:left="88" w:right="3" w:firstLine="415"/>
        <w:jc w:val="both"/>
        <w:rPr>
          <w:rFonts w:ascii="Arial" w:eastAsia="Arial" w:hAnsi="Arial" w:cs="Arial"/>
          <w:bCs/>
          <w:color w:val="0D0D0D"/>
          <w:sz w:val="24"/>
          <w:lang w:eastAsia="pt-BR"/>
        </w:rPr>
      </w:pPr>
    </w:p>
    <w:p w:rsidR="00EC48EA" w:rsidRDefault="00EC48EA" w:rsidP="00CC2523">
      <w:pPr>
        <w:spacing w:after="3" w:line="367" w:lineRule="auto"/>
        <w:ind w:left="88" w:right="3" w:firstLine="415"/>
        <w:jc w:val="both"/>
        <w:rPr>
          <w:rFonts w:ascii="Arial" w:eastAsia="Arial" w:hAnsi="Arial" w:cs="Arial"/>
          <w:bCs/>
          <w:color w:val="0D0D0D"/>
          <w:sz w:val="24"/>
          <w:lang w:eastAsia="pt-BR"/>
        </w:rPr>
      </w:pPr>
    </w:p>
    <w:p w:rsidR="00EC48EA" w:rsidRDefault="00EC48EA" w:rsidP="00CC2523">
      <w:pPr>
        <w:spacing w:after="3" w:line="367" w:lineRule="auto"/>
        <w:ind w:left="88" w:right="3" w:firstLine="415"/>
        <w:jc w:val="both"/>
        <w:rPr>
          <w:rFonts w:ascii="Arial" w:eastAsia="Arial" w:hAnsi="Arial" w:cs="Arial"/>
          <w:bCs/>
          <w:color w:val="0D0D0D"/>
          <w:sz w:val="24"/>
          <w:lang w:eastAsia="pt-BR"/>
        </w:rPr>
      </w:pPr>
    </w:p>
    <w:p w:rsidR="00EC48EA" w:rsidRDefault="00EC48EA" w:rsidP="00CC2523">
      <w:pPr>
        <w:spacing w:after="3" w:line="367" w:lineRule="auto"/>
        <w:ind w:left="88" w:right="3" w:firstLine="415"/>
        <w:jc w:val="both"/>
        <w:rPr>
          <w:rFonts w:ascii="Arial" w:eastAsia="Arial" w:hAnsi="Arial" w:cs="Arial"/>
          <w:bCs/>
          <w:color w:val="0D0D0D"/>
          <w:sz w:val="24"/>
          <w:lang w:eastAsia="pt-BR"/>
        </w:rPr>
      </w:pPr>
    </w:p>
    <w:p w:rsidR="00EC48EA" w:rsidRDefault="00EC48EA" w:rsidP="00CC2523">
      <w:pPr>
        <w:spacing w:after="3" w:line="367" w:lineRule="auto"/>
        <w:ind w:left="88" w:right="3" w:firstLine="415"/>
        <w:jc w:val="both"/>
        <w:rPr>
          <w:rFonts w:ascii="Arial" w:eastAsia="Arial" w:hAnsi="Arial" w:cs="Arial"/>
          <w:bCs/>
          <w:color w:val="0D0D0D"/>
          <w:sz w:val="24"/>
          <w:lang w:eastAsia="pt-BR"/>
        </w:rPr>
      </w:pPr>
    </w:p>
    <w:p w:rsidR="00EC48EA" w:rsidRDefault="00EC48EA" w:rsidP="00CC2523">
      <w:pPr>
        <w:spacing w:after="3" w:line="367" w:lineRule="auto"/>
        <w:ind w:left="88" w:right="3" w:firstLine="415"/>
        <w:jc w:val="both"/>
        <w:rPr>
          <w:rFonts w:ascii="Arial" w:eastAsia="Arial" w:hAnsi="Arial" w:cs="Arial"/>
          <w:bCs/>
          <w:color w:val="0D0D0D"/>
          <w:sz w:val="24"/>
          <w:lang w:eastAsia="pt-BR"/>
        </w:rPr>
      </w:pPr>
    </w:p>
    <w:p w:rsidR="00EC48EA" w:rsidRDefault="00EC48EA" w:rsidP="00CC2523">
      <w:pPr>
        <w:spacing w:after="3" w:line="367" w:lineRule="auto"/>
        <w:ind w:left="88" w:right="3" w:firstLine="415"/>
        <w:jc w:val="both"/>
        <w:rPr>
          <w:rFonts w:ascii="Arial" w:eastAsia="Arial" w:hAnsi="Arial" w:cs="Arial"/>
          <w:bCs/>
          <w:color w:val="0D0D0D"/>
          <w:sz w:val="24"/>
          <w:lang w:eastAsia="pt-BR"/>
        </w:rPr>
      </w:pPr>
    </w:p>
    <w:p w:rsidR="00EC48EA" w:rsidRDefault="00EC48EA" w:rsidP="00CC2523">
      <w:pPr>
        <w:spacing w:after="3" w:line="367" w:lineRule="auto"/>
        <w:ind w:left="88" w:right="3" w:firstLine="415"/>
        <w:jc w:val="both"/>
        <w:rPr>
          <w:rFonts w:ascii="Arial" w:eastAsia="Arial" w:hAnsi="Arial" w:cs="Arial"/>
          <w:bCs/>
          <w:color w:val="0D0D0D"/>
          <w:sz w:val="24"/>
          <w:lang w:eastAsia="pt-BR"/>
        </w:rPr>
      </w:pPr>
    </w:p>
    <w:p w:rsidR="00EC48EA" w:rsidRDefault="00EC48EA" w:rsidP="00CC2523">
      <w:pPr>
        <w:spacing w:after="3" w:line="367" w:lineRule="auto"/>
        <w:ind w:left="88" w:right="3" w:firstLine="415"/>
        <w:jc w:val="both"/>
        <w:rPr>
          <w:rFonts w:ascii="Arial" w:eastAsia="Arial" w:hAnsi="Arial" w:cs="Arial"/>
          <w:bCs/>
          <w:color w:val="0D0D0D"/>
          <w:sz w:val="24"/>
          <w:lang w:eastAsia="pt-BR"/>
        </w:rPr>
      </w:pPr>
    </w:p>
    <w:p w:rsidR="00BE12CF" w:rsidRPr="00CC2523" w:rsidRDefault="00CC2523" w:rsidP="00CC2523">
      <w:pPr>
        <w:spacing w:after="3" w:line="367" w:lineRule="auto"/>
        <w:ind w:left="88" w:right="3" w:firstLine="415"/>
        <w:jc w:val="both"/>
        <w:rPr>
          <w:rFonts w:ascii="Arial" w:eastAsia="Arial" w:hAnsi="Arial" w:cs="Arial"/>
          <w:bCs/>
          <w:color w:val="0D0D0D"/>
          <w:sz w:val="24"/>
          <w:lang w:eastAsia="pt-BR"/>
        </w:rPr>
      </w:pPr>
      <w:r>
        <w:rPr>
          <w:noProof/>
          <w:lang w:eastAsia="pt-BR"/>
        </w:rPr>
        <mc:AlternateContent>
          <mc:Choice Requires="wps">
            <w:drawing>
              <wp:anchor distT="0" distB="0" distL="114300" distR="114300" simplePos="0" relativeHeight="251753472" behindDoc="0" locked="0" layoutInCell="1" allowOverlap="1" wp14:anchorId="35E51952" wp14:editId="31093149">
                <wp:simplePos x="0" y="0"/>
                <wp:positionH relativeFrom="column">
                  <wp:posOffset>5606415</wp:posOffset>
                </wp:positionH>
                <wp:positionV relativeFrom="paragraph">
                  <wp:posOffset>-433070</wp:posOffset>
                </wp:positionV>
                <wp:extent cx="168910" cy="165735"/>
                <wp:effectExtent l="0" t="0" r="21590" b="24765"/>
                <wp:wrapNone/>
                <wp:docPr id="1446" name="Caixa de Texto 1446"/>
                <wp:cNvGraphicFramePr/>
                <a:graphic xmlns:a="http://schemas.openxmlformats.org/drawingml/2006/main">
                  <a:graphicData uri="http://schemas.microsoft.com/office/word/2010/wordprocessingShape">
                    <wps:wsp>
                      <wps:cNvSpPr txBox="1"/>
                      <wps:spPr>
                        <a:xfrm>
                          <a:off x="0" y="0"/>
                          <a:ext cx="168910" cy="16573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446" o:spid="_x0000_s1113" type="#_x0000_t202" style="position:absolute;left:0;text-align:left;margin-left:441.45pt;margin-top:-34.1pt;width:13.3pt;height:13.05pt;z-index:2517534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" fillcolor="white [3201]" strokecolor="white [3212]" strokeweight=".5pt">
                <v:textbox>
                  <w:txbxContent>
                    <w:p w:rsidR="006B2E74" w:rsidRDefault="006B2E74"/>
                  </w:txbxContent>
                </v:textbox>
              </v:shape>
            </w:pict>
          </mc:Fallback>
        </mc:AlternateContent>
      </w:r>
      <w:bookmarkEnd w:id="30"/>
      <w:r w:rsidR="0074602A">
        <w:rPr>
          <w:noProof/>
          <w:lang w:eastAsia="pt-BR"/>
        </w:rPr>
        <mc:AlternateContent>
          <mc:Choice Requires="wps">
            <w:drawing>
              <wp:anchor distT="0" distB="0" distL="114300" distR="114300" simplePos="0" relativeHeight="251714560" behindDoc="0" locked="0" layoutInCell="1" allowOverlap="1" wp14:anchorId="48B496D5" wp14:editId="530B5700">
                <wp:simplePos x="0" y="0"/>
                <wp:positionH relativeFrom="column">
                  <wp:posOffset>5606415</wp:posOffset>
                </wp:positionH>
                <wp:positionV relativeFrom="paragraph">
                  <wp:posOffset>-433070</wp:posOffset>
                </wp:positionV>
                <wp:extent cx="168910" cy="165735"/>
                <wp:effectExtent l="0" t="0" r="2540" b="5715"/>
                <wp:wrapNone/>
                <wp:docPr id="58" name="Caixa de Texto 58"/>
                <wp:cNvGraphicFramePr/>
                <a:graphic xmlns:a="http://schemas.openxmlformats.org/drawingml/2006/main">
                  <a:graphicData uri="http://schemas.microsoft.com/office/word/2010/wordprocessingShape">
                    <wps:wsp>
                      <wps:cNvSpPr txBox="1"/>
                      <wps:spPr>
                        <a:xfrm>
                          <a:off x="0" y="0"/>
                          <a:ext cx="168910" cy="165735"/>
                        </a:xfrm>
                        <a:prstGeom prst="rect">
                          <a:avLst/>
                        </a:prstGeom>
                        <a:solidFill>
                          <a:schemeClr val="lt1"/>
                        </a:solidFill>
                        <a:ln w="6350">
                          <a:no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58" o:spid="_x0000_s1114" type="#_x0000_t202" style="position:absolute;left:0;text-align:left;margin-left:441.45pt;margin-top:-34.1pt;width:13.3pt;height:13.05pt;z-index:2517145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" fillcolor="white [3201]" stroked="f" strokeweight=".5pt">
                <v:textbox>
                  <w:txbxContent>
                    <w:p w:rsidR="006B2E74" w:rsidRDefault="006B2E74"/>
                  </w:txbxContent>
                </v:textbox>
              </v:shape>
            </w:pict>
          </mc:Fallback>
        </mc:AlternateContent>
      </w:r>
      <w:r w:rsidR="008D6572">
        <w:rPr>
          <w:noProof/>
          <w:lang w:eastAsia="pt-BR"/>
        </w:rPr>
        <mc:AlternateContent>
          <mc:Choice Requires="wps">
            <w:drawing>
              <wp:anchor distT="0" distB="0" distL="114300" distR="114300" simplePos="0" relativeHeight="251677696" behindDoc="0" locked="0" layoutInCell="1" allowOverlap="1" wp14:anchorId="75156ADF" wp14:editId="51B1DEFA">
                <wp:simplePos x="0" y="0"/>
                <wp:positionH relativeFrom="column">
                  <wp:posOffset>5661025</wp:posOffset>
                </wp:positionH>
                <wp:positionV relativeFrom="paragraph">
                  <wp:posOffset>-171450</wp:posOffset>
                </wp:positionV>
                <wp:extent cx="190500" cy="219075"/>
                <wp:effectExtent l="0" t="0" r="19050" b="28575"/>
                <wp:wrapNone/>
                <wp:docPr id="24" name="Caixa de Texto 24"/>
                <wp:cNvGraphicFramePr/>
                <a:graphic xmlns:a="http://schemas.openxmlformats.org/drawingml/2006/main">
                  <a:graphicData uri="http://schemas.microsoft.com/office/word/2010/wordprocessingShape">
                    <wps:wsp>
                      <wps:cNvSpPr txBox="1"/>
                      <wps:spPr>
                        <a:xfrm>
                          <a:off x="0" y="0"/>
                          <a:ext cx="190500" cy="21907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24" o:spid="_x0000_s1115" type="#_x0000_t202" style="position:absolute;left:0;text-align:left;margin-left:445.75pt;margin-top:-13.5pt;width:15pt;height:17.25pt;z-index:251677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" fillcolor="white [3201]" strokecolor="white [3212]" strokeweight=".5pt">
                <v:textbox>
                  <w:txbxContent>
                    <w:p w:rsidR="006B2E74" w:rsidRDefault="006B2E74"/>
                  </w:txbxContent>
                </v:textbox>
              </v:shape>
            </w:pict>
          </mc:Fallback>
        </mc:AlternateContent>
      </w:r>
      <w:r w:rsidR="003961C7">
        <w:rPr>
          <w:noProof/>
          <w:lang w:eastAsia="pt-BR"/>
        </w:rPr>
        <mc:AlternateContent>
          <mc:Choice Requires="wps">
            <w:drawing>
              <wp:anchor distT="0" distB="0" distL="114300" distR="114300" simplePos="0" relativeHeight="251698176" behindDoc="0" locked="0" layoutInCell="1" allowOverlap="1" wp14:anchorId="2FC4014D" wp14:editId="0D72B0B5">
                <wp:simplePos x="0" y="0"/>
                <wp:positionH relativeFrom="column">
                  <wp:posOffset>5641975</wp:posOffset>
                </wp:positionH>
                <wp:positionV relativeFrom="paragraph">
                  <wp:posOffset>-161925</wp:posOffset>
                </wp:positionV>
                <wp:extent cx="314325" cy="342900"/>
                <wp:effectExtent l="0" t="0" r="9525" b="0"/>
                <wp:wrapNone/>
                <wp:docPr id="42" name="Caixa de Texto 42"/>
                <wp:cNvGraphicFramePr/>
                <a:graphic xmlns:a="http://schemas.openxmlformats.org/drawingml/2006/main">
                  <a:graphicData uri="http://schemas.microsoft.com/office/word/2010/wordprocessingShape">
                    <wps:wsp>
                      <wps:cNvSpPr txBox="1"/>
                      <wps:spPr>
                        <a:xfrm>
                          <a:off x="0" y="0"/>
                          <a:ext cx="314325" cy="342900"/>
                        </a:xfrm>
                        <a:prstGeom prst="rect">
                          <a:avLst/>
                        </a:prstGeom>
                        <a:solidFill>
                          <a:schemeClr val="lt1"/>
                        </a:solidFill>
                        <a:ln w="6350">
                          <a:no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42" o:spid="_x0000_s1116" type="#_x0000_t202" style="position:absolute;left:0;text-align:left;margin-left:444.25pt;margin-top:-12.75pt;width:24.75pt;height:27pt;z-index:2516981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" fillcolor="white [3201]" stroked="f" strokeweight=".5pt">
                <v:textbox>
                  <w:txbxContent>
                    <w:p w:rsidR="006B2E74" w:rsidRDefault="006B2E74"/>
                  </w:txbxContent>
                </v:textbox>
              </v:shape>
            </w:pict>
          </mc:Fallback>
        </mc:AlternateContent>
      </w:r>
    </w:p>
    <w:p w:rsidR="00BE12CF" w:rsidRDefault="0074602A" w:rsidP="004C2A4B">
      <w:pPr>
        <w:pStyle w:val="Ttulo1"/>
        <w:numPr>
          <w:ilvl w:val="0"/>
          <w:numId w:val="0"/>
        </w:numPr>
        <w:ind w:left="432"/>
        <w:rPr>
          <w:rFonts w:ascii="Arial" w:eastAsia="Times New Roman" w:hAnsi="Arial" w:cs="Arial"/>
          <w:color w:val="auto"/>
          <w:sz w:val="24"/>
          <w:szCs w:val="24"/>
        </w:rPr>
      </w:pPr>
      <w:bookmarkStart w:id="37" w:name="_Toc519189918"/>
      <w:r>
        <w:rPr>
          <w:rFonts w:ascii="Arial" w:eastAsia="Times New Roman" w:hAnsi="Arial" w:cs="Arial"/>
          <w:noProof/>
          <w:color w:val="auto"/>
          <w:sz w:val="24"/>
          <w:szCs w:val="24"/>
          <w:lang w:eastAsia="pt-BR"/>
        </w:rPr>
        <w:lastRenderedPageBreak/>
        <mc:AlternateContent>
          <mc:Choice Requires="wps">
            <w:drawing>
              <wp:anchor distT="0" distB="0" distL="114300" distR="114300" simplePos="0" relativeHeight="251712512" behindDoc="0" locked="0" layoutInCell="1" allowOverlap="1" wp14:anchorId="03F1B90B" wp14:editId="6B5491B1">
                <wp:simplePos x="0" y="0"/>
                <wp:positionH relativeFrom="column">
                  <wp:posOffset>5606415</wp:posOffset>
                </wp:positionH>
                <wp:positionV relativeFrom="paragraph">
                  <wp:posOffset>-480695</wp:posOffset>
                </wp:positionV>
                <wp:extent cx="168910" cy="213360"/>
                <wp:effectExtent l="0" t="0" r="2540" b="0"/>
                <wp:wrapNone/>
                <wp:docPr id="56" name="Caixa de Texto 56"/>
                <wp:cNvGraphicFramePr/>
                <a:graphic xmlns:a="http://schemas.openxmlformats.org/drawingml/2006/main">
                  <a:graphicData uri="http://schemas.microsoft.com/office/word/2010/wordprocessingShape">
                    <wps:wsp>
                      <wps:cNvSpPr txBox="1"/>
                      <wps:spPr>
                        <a:xfrm>
                          <a:off x="0" y="0"/>
                          <a:ext cx="168910" cy="213360"/>
                        </a:xfrm>
                        <a:prstGeom prst="rect">
                          <a:avLst/>
                        </a:prstGeom>
                        <a:solidFill>
                          <a:schemeClr val="lt1"/>
                        </a:solidFill>
                        <a:ln w="6350">
                          <a:no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56" o:spid="_x0000_s1117" type="#_x0000_t202" style="position:absolute;left:0;text-align:left;margin-left:441.45pt;margin-top:-37.85pt;width:13.3pt;height:16.8pt;z-index:2517125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" fillcolor="white [3201]" stroked="f" strokeweight=".5pt">
                <v:textbox>
                  <w:txbxContent>
                    <w:p w:rsidR="006B2E74" w:rsidRDefault="006B2E74"/>
                  </w:txbxContent>
                </v:textbox>
              </v:shape>
            </w:pict>
          </mc:Fallback>
        </mc:AlternateContent>
      </w:r>
      <w:r w:rsidR="003961C7">
        <w:rPr>
          <w:rFonts w:ascii="Arial" w:eastAsia="Times New Roman" w:hAnsi="Arial" w:cs="Arial"/>
          <w:noProof/>
          <w:color w:val="auto"/>
          <w:sz w:val="24"/>
          <w:szCs w:val="24"/>
          <w:lang w:eastAsia="pt-BR"/>
        </w:rPr>
        <mc:AlternateContent>
          <mc:Choice Requires="wps">
            <w:drawing>
              <wp:anchor distT="0" distB="0" distL="114300" distR="114300" simplePos="0" relativeHeight="251699200" behindDoc="0" locked="0" layoutInCell="1" allowOverlap="1" wp14:anchorId="26662412" wp14:editId="37828841">
                <wp:simplePos x="0" y="0"/>
                <wp:positionH relativeFrom="column">
                  <wp:posOffset>5661025</wp:posOffset>
                </wp:positionH>
                <wp:positionV relativeFrom="paragraph">
                  <wp:posOffset>-152400</wp:posOffset>
                </wp:positionV>
                <wp:extent cx="178435" cy="175260"/>
                <wp:effectExtent l="0" t="0" r="0" b="0"/>
                <wp:wrapNone/>
                <wp:docPr id="43" name="Caixa de Texto 43"/>
                <wp:cNvGraphicFramePr/>
                <a:graphic xmlns:a="http://schemas.openxmlformats.org/drawingml/2006/main">
                  <a:graphicData uri="http://schemas.microsoft.com/office/word/2010/wordprocessingShape">
                    <wps:wsp>
                      <wps:cNvSpPr txBox="1"/>
                      <wps:spPr>
                        <a:xfrm>
                          <a:off x="0" y="0"/>
                          <a:ext cx="178435" cy="175260"/>
                        </a:xfrm>
                        <a:prstGeom prst="rect">
                          <a:avLst/>
                        </a:prstGeom>
                        <a:solidFill>
                          <a:schemeClr val="lt1"/>
                        </a:solidFill>
                        <a:ln w="6350">
                          <a:no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43" o:spid="_x0000_s1118" type="#_x0000_t202" style="position:absolute;left:0;text-align:left;margin-left:445.75pt;margin-top:-12pt;width:14.05pt;height:13.8pt;z-index:2516992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" fillcolor="white [3201]" stroked="f" strokeweight=".5pt">
                <v:textbox>
                  <w:txbxContent>
                    <w:p w:rsidR="006B2E74" w:rsidRDefault="006B2E74"/>
                  </w:txbxContent>
                </v:textbox>
              </v:shape>
            </w:pict>
          </mc:Fallback>
        </mc:AlternateContent>
      </w:r>
      <w:r w:rsidR="004C2A4B" w:rsidRPr="004C2A4B">
        <w:rPr>
          <w:rFonts w:ascii="Arial" w:eastAsia="Times New Roman" w:hAnsi="Arial" w:cs="Arial"/>
          <w:color w:val="auto"/>
          <w:sz w:val="24"/>
          <w:szCs w:val="24"/>
        </w:rPr>
        <w:t>4.  RESULTADOS E DISCUSSÕES</w:t>
      </w:r>
      <w:bookmarkEnd w:id="37"/>
    </w:p>
    <w:p w:rsidR="004C2A4B" w:rsidRPr="00AB3C7F" w:rsidRDefault="00753892" w:rsidP="00753892">
      <w:pPr>
        <w:pStyle w:val="Ttulo2"/>
        <w:numPr>
          <w:ilvl w:val="0"/>
          <w:numId w:val="0"/>
        </w:numPr>
        <w:ind w:left="567"/>
        <w:rPr>
          <w:rFonts w:ascii="Arial" w:hAnsi="Arial" w:cs="Arial"/>
          <w:color w:val="auto"/>
          <w:sz w:val="24"/>
          <w:szCs w:val="24"/>
        </w:rPr>
      </w:pPr>
      <w:r>
        <w:rPr>
          <w:rFonts w:ascii="Arial" w:hAnsi="Arial" w:cs="Arial"/>
          <w:color w:val="auto"/>
          <w:sz w:val="24"/>
          <w:szCs w:val="24"/>
        </w:rPr>
        <w:t xml:space="preserve">      </w:t>
      </w:r>
      <w:bookmarkStart w:id="38" w:name="_Toc519189919"/>
      <w:r w:rsidR="00AB3C7F" w:rsidRPr="00AB3C7F">
        <w:rPr>
          <w:rFonts w:ascii="Arial" w:hAnsi="Arial" w:cs="Arial"/>
          <w:color w:val="auto"/>
          <w:sz w:val="24"/>
          <w:szCs w:val="24"/>
        </w:rPr>
        <w:t xml:space="preserve">4.1 Lagartas de primeiro ínstar larval de </w:t>
      </w:r>
      <w:r w:rsidR="00AB3C7F" w:rsidRPr="00AB3C7F">
        <w:rPr>
          <w:rFonts w:ascii="Arial" w:hAnsi="Arial" w:cs="Arial"/>
          <w:i/>
          <w:color w:val="auto"/>
          <w:sz w:val="24"/>
          <w:szCs w:val="24"/>
        </w:rPr>
        <w:t>H. armigera</w:t>
      </w:r>
      <w:bookmarkEnd w:id="38"/>
      <w:r w:rsidR="00AB3C7F" w:rsidRPr="00AB3C7F">
        <w:rPr>
          <w:rFonts w:ascii="Arial" w:hAnsi="Arial" w:cs="Arial"/>
          <w:color w:val="auto"/>
          <w:sz w:val="24"/>
          <w:szCs w:val="24"/>
        </w:rPr>
        <w:t xml:space="preserve"> </w:t>
      </w:r>
    </w:p>
    <w:p w:rsidR="004C2A4B" w:rsidRDefault="004C2A4B" w:rsidP="004C2A4B"/>
    <w:p w:rsidR="00753892" w:rsidRDefault="00AB3C7F" w:rsidP="00521E49">
      <w:pPr>
        <w:spacing w:after="3" w:line="367" w:lineRule="auto"/>
        <w:ind w:left="88" w:right="3" w:firstLine="415"/>
        <w:jc w:val="both"/>
        <w:rPr>
          <w:rFonts w:ascii="Arial" w:eastAsia="Arial" w:hAnsi="Arial" w:cs="Arial"/>
          <w:color w:val="0D0D0D"/>
          <w:sz w:val="24"/>
          <w:lang w:eastAsia="pt-BR"/>
        </w:rPr>
      </w:pPr>
      <w:r w:rsidRPr="006061EE">
        <w:rPr>
          <w:rFonts w:ascii="Arial" w:eastAsia="Arial" w:hAnsi="Arial" w:cs="Arial"/>
          <w:color w:val="0D0D0D"/>
          <w:sz w:val="24"/>
          <w:lang w:eastAsia="pt-BR"/>
        </w:rPr>
        <w:t>Os resultados da porcentagem de mortalidade acumulada das testemunhas do ensaio demonstram através</w:t>
      </w:r>
      <w:r w:rsidR="00A07599">
        <w:rPr>
          <w:rFonts w:ascii="Arial" w:eastAsia="Arial" w:hAnsi="Arial" w:cs="Arial"/>
          <w:color w:val="0D0D0D"/>
          <w:sz w:val="24"/>
          <w:lang w:eastAsia="pt-BR"/>
        </w:rPr>
        <w:t xml:space="preserve"> da tabela 1 </w:t>
      </w:r>
      <w:r w:rsidRPr="006061EE">
        <w:rPr>
          <w:rFonts w:ascii="Arial" w:eastAsia="Arial" w:hAnsi="Arial" w:cs="Arial"/>
          <w:color w:val="0D0D0D"/>
          <w:sz w:val="24"/>
          <w:lang w:eastAsia="pt-BR"/>
        </w:rPr>
        <w:t xml:space="preserve">que não houve diferença significativa na testemunha avaliada até o sexto dia. Ao final das avaliações a testemunha apresentou 10% de mortalidade, </w:t>
      </w:r>
      <w:r w:rsidR="006061EE" w:rsidRPr="006061EE">
        <w:rPr>
          <w:rFonts w:ascii="Arial" w:eastAsia="Arial" w:hAnsi="Arial" w:cs="Arial"/>
          <w:color w:val="0D0D0D"/>
          <w:sz w:val="24"/>
          <w:lang w:eastAsia="pt-BR"/>
        </w:rPr>
        <w:t>números esses</w:t>
      </w:r>
      <w:r w:rsidRPr="006061EE">
        <w:rPr>
          <w:rFonts w:ascii="Arial" w:eastAsia="Arial" w:hAnsi="Arial" w:cs="Arial"/>
          <w:color w:val="0D0D0D"/>
          <w:sz w:val="24"/>
          <w:lang w:eastAsia="pt-BR"/>
        </w:rPr>
        <w:t xml:space="preserve"> consider</w:t>
      </w:r>
      <w:r w:rsidR="006061EE" w:rsidRPr="006061EE">
        <w:rPr>
          <w:rFonts w:ascii="Arial" w:eastAsia="Arial" w:hAnsi="Arial" w:cs="Arial"/>
          <w:color w:val="0D0D0D"/>
          <w:sz w:val="24"/>
          <w:lang w:eastAsia="pt-BR"/>
        </w:rPr>
        <w:t>ado baixos diante ao fato de haver um alto grau de contaminação no ambiente e na manipulação dos tratamentos. Essas informações são importantes quando comparados aos valores obtidos nos tratamentos, pois mostra que não houve interferência externa nos tratamentos apenas o próprio efeito dos produtos aplicados.</w:t>
      </w:r>
    </w:p>
    <w:p w:rsidR="007F7174" w:rsidRDefault="00521E49" w:rsidP="007F7174">
      <w:pPr>
        <w:spacing w:after="3" w:line="367" w:lineRule="auto"/>
        <w:ind w:left="88" w:right="3" w:firstLine="415"/>
        <w:jc w:val="both"/>
        <w:rPr>
          <w:rFonts w:ascii="Arial" w:eastAsia="Arial" w:hAnsi="Arial" w:cs="Arial"/>
          <w:color w:val="0D0D0D"/>
          <w:sz w:val="24"/>
          <w:lang w:eastAsia="pt-BR"/>
        </w:rPr>
      </w:pPr>
      <w:r>
        <w:rPr>
          <w:rFonts w:ascii="Arial" w:eastAsia="Arial" w:hAnsi="Arial" w:cs="Arial"/>
          <w:color w:val="0D0D0D"/>
          <w:sz w:val="24"/>
          <w:lang w:eastAsia="pt-BR"/>
        </w:rPr>
        <w:t>No segundo tratamento (HzNPV) observou-se que nos dois primeiros dias não houve diferença significativa, isso se explica ao fato de que o baculovírus é um inseticida que atua de forma lenta, necessitando de um tempo para que os sintomas sejam exteriorizados e nesse período o inseto se apresenta doente, mas não com a doença totalmente evoluída. A partir do terceiro dia a ação do produto se mostrou de forma significativa, apresentando 22% de mortalidade. Em seguida observa-se no quarto dia de avaliação</w:t>
      </w:r>
      <w:r w:rsidR="007F7174">
        <w:rPr>
          <w:rFonts w:ascii="Arial" w:eastAsia="Arial" w:hAnsi="Arial" w:cs="Arial"/>
          <w:color w:val="0D0D0D"/>
          <w:sz w:val="24"/>
          <w:lang w:eastAsia="pt-BR"/>
        </w:rPr>
        <w:t xml:space="preserve"> que ocorreu uma elevação no aumento dessa mortalidade, representando 66%. No quinto dia foi-se notável um aumento gradual de 92% de mortal</w:t>
      </w:r>
      <w:r w:rsidR="00857F3C">
        <w:rPr>
          <w:rFonts w:ascii="Arial" w:eastAsia="Arial" w:hAnsi="Arial" w:cs="Arial"/>
          <w:color w:val="0D0D0D"/>
          <w:sz w:val="24"/>
          <w:lang w:eastAsia="pt-BR"/>
        </w:rPr>
        <w:t xml:space="preserve">idade, dessa forma, observa-se que ao </w:t>
      </w:r>
      <w:r w:rsidR="0074602A">
        <w:rPr>
          <w:rFonts w:ascii="Arial" w:eastAsia="Arial" w:hAnsi="Arial" w:cs="Arial"/>
          <w:noProof/>
          <w:color w:val="0D0D0D"/>
          <w:sz w:val="24"/>
          <w:lang w:eastAsia="pt-BR"/>
        </w:rPr>
        <mc:AlternateContent>
          <mc:Choice Requires="wps">
            <w:drawing>
              <wp:anchor distT="0" distB="0" distL="114300" distR="114300" simplePos="0" relativeHeight="251711488" behindDoc="0" locked="0" layoutInCell="1" allowOverlap="1" wp14:anchorId="25B1E48E" wp14:editId="3499E53E">
                <wp:simplePos x="0" y="0"/>
                <wp:positionH relativeFrom="column">
                  <wp:posOffset>5606415</wp:posOffset>
                </wp:positionH>
                <wp:positionV relativeFrom="paragraph">
                  <wp:posOffset>-433070</wp:posOffset>
                </wp:positionV>
                <wp:extent cx="168910" cy="165735"/>
                <wp:effectExtent l="0" t="0" r="2540" b="5715"/>
                <wp:wrapNone/>
                <wp:docPr id="55" name="Caixa de Texto 55"/>
                <wp:cNvGraphicFramePr/>
                <a:graphic xmlns:a="http://schemas.openxmlformats.org/drawingml/2006/main">
                  <a:graphicData uri="http://schemas.microsoft.com/office/word/2010/wordprocessingShape">
                    <wps:wsp>
                      <wps:cNvSpPr txBox="1"/>
                      <wps:spPr>
                        <a:xfrm>
                          <a:off x="0" y="0"/>
                          <a:ext cx="168910" cy="165735"/>
                        </a:xfrm>
                        <a:prstGeom prst="rect">
                          <a:avLst/>
                        </a:prstGeom>
                        <a:solidFill>
                          <a:schemeClr val="lt1"/>
                        </a:solidFill>
                        <a:ln w="6350">
                          <a:no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55" o:spid="_x0000_s1119" type="#_x0000_t202" style="position:absolute;left:0;text-align:left;margin-left:441.45pt;margin-top:-34.1pt;width:13.3pt;height:13.05pt;z-index:2517114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" fillcolor="white [3201]" stroked="f" strokeweight=".5pt">
                <v:textbox>
                  <w:txbxContent>
                    <w:p w:rsidR="006B2E74" w:rsidRDefault="006B2E74"/>
                  </w:txbxContent>
                </v:textbox>
              </v:shape>
            </w:pict>
          </mc:Fallback>
        </mc:AlternateContent>
      </w:r>
      <w:r w:rsidR="00857F3C">
        <w:rPr>
          <w:rFonts w:ascii="Arial" w:eastAsia="Arial" w:hAnsi="Arial" w:cs="Arial"/>
          <w:color w:val="0D0D0D"/>
          <w:sz w:val="24"/>
          <w:lang w:eastAsia="pt-BR"/>
        </w:rPr>
        <w:t>decorrer dos dias o produto originou resultados diferentes. No último dia de avaliação não houve diferença significativa quando comparado ao dia anterior, apenas um aumento numérico de 92% para 100%. Diante o exposto, observa-s</w:t>
      </w:r>
      <w:r w:rsidR="00DE1D2B">
        <w:rPr>
          <w:rFonts w:ascii="Arial" w:eastAsia="Arial" w:hAnsi="Arial" w:cs="Arial"/>
          <w:color w:val="0D0D0D"/>
          <w:sz w:val="24"/>
          <w:lang w:eastAsia="pt-BR"/>
        </w:rPr>
        <w:t>e</w:t>
      </w:r>
      <w:r w:rsidR="00857F3C">
        <w:rPr>
          <w:rFonts w:ascii="Arial" w:eastAsia="Arial" w:hAnsi="Arial" w:cs="Arial"/>
          <w:color w:val="0D0D0D"/>
          <w:sz w:val="24"/>
          <w:lang w:eastAsia="pt-BR"/>
        </w:rPr>
        <w:t xml:space="preserve"> que o produto HzNPV atinge sua máxima eficiência na mortalidade a partir do quinto e que a mortalidade durante os dias de avaliação se comportou de forma crescente.</w:t>
      </w:r>
    </w:p>
    <w:p w:rsidR="00447F0A" w:rsidRDefault="00DE1D2B" w:rsidP="00447F0A">
      <w:pPr>
        <w:spacing w:after="3" w:line="367" w:lineRule="auto"/>
        <w:ind w:left="88" w:right="3" w:firstLine="415"/>
        <w:jc w:val="both"/>
        <w:rPr>
          <w:rFonts w:ascii="Arial" w:eastAsia="Arial" w:hAnsi="Arial" w:cs="Arial"/>
          <w:color w:val="0D0D0D"/>
          <w:sz w:val="24"/>
          <w:lang w:eastAsia="pt-BR"/>
        </w:rPr>
      </w:pPr>
      <w:r>
        <w:rPr>
          <w:rFonts w:ascii="Arial" w:eastAsia="Arial" w:hAnsi="Arial" w:cs="Arial"/>
          <w:color w:val="0D0D0D"/>
          <w:sz w:val="24"/>
          <w:lang w:eastAsia="pt-BR"/>
        </w:rPr>
        <w:t>Os tratamentos 3 (Helicovex), 4 (Diplomata) e 5 (Gemstar) se comportaram de forma igual ao tratamento 2 (HzNPV) no decorrer dos dias de avaliações.</w:t>
      </w:r>
      <w:r w:rsidR="00CD1D13">
        <w:rPr>
          <w:rFonts w:ascii="Arial" w:eastAsia="Arial" w:hAnsi="Arial" w:cs="Arial"/>
          <w:color w:val="0D0D0D"/>
          <w:sz w:val="24"/>
          <w:lang w:eastAsia="pt-BR"/>
        </w:rPr>
        <w:t xml:space="preserve">   Mas é possível observar que o Diplomata (T4) atinge sua máxima eficiência no quarto dia de avaliação com 94% de mortalidade e no quinto dia ocorre apenas uma elevação numérica para 100%, não diferindo assim significativamente pelo teste de média Scott &amp; Knott. Os produtos HzNPV (T2), </w:t>
      </w:r>
      <w:r w:rsidR="00CD1D13">
        <w:rPr>
          <w:rFonts w:ascii="Arial" w:eastAsia="Arial" w:hAnsi="Arial" w:cs="Arial"/>
          <w:color w:val="0D0D0D"/>
          <w:sz w:val="24"/>
          <w:lang w:eastAsia="pt-BR"/>
        </w:rPr>
        <w:lastRenderedPageBreak/>
        <w:t>Helicovex (T3) e Gems</w:t>
      </w:r>
      <w:r w:rsidR="00447F0A">
        <w:rPr>
          <w:rFonts w:ascii="Arial" w:eastAsia="Arial" w:hAnsi="Arial" w:cs="Arial"/>
          <w:color w:val="0D0D0D"/>
          <w:sz w:val="24"/>
          <w:lang w:eastAsia="pt-BR"/>
        </w:rPr>
        <w:t xml:space="preserve">tar (T5) atingiram sua máxima eficiência um dia </w:t>
      </w:r>
      <w:r w:rsidR="00CD1D13">
        <w:rPr>
          <w:rFonts w:ascii="Arial" w:eastAsia="Arial" w:hAnsi="Arial" w:cs="Arial"/>
          <w:color w:val="0D0D0D"/>
          <w:sz w:val="24"/>
          <w:lang w:eastAsia="pt-BR"/>
        </w:rPr>
        <w:t>depois do Diplomata (T4)</w:t>
      </w:r>
      <w:r w:rsidR="00447F0A">
        <w:rPr>
          <w:rFonts w:ascii="Arial" w:eastAsia="Arial" w:hAnsi="Arial" w:cs="Arial"/>
          <w:color w:val="0D0D0D"/>
          <w:sz w:val="24"/>
          <w:lang w:eastAsia="pt-BR"/>
        </w:rPr>
        <w:t xml:space="preserve">, </w:t>
      </w:r>
      <w:r w:rsidR="00BF69C1">
        <w:rPr>
          <w:rFonts w:ascii="Arial" w:eastAsia="Arial" w:hAnsi="Arial" w:cs="Arial"/>
          <w:noProof/>
          <w:color w:val="0D0D0D"/>
          <w:sz w:val="24"/>
          <w:lang w:eastAsia="pt-BR"/>
        </w:rPr>
        <mc:AlternateContent>
          <mc:Choice Requires="wps">
            <w:drawing>
              <wp:anchor distT="0" distB="0" distL="114300" distR="114300" simplePos="0" relativeHeight="251790336" behindDoc="0" locked="0" layoutInCell="1" allowOverlap="1" wp14:anchorId="0EFC4435" wp14:editId="7ED16012">
                <wp:simplePos x="0" y="0"/>
                <wp:positionH relativeFrom="column">
                  <wp:posOffset>5606415</wp:posOffset>
                </wp:positionH>
                <wp:positionV relativeFrom="paragraph">
                  <wp:posOffset>-433070</wp:posOffset>
                </wp:positionV>
                <wp:extent cx="168910" cy="165735"/>
                <wp:effectExtent l="0" t="0" r="21590" b="24765"/>
                <wp:wrapNone/>
                <wp:docPr id="1936" name="Caixa de Texto 1936"/>
                <wp:cNvGraphicFramePr/>
                <a:graphic xmlns:a="http://schemas.openxmlformats.org/drawingml/2006/main">
                  <a:graphicData uri="http://schemas.microsoft.com/office/word/2010/wordprocessingShape">
                    <wps:wsp>
                      <wps:cNvSpPr txBox="1"/>
                      <wps:spPr>
                        <a:xfrm>
                          <a:off x="0" y="0"/>
                          <a:ext cx="168910" cy="16573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36" o:spid="_x0000_s1120" type="#_x0000_t202" style="position:absolute;left:0;text-align:left;margin-left:441.45pt;margin-top:-34.1pt;width:13.3pt;height:13.05pt;z-index:251790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" fillcolor="white [3201]" strokecolor="white [3212]" strokeweight=".5pt">
                <v:textbox>
                  <w:txbxContent>
                    <w:p w:rsidR="006B2E74" w:rsidRDefault="006B2E74"/>
                  </w:txbxContent>
                </v:textbox>
              </v:shape>
            </w:pict>
          </mc:Fallback>
        </mc:AlternateContent>
      </w:r>
      <w:r w:rsidR="00447F0A">
        <w:rPr>
          <w:rFonts w:ascii="Arial" w:eastAsia="Arial" w:hAnsi="Arial" w:cs="Arial"/>
          <w:color w:val="0D0D0D"/>
          <w:sz w:val="24"/>
          <w:lang w:eastAsia="pt-BR"/>
        </w:rPr>
        <w:t>ou seja, no quinto de dia de avaliação, apresentado valores de 92%, 100% e 86% respectivamente.</w:t>
      </w:r>
    </w:p>
    <w:p w:rsidR="004F3896" w:rsidRDefault="00447F0A" w:rsidP="004F3896">
      <w:pPr>
        <w:spacing w:after="3" w:line="367" w:lineRule="auto"/>
        <w:ind w:left="88" w:right="3" w:firstLine="415"/>
        <w:jc w:val="both"/>
        <w:rPr>
          <w:rFonts w:ascii="Arial" w:eastAsia="Arial" w:hAnsi="Arial" w:cs="Arial"/>
          <w:color w:val="0D0D0D"/>
          <w:sz w:val="24"/>
          <w:lang w:eastAsia="pt-BR"/>
        </w:rPr>
      </w:pPr>
      <w:r>
        <w:rPr>
          <w:rFonts w:ascii="Arial" w:eastAsia="Arial" w:hAnsi="Arial" w:cs="Arial"/>
          <w:color w:val="0D0D0D"/>
          <w:sz w:val="24"/>
          <w:lang w:eastAsia="pt-BR"/>
        </w:rPr>
        <w:t xml:space="preserve">Através do teste de média é possível visualizar que até o terceiro dia os tratamentos não se diferiram significativamente. </w:t>
      </w:r>
      <w:r w:rsidR="00EA6FF0">
        <w:rPr>
          <w:rFonts w:ascii="Arial" w:eastAsia="Arial" w:hAnsi="Arial" w:cs="Arial"/>
          <w:color w:val="0D0D0D"/>
          <w:sz w:val="24"/>
          <w:lang w:eastAsia="pt-BR"/>
        </w:rPr>
        <w:t xml:space="preserve">No </w:t>
      </w:r>
      <w:r>
        <w:rPr>
          <w:rFonts w:ascii="Arial" w:eastAsia="Arial" w:hAnsi="Arial" w:cs="Arial"/>
          <w:color w:val="0D0D0D"/>
          <w:sz w:val="24"/>
          <w:lang w:eastAsia="pt-BR"/>
        </w:rPr>
        <w:t xml:space="preserve">quarto dia </w:t>
      </w:r>
      <w:r w:rsidR="00EA6FF0">
        <w:rPr>
          <w:rFonts w:ascii="Arial" w:eastAsia="Arial" w:hAnsi="Arial" w:cs="Arial"/>
          <w:color w:val="0D0D0D"/>
          <w:sz w:val="24"/>
          <w:lang w:eastAsia="pt-BR"/>
        </w:rPr>
        <w:t xml:space="preserve">observou-se que apenas o tratamento 4 (Diplomata) apresentou diferença significativa e já com sua maior porcentagem de mortes. Os tratamentos 2 (HzNPV), 3 (Helicovex) e 5 (Gemstar) alcançou sua maior porcentagem de mortalidade ao quinto dia, mas </w:t>
      </w:r>
      <w:r>
        <w:rPr>
          <w:rFonts w:ascii="Arial" w:eastAsia="Arial" w:hAnsi="Arial" w:cs="Arial"/>
          <w:color w:val="0D0D0D"/>
          <w:sz w:val="24"/>
          <w:lang w:eastAsia="pt-BR"/>
        </w:rPr>
        <w:t>ao final do sexto dia de avaliação</w:t>
      </w:r>
      <w:r w:rsidR="00EA6FF0">
        <w:rPr>
          <w:rFonts w:ascii="Arial" w:eastAsia="Arial" w:hAnsi="Arial" w:cs="Arial"/>
          <w:color w:val="0D0D0D"/>
          <w:sz w:val="24"/>
          <w:lang w:eastAsia="pt-BR"/>
        </w:rPr>
        <w:t xml:space="preserve"> todos os produtos</w:t>
      </w:r>
      <w:r>
        <w:rPr>
          <w:rFonts w:ascii="Arial" w:eastAsia="Arial" w:hAnsi="Arial" w:cs="Arial"/>
          <w:color w:val="0D0D0D"/>
          <w:sz w:val="24"/>
          <w:lang w:eastAsia="pt-BR"/>
        </w:rPr>
        <w:t xml:space="preserve"> </w:t>
      </w:r>
      <w:r w:rsidR="00EA6FF0">
        <w:rPr>
          <w:rFonts w:ascii="Arial" w:eastAsia="Arial" w:hAnsi="Arial" w:cs="Arial"/>
          <w:color w:val="0D0D0D"/>
          <w:sz w:val="24"/>
          <w:lang w:eastAsia="pt-BR"/>
        </w:rPr>
        <w:t>chegaram de forma igual.</w:t>
      </w:r>
    </w:p>
    <w:p w:rsidR="00CC2523" w:rsidRDefault="004F3896" w:rsidP="004F3896">
      <w:pPr>
        <w:spacing w:after="3" w:line="367" w:lineRule="auto"/>
        <w:ind w:left="88" w:right="3" w:firstLine="415"/>
        <w:jc w:val="both"/>
        <w:rPr>
          <w:rFonts w:ascii="Arial" w:eastAsia="Arial" w:hAnsi="Arial" w:cs="Arial"/>
          <w:color w:val="0D0D0D"/>
          <w:sz w:val="24"/>
          <w:lang w:eastAsia="pt-BR"/>
        </w:rPr>
      </w:pPr>
      <w:r w:rsidRPr="004F3896">
        <w:rPr>
          <w:rFonts w:ascii="Arial" w:eastAsia="Arial" w:hAnsi="Arial" w:cs="Arial"/>
          <w:color w:val="0D0D0D"/>
          <w:sz w:val="24"/>
          <w:lang w:eastAsia="pt-BR"/>
        </w:rPr>
        <w:t>Estes padrões de mortalidade demonstram que os efeitos do vírus em seu hospedeiro ficam evidentes após 48-72 horas da ingestão (GRANADOS E WILLIAMS, 1986; VOLKMAN E KEDDIE, 1990, citado por CASTRO et al, 1998).</w:t>
      </w:r>
    </w:p>
    <w:p w:rsidR="004F3896" w:rsidRDefault="004F3896" w:rsidP="004F3896">
      <w:pPr>
        <w:spacing w:after="3" w:line="367" w:lineRule="auto"/>
        <w:ind w:left="88" w:right="3" w:firstLine="415"/>
        <w:jc w:val="both"/>
        <w:rPr>
          <w:rFonts w:ascii="Arial" w:eastAsia="Arial" w:hAnsi="Arial" w:cs="Arial"/>
          <w:color w:val="0D0D0D"/>
          <w:sz w:val="24"/>
          <w:lang w:eastAsia="pt-BR"/>
        </w:rPr>
      </w:pPr>
      <w:r w:rsidRPr="004F3896">
        <w:rPr>
          <w:rFonts w:ascii="Arial" w:eastAsia="Arial" w:hAnsi="Arial" w:cs="Arial"/>
          <w:color w:val="0D0D0D"/>
          <w:sz w:val="24"/>
          <w:lang w:eastAsia="pt-BR"/>
        </w:rPr>
        <w:t>Em termos comparativos ao controle químico, os vírus se assemelham ao modo de ação dos reguladores de crescimento, uma vez que ambos necessitam de tempo para se torna</w:t>
      </w:r>
      <w:r>
        <w:rPr>
          <w:rFonts w:ascii="Arial" w:eastAsia="Arial" w:hAnsi="Arial" w:cs="Arial"/>
          <w:color w:val="0D0D0D"/>
          <w:sz w:val="24"/>
          <w:lang w:eastAsia="pt-BR"/>
        </w:rPr>
        <w:t xml:space="preserve">rem letais a praga. </w:t>
      </w:r>
    </w:p>
    <w:p w:rsidR="00380268" w:rsidRDefault="00380268" w:rsidP="00380268">
      <w:pPr>
        <w:spacing w:after="3" w:line="367" w:lineRule="auto"/>
        <w:ind w:right="3"/>
        <w:jc w:val="both"/>
        <w:rPr>
          <w:rFonts w:ascii="Arial" w:eastAsia="Arial" w:hAnsi="Arial" w:cs="Arial"/>
          <w:color w:val="0D0D0D"/>
          <w:sz w:val="24"/>
          <w:lang w:eastAsia="pt-BR"/>
        </w:rPr>
      </w:pPr>
    </w:p>
    <w:p w:rsidR="00380268" w:rsidRDefault="00380268" w:rsidP="00380268">
      <w:pPr>
        <w:spacing w:after="3" w:line="367" w:lineRule="auto"/>
        <w:ind w:right="3"/>
        <w:jc w:val="center"/>
        <w:rPr>
          <w:rFonts w:ascii="Arial" w:eastAsia="Arial" w:hAnsi="Arial" w:cs="Arial"/>
          <w:color w:val="0D0D0D"/>
          <w:sz w:val="24"/>
          <w:lang w:eastAsia="pt-BR"/>
        </w:rPr>
      </w:pPr>
    </w:p>
    <w:p w:rsidR="00CC2523" w:rsidRPr="00260F1D" w:rsidRDefault="005028A1" w:rsidP="00260F1D">
      <w:pPr>
        <w:spacing w:after="0" w:line="240" w:lineRule="auto"/>
        <w:ind w:right="-56"/>
        <w:jc w:val="both"/>
        <w:rPr>
          <w:rFonts w:ascii="Arial" w:eastAsia="Times New Roman" w:hAnsi="Arial" w:cs="Arial"/>
          <w:color w:val="0D0D0D"/>
          <w:lang w:eastAsia="pt-BR"/>
        </w:rPr>
      </w:pPr>
      <w:r>
        <w:rPr>
          <w:rFonts w:ascii="Arial" w:eastAsia="Times New Roman" w:hAnsi="Arial" w:cs="Arial"/>
          <w:color w:val="0D0D0D"/>
          <w:lang w:eastAsia="pt-BR"/>
        </w:rPr>
        <w:t>Tabela 2</w:t>
      </w:r>
      <w:r w:rsidR="00CC2523" w:rsidRPr="00CC2523">
        <w:rPr>
          <w:rFonts w:ascii="Arial" w:eastAsia="Times New Roman" w:hAnsi="Arial" w:cs="Arial"/>
          <w:color w:val="0D0D0D"/>
          <w:lang w:eastAsia="pt-BR"/>
        </w:rPr>
        <w:t xml:space="preserve">. </w:t>
      </w:r>
      <w:bookmarkStart w:id="39" w:name="_Hlk497220658"/>
      <w:r w:rsidR="00CC2523" w:rsidRPr="00CC2523">
        <w:rPr>
          <w:rFonts w:ascii="Arial" w:eastAsia="Times New Roman" w:hAnsi="Arial" w:cs="Arial"/>
          <w:color w:val="0D0D0D"/>
          <w:lang w:eastAsia="pt-BR"/>
        </w:rPr>
        <w:t xml:space="preserve">Porcentagem de mortalidade acumulada de lagartas de primeiro ínstar de </w:t>
      </w:r>
      <w:r w:rsidR="00CC2523" w:rsidRPr="00CC2523">
        <w:rPr>
          <w:rFonts w:ascii="Arial" w:eastAsia="Times New Roman" w:hAnsi="Arial" w:cs="Arial"/>
          <w:i/>
          <w:color w:val="0D0D0D"/>
          <w:lang w:eastAsia="pt-BR"/>
        </w:rPr>
        <w:t>Helicoverpa armigera</w:t>
      </w:r>
      <w:r w:rsidR="00CC2523" w:rsidRPr="00CC2523">
        <w:rPr>
          <w:rFonts w:ascii="Arial" w:eastAsia="Times New Roman" w:hAnsi="Arial" w:cs="Arial"/>
          <w:color w:val="0D0D0D"/>
          <w:lang w:eastAsia="pt-BR"/>
        </w:rPr>
        <w:t xml:space="preserve"> (Lepidoptera: Noctuidae) sob efeito dos diferentes tratamentos. Laboratório de Entomologia Agrícola, 2016.</w:t>
      </w:r>
      <w:bookmarkStart w:id="40" w:name="_Hlk500676204"/>
      <w:bookmarkEnd w:id="39"/>
    </w:p>
    <w:tbl>
      <w:tblPr>
        <w:tblStyle w:val="Tabelacomgrade11"/>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64"/>
        <w:gridCol w:w="1237"/>
        <w:gridCol w:w="1238"/>
        <w:gridCol w:w="1237"/>
        <w:gridCol w:w="1238"/>
        <w:gridCol w:w="1237"/>
        <w:gridCol w:w="1238"/>
      </w:tblGrid>
      <w:tr w:rsidR="00CC2523" w:rsidRPr="00CC2523" w:rsidTr="009667E0">
        <w:tc>
          <w:tcPr>
            <w:tcW w:w="2464" w:type="dxa"/>
            <w:vMerge w:val="restart"/>
            <w:tcBorders>
              <w:top w:val="single" w:sz="4" w:space="0" w:color="auto"/>
              <w:left w:val="nil"/>
              <w:bottom w:val="single" w:sz="4" w:space="0" w:color="auto"/>
              <w:right w:val="single" w:sz="4" w:space="0" w:color="auto"/>
            </w:tcBorders>
            <w:vAlign w:val="center"/>
            <w:hideMark/>
          </w:tcPr>
          <w:p w:rsidR="00CC2523" w:rsidRPr="00CC2523" w:rsidRDefault="00CC2523" w:rsidP="00CC2523">
            <w:pPr>
              <w:rPr>
                <w:rFonts w:ascii="Arial" w:eastAsia="Calibri" w:hAnsi="Arial" w:cs="Arial"/>
                <w:b/>
                <w:color w:val="0D0D0D"/>
                <w:sz w:val="24"/>
                <w:szCs w:val="24"/>
              </w:rPr>
            </w:pPr>
            <w:r w:rsidRPr="00CC2523">
              <w:rPr>
                <w:rFonts w:ascii="Arial" w:eastAsia="Calibri" w:hAnsi="Arial" w:cs="Arial"/>
                <w:b/>
                <w:color w:val="0D0D0D"/>
                <w:sz w:val="24"/>
                <w:szCs w:val="24"/>
              </w:rPr>
              <w:t>Tratamento</w:t>
            </w:r>
          </w:p>
        </w:tc>
        <w:tc>
          <w:tcPr>
            <w:tcW w:w="7425" w:type="dxa"/>
            <w:gridSpan w:val="6"/>
            <w:tcBorders>
              <w:top w:val="single" w:sz="4" w:space="0" w:color="auto"/>
              <w:left w:val="single" w:sz="4" w:space="0" w:color="auto"/>
              <w:bottom w:val="single" w:sz="4" w:space="0" w:color="auto"/>
              <w:right w:val="nil"/>
            </w:tcBorders>
            <w:hideMark/>
          </w:tcPr>
          <w:p w:rsidR="00CC2523" w:rsidRPr="00CC2523" w:rsidRDefault="00CC2523" w:rsidP="00CC2523">
            <w:pPr>
              <w:jc w:val="center"/>
              <w:rPr>
                <w:rFonts w:ascii="Arial" w:eastAsia="Calibri" w:hAnsi="Arial" w:cs="Arial"/>
                <w:b/>
                <w:color w:val="0D0D0D"/>
                <w:sz w:val="24"/>
                <w:szCs w:val="24"/>
              </w:rPr>
            </w:pPr>
            <w:r w:rsidRPr="00CC2523">
              <w:rPr>
                <w:rFonts w:ascii="Arial" w:eastAsia="Calibri" w:hAnsi="Arial" w:cs="Arial"/>
                <w:b/>
                <w:color w:val="0D0D0D"/>
                <w:sz w:val="24"/>
                <w:szCs w:val="24"/>
              </w:rPr>
              <w:t>Dias após a inoculação*</w:t>
            </w:r>
          </w:p>
        </w:tc>
      </w:tr>
      <w:tr w:rsidR="00CC2523" w:rsidRPr="00CC2523" w:rsidTr="009667E0">
        <w:tc>
          <w:tcPr>
            <w:tcW w:w="0" w:type="auto"/>
            <w:vMerge/>
            <w:tcBorders>
              <w:top w:val="single" w:sz="4" w:space="0" w:color="auto"/>
              <w:left w:val="nil"/>
              <w:bottom w:val="single" w:sz="4" w:space="0" w:color="auto"/>
              <w:right w:val="single" w:sz="4" w:space="0" w:color="auto"/>
            </w:tcBorders>
            <w:vAlign w:val="center"/>
            <w:hideMark/>
          </w:tcPr>
          <w:p w:rsidR="00CC2523" w:rsidRPr="00CC2523" w:rsidRDefault="00CC2523" w:rsidP="00CC2523">
            <w:pPr>
              <w:rPr>
                <w:rFonts w:ascii="Arial" w:eastAsia="Calibri" w:hAnsi="Arial" w:cs="Arial"/>
                <w:b/>
                <w:color w:val="0D0D0D"/>
                <w:sz w:val="24"/>
                <w:szCs w:val="24"/>
              </w:rPr>
            </w:pPr>
          </w:p>
        </w:tc>
        <w:tc>
          <w:tcPr>
            <w:tcW w:w="1237" w:type="dxa"/>
            <w:tcBorders>
              <w:top w:val="single" w:sz="4" w:space="0" w:color="auto"/>
              <w:left w:val="single" w:sz="4" w:space="0" w:color="auto"/>
              <w:bottom w:val="single" w:sz="4" w:space="0" w:color="auto"/>
              <w:right w:val="single" w:sz="4" w:space="0" w:color="auto"/>
            </w:tcBorders>
            <w:hideMark/>
          </w:tcPr>
          <w:p w:rsidR="00CC2523" w:rsidRPr="00CC2523" w:rsidRDefault="00CC2523" w:rsidP="00CC2523">
            <w:pPr>
              <w:jc w:val="center"/>
              <w:rPr>
                <w:rFonts w:ascii="Arial" w:eastAsia="Calibri" w:hAnsi="Arial" w:cs="Arial"/>
                <w:b/>
                <w:color w:val="0D0D0D"/>
                <w:sz w:val="24"/>
                <w:szCs w:val="24"/>
              </w:rPr>
            </w:pPr>
            <w:r w:rsidRPr="00CC2523">
              <w:rPr>
                <w:rFonts w:ascii="Arial" w:eastAsia="Calibri" w:hAnsi="Arial" w:cs="Arial"/>
                <w:b/>
                <w:color w:val="0D0D0D"/>
                <w:sz w:val="24"/>
                <w:szCs w:val="24"/>
              </w:rPr>
              <w:t>1 Dia</w:t>
            </w:r>
          </w:p>
        </w:tc>
        <w:tc>
          <w:tcPr>
            <w:tcW w:w="1238" w:type="dxa"/>
            <w:tcBorders>
              <w:top w:val="single" w:sz="4" w:space="0" w:color="auto"/>
              <w:left w:val="single" w:sz="4" w:space="0" w:color="auto"/>
              <w:bottom w:val="single" w:sz="4" w:space="0" w:color="auto"/>
              <w:right w:val="single" w:sz="4" w:space="0" w:color="auto"/>
            </w:tcBorders>
            <w:hideMark/>
          </w:tcPr>
          <w:p w:rsidR="00CC2523" w:rsidRPr="00CC2523" w:rsidRDefault="00CC2523" w:rsidP="00CC2523">
            <w:pPr>
              <w:jc w:val="center"/>
              <w:rPr>
                <w:rFonts w:ascii="Arial" w:eastAsia="Calibri" w:hAnsi="Arial" w:cs="Arial"/>
                <w:b/>
                <w:color w:val="0D0D0D"/>
                <w:sz w:val="24"/>
                <w:szCs w:val="24"/>
              </w:rPr>
            </w:pPr>
            <w:r w:rsidRPr="00CC2523">
              <w:rPr>
                <w:rFonts w:ascii="Arial" w:eastAsia="Calibri" w:hAnsi="Arial" w:cs="Arial"/>
                <w:b/>
                <w:color w:val="0D0D0D"/>
                <w:sz w:val="24"/>
                <w:szCs w:val="24"/>
              </w:rPr>
              <w:t>2 Dias</w:t>
            </w:r>
          </w:p>
        </w:tc>
        <w:tc>
          <w:tcPr>
            <w:tcW w:w="1237" w:type="dxa"/>
            <w:tcBorders>
              <w:top w:val="single" w:sz="4" w:space="0" w:color="auto"/>
              <w:left w:val="single" w:sz="4" w:space="0" w:color="auto"/>
              <w:bottom w:val="single" w:sz="4" w:space="0" w:color="auto"/>
              <w:right w:val="single" w:sz="4" w:space="0" w:color="auto"/>
            </w:tcBorders>
            <w:hideMark/>
          </w:tcPr>
          <w:p w:rsidR="00CC2523" w:rsidRPr="00CC2523" w:rsidRDefault="00CC2523" w:rsidP="00CC2523">
            <w:pPr>
              <w:jc w:val="center"/>
              <w:rPr>
                <w:rFonts w:ascii="Arial" w:eastAsia="Calibri" w:hAnsi="Arial" w:cs="Arial"/>
                <w:b/>
                <w:color w:val="0D0D0D"/>
                <w:sz w:val="24"/>
                <w:szCs w:val="24"/>
              </w:rPr>
            </w:pPr>
            <w:r w:rsidRPr="00CC2523">
              <w:rPr>
                <w:rFonts w:ascii="Arial" w:eastAsia="Calibri" w:hAnsi="Arial" w:cs="Arial"/>
                <w:b/>
                <w:color w:val="0D0D0D"/>
                <w:sz w:val="24"/>
                <w:szCs w:val="24"/>
              </w:rPr>
              <w:t>3 Dias</w:t>
            </w:r>
          </w:p>
        </w:tc>
        <w:tc>
          <w:tcPr>
            <w:tcW w:w="1238" w:type="dxa"/>
            <w:tcBorders>
              <w:top w:val="single" w:sz="4" w:space="0" w:color="auto"/>
              <w:left w:val="single" w:sz="4" w:space="0" w:color="auto"/>
              <w:bottom w:val="single" w:sz="4" w:space="0" w:color="auto"/>
              <w:right w:val="single" w:sz="4" w:space="0" w:color="auto"/>
            </w:tcBorders>
            <w:hideMark/>
          </w:tcPr>
          <w:p w:rsidR="00CC2523" w:rsidRPr="00CC2523" w:rsidRDefault="00CC2523" w:rsidP="00CC2523">
            <w:pPr>
              <w:jc w:val="center"/>
              <w:rPr>
                <w:rFonts w:ascii="Arial" w:eastAsia="Calibri" w:hAnsi="Arial" w:cs="Arial"/>
                <w:b/>
                <w:color w:val="0D0D0D"/>
                <w:sz w:val="24"/>
                <w:szCs w:val="24"/>
              </w:rPr>
            </w:pPr>
            <w:r w:rsidRPr="00CC2523">
              <w:rPr>
                <w:rFonts w:ascii="Arial" w:eastAsia="Calibri" w:hAnsi="Arial" w:cs="Arial"/>
                <w:b/>
                <w:color w:val="0D0D0D"/>
                <w:sz w:val="24"/>
                <w:szCs w:val="24"/>
              </w:rPr>
              <w:t>4 Dias</w:t>
            </w:r>
          </w:p>
        </w:tc>
        <w:tc>
          <w:tcPr>
            <w:tcW w:w="1237" w:type="dxa"/>
            <w:tcBorders>
              <w:top w:val="single" w:sz="4" w:space="0" w:color="auto"/>
              <w:left w:val="single" w:sz="4" w:space="0" w:color="auto"/>
              <w:bottom w:val="single" w:sz="4" w:space="0" w:color="auto"/>
              <w:right w:val="single" w:sz="4" w:space="0" w:color="auto"/>
            </w:tcBorders>
            <w:hideMark/>
          </w:tcPr>
          <w:p w:rsidR="00CC2523" w:rsidRPr="00CC2523" w:rsidRDefault="00CC2523" w:rsidP="00CC2523">
            <w:pPr>
              <w:jc w:val="center"/>
              <w:rPr>
                <w:rFonts w:ascii="Arial" w:eastAsia="Calibri" w:hAnsi="Arial" w:cs="Arial"/>
                <w:b/>
                <w:color w:val="0D0D0D"/>
                <w:sz w:val="24"/>
                <w:szCs w:val="24"/>
              </w:rPr>
            </w:pPr>
            <w:r w:rsidRPr="00CC2523">
              <w:rPr>
                <w:rFonts w:ascii="Arial" w:eastAsia="Calibri" w:hAnsi="Arial" w:cs="Arial"/>
                <w:b/>
                <w:color w:val="0D0D0D"/>
                <w:sz w:val="24"/>
                <w:szCs w:val="24"/>
              </w:rPr>
              <w:t>5 Dias</w:t>
            </w:r>
          </w:p>
        </w:tc>
        <w:tc>
          <w:tcPr>
            <w:tcW w:w="1238" w:type="dxa"/>
            <w:tcBorders>
              <w:top w:val="nil"/>
              <w:left w:val="single" w:sz="4" w:space="0" w:color="auto"/>
              <w:bottom w:val="single" w:sz="4" w:space="0" w:color="auto"/>
              <w:right w:val="nil"/>
            </w:tcBorders>
            <w:hideMark/>
          </w:tcPr>
          <w:p w:rsidR="00CC2523" w:rsidRPr="00CC2523" w:rsidRDefault="00CC2523" w:rsidP="00CC2523">
            <w:pPr>
              <w:jc w:val="center"/>
              <w:rPr>
                <w:rFonts w:ascii="Arial" w:eastAsia="Calibri" w:hAnsi="Arial" w:cs="Arial"/>
                <w:b/>
                <w:color w:val="0D0D0D"/>
                <w:sz w:val="24"/>
                <w:szCs w:val="24"/>
              </w:rPr>
            </w:pPr>
            <w:r w:rsidRPr="00CC2523">
              <w:rPr>
                <w:rFonts w:ascii="Arial" w:eastAsia="Calibri" w:hAnsi="Arial" w:cs="Arial"/>
                <w:b/>
                <w:color w:val="0D0D0D"/>
                <w:sz w:val="24"/>
                <w:szCs w:val="24"/>
              </w:rPr>
              <w:t>6 Dias</w:t>
            </w:r>
          </w:p>
        </w:tc>
      </w:tr>
      <w:tr w:rsidR="00CC2523" w:rsidRPr="00CC2523" w:rsidTr="009667E0">
        <w:tc>
          <w:tcPr>
            <w:tcW w:w="2464" w:type="dxa"/>
            <w:tcBorders>
              <w:top w:val="single" w:sz="4" w:space="0" w:color="auto"/>
              <w:left w:val="nil"/>
              <w:bottom w:val="single" w:sz="4" w:space="0" w:color="auto"/>
              <w:right w:val="single" w:sz="4" w:space="0" w:color="auto"/>
            </w:tcBorders>
            <w:hideMark/>
          </w:tcPr>
          <w:p w:rsidR="00CC2523" w:rsidRPr="00CC2523" w:rsidRDefault="00CC2523" w:rsidP="00CC2523">
            <w:pPr>
              <w:rPr>
                <w:rFonts w:ascii="Arial" w:eastAsia="Calibri" w:hAnsi="Arial" w:cs="Arial"/>
                <w:color w:val="0D0D0D"/>
                <w:sz w:val="24"/>
                <w:szCs w:val="24"/>
              </w:rPr>
            </w:pPr>
            <w:r w:rsidRPr="00CC2523">
              <w:rPr>
                <w:rFonts w:ascii="Arial" w:eastAsia="Calibri" w:hAnsi="Arial" w:cs="Arial"/>
                <w:color w:val="0D0D0D"/>
                <w:sz w:val="24"/>
                <w:szCs w:val="24"/>
              </w:rPr>
              <w:t>T1. Testemunha</w:t>
            </w:r>
          </w:p>
        </w:tc>
        <w:tc>
          <w:tcPr>
            <w:tcW w:w="1237" w:type="dxa"/>
            <w:tcBorders>
              <w:top w:val="single" w:sz="4" w:space="0" w:color="auto"/>
              <w:left w:val="single" w:sz="4" w:space="0" w:color="auto"/>
              <w:bottom w:val="single" w:sz="4" w:space="0" w:color="auto"/>
              <w:right w:val="single" w:sz="4" w:space="0" w:color="auto"/>
            </w:tcBorders>
            <w:hideMark/>
          </w:tcPr>
          <w:p w:rsidR="00CC2523" w:rsidRPr="00CC2523" w:rsidRDefault="00CC2523" w:rsidP="00CC2523">
            <w:pPr>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2,0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 xml:space="preserve">a </w:t>
            </w:r>
            <w:proofErr w:type="spellStart"/>
            <w:r w:rsidRPr="00CC2523">
              <w:rPr>
                <w:rFonts w:ascii="Times New Roman" w:eastAsia="Calibri" w:hAnsi="Times New Roman" w:cs="Times New Roman"/>
                <w:color w:val="0D0D0D"/>
                <w:sz w:val="24"/>
                <w:szCs w:val="24"/>
              </w:rPr>
              <w:t>A</w:t>
            </w:r>
            <w:proofErr w:type="spellEnd"/>
          </w:p>
        </w:tc>
        <w:tc>
          <w:tcPr>
            <w:tcW w:w="1238" w:type="dxa"/>
            <w:tcBorders>
              <w:top w:val="single" w:sz="4" w:space="0" w:color="auto"/>
              <w:left w:val="single" w:sz="4" w:space="0" w:color="auto"/>
              <w:bottom w:val="single" w:sz="4" w:space="0" w:color="auto"/>
              <w:right w:val="single" w:sz="4" w:space="0" w:color="auto"/>
            </w:tcBorders>
            <w:hideMark/>
          </w:tcPr>
          <w:p w:rsidR="00CC2523" w:rsidRPr="00CC2523" w:rsidRDefault="00CC2523" w:rsidP="00CC2523">
            <w:pPr>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8,0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 xml:space="preserve">a </w:t>
            </w:r>
            <w:proofErr w:type="spellStart"/>
            <w:r w:rsidRPr="00CC2523">
              <w:rPr>
                <w:rFonts w:ascii="Times New Roman" w:eastAsia="Calibri" w:hAnsi="Times New Roman" w:cs="Times New Roman"/>
                <w:color w:val="0D0D0D"/>
                <w:sz w:val="24"/>
                <w:szCs w:val="24"/>
              </w:rPr>
              <w:t>A</w:t>
            </w:r>
            <w:proofErr w:type="spellEnd"/>
          </w:p>
        </w:tc>
        <w:tc>
          <w:tcPr>
            <w:tcW w:w="1237" w:type="dxa"/>
            <w:tcBorders>
              <w:top w:val="single" w:sz="4" w:space="0" w:color="auto"/>
              <w:left w:val="single" w:sz="4" w:space="0" w:color="auto"/>
              <w:bottom w:val="single" w:sz="4" w:space="0" w:color="auto"/>
              <w:right w:val="single" w:sz="4" w:space="0" w:color="auto"/>
            </w:tcBorders>
            <w:hideMark/>
          </w:tcPr>
          <w:p w:rsidR="00CC2523" w:rsidRPr="00CC2523" w:rsidRDefault="00CC2523" w:rsidP="00CC2523">
            <w:pPr>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10,0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 xml:space="preserve">a </w:t>
            </w:r>
            <w:proofErr w:type="spellStart"/>
            <w:r w:rsidRPr="00CC2523">
              <w:rPr>
                <w:rFonts w:ascii="Times New Roman" w:eastAsia="Calibri" w:hAnsi="Times New Roman" w:cs="Times New Roman"/>
                <w:color w:val="0D0D0D"/>
                <w:sz w:val="24"/>
                <w:szCs w:val="24"/>
              </w:rPr>
              <w:t>A</w:t>
            </w:r>
            <w:proofErr w:type="spellEnd"/>
          </w:p>
        </w:tc>
        <w:tc>
          <w:tcPr>
            <w:tcW w:w="1238" w:type="dxa"/>
            <w:tcBorders>
              <w:top w:val="single" w:sz="4" w:space="0" w:color="auto"/>
              <w:left w:val="single" w:sz="4" w:space="0" w:color="auto"/>
              <w:bottom w:val="single" w:sz="4" w:space="0" w:color="auto"/>
              <w:right w:val="single" w:sz="4" w:space="0" w:color="auto"/>
            </w:tcBorders>
            <w:hideMark/>
          </w:tcPr>
          <w:p w:rsidR="00CC2523" w:rsidRPr="00CC2523" w:rsidRDefault="00CC2523" w:rsidP="00CC2523">
            <w:pPr>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10,0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 xml:space="preserve">a </w:t>
            </w:r>
            <w:proofErr w:type="spellStart"/>
            <w:r w:rsidRPr="00CC2523">
              <w:rPr>
                <w:rFonts w:ascii="Times New Roman" w:eastAsia="Calibri" w:hAnsi="Times New Roman" w:cs="Times New Roman"/>
                <w:color w:val="0D0D0D"/>
                <w:sz w:val="24"/>
                <w:szCs w:val="24"/>
              </w:rPr>
              <w:t>A</w:t>
            </w:r>
            <w:proofErr w:type="spellEnd"/>
          </w:p>
        </w:tc>
        <w:tc>
          <w:tcPr>
            <w:tcW w:w="1237" w:type="dxa"/>
            <w:tcBorders>
              <w:top w:val="single" w:sz="4" w:space="0" w:color="auto"/>
              <w:left w:val="single" w:sz="4" w:space="0" w:color="auto"/>
              <w:bottom w:val="single" w:sz="4" w:space="0" w:color="auto"/>
              <w:right w:val="single" w:sz="4" w:space="0" w:color="auto"/>
            </w:tcBorders>
            <w:hideMark/>
          </w:tcPr>
          <w:p w:rsidR="00CC2523" w:rsidRPr="00CC2523" w:rsidRDefault="00CC2523" w:rsidP="00CC2523">
            <w:pPr>
              <w:jc w:val="right"/>
              <w:rPr>
                <w:rFonts w:ascii="Times New Roman" w:eastAsia="Calibri" w:hAnsi="Times New Roman" w:cs="Times New Roman"/>
                <w:sz w:val="24"/>
                <w:szCs w:val="24"/>
              </w:rPr>
            </w:pPr>
            <w:r w:rsidRPr="00CC2523">
              <w:rPr>
                <w:rFonts w:ascii="Times New Roman" w:eastAsia="Calibri" w:hAnsi="Times New Roman" w:cs="Times New Roman"/>
                <w:color w:val="0D0D0D"/>
                <w:sz w:val="24"/>
                <w:szCs w:val="24"/>
              </w:rPr>
              <w:t>10,0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 xml:space="preserve">a </w:t>
            </w:r>
            <w:proofErr w:type="spellStart"/>
            <w:r w:rsidRPr="00CC2523">
              <w:rPr>
                <w:rFonts w:ascii="Times New Roman" w:eastAsia="Calibri" w:hAnsi="Times New Roman" w:cs="Times New Roman"/>
                <w:color w:val="0D0D0D"/>
                <w:sz w:val="24"/>
                <w:szCs w:val="24"/>
              </w:rPr>
              <w:t>A</w:t>
            </w:r>
            <w:proofErr w:type="spellEnd"/>
          </w:p>
        </w:tc>
        <w:tc>
          <w:tcPr>
            <w:tcW w:w="1238" w:type="dxa"/>
            <w:tcBorders>
              <w:top w:val="single" w:sz="4" w:space="0" w:color="auto"/>
              <w:left w:val="single" w:sz="4" w:space="0" w:color="auto"/>
              <w:bottom w:val="single" w:sz="4" w:space="0" w:color="auto"/>
              <w:right w:val="nil"/>
            </w:tcBorders>
            <w:hideMark/>
          </w:tcPr>
          <w:p w:rsidR="00CC2523" w:rsidRPr="00CC2523" w:rsidRDefault="00CC2523" w:rsidP="00CC2523">
            <w:pPr>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10,0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 xml:space="preserve">a </w:t>
            </w:r>
            <w:proofErr w:type="spellStart"/>
            <w:r w:rsidRPr="00CC2523">
              <w:rPr>
                <w:rFonts w:ascii="Times New Roman" w:eastAsia="Calibri" w:hAnsi="Times New Roman" w:cs="Times New Roman"/>
                <w:color w:val="0D0D0D"/>
                <w:sz w:val="24"/>
                <w:szCs w:val="24"/>
              </w:rPr>
              <w:t>A</w:t>
            </w:r>
            <w:proofErr w:type="spellEnd"/>
          </w:p>
        </w:tc>
      </w:tr>
      <w:tr w:rsidR="00CC2523" w:rsidRPr="00CC2523" w:rsidTr="009667E0">
        <w:tc>
          <w:tcPr>
            <w:tcW w:w="2464" w:type="dxa"/>
            <w:tcBorders>
              <w:top w:val="single" w:sz="4" w:space="0" w:color="auto"/>
              <w:left w:val="nil"/>
              <w:bottom w:val="single" w:sz="4" w:space="0" w:color="auto"/>
              <w:right w:val="single" w:sz="4" w:space="0" w:color="auto"/>
            </w:tcBorders>
            <w:hideMark/>
          </w:tcPr>
          <w:p w:rsidR="00CC2523" w:rsidRPr="00CC2523" w:rsidRDefault="00CC2523" w:rsidP="00CC2523">
            <w:pPr>
              <w:rPr>
                <w:rFonts w:ascii="Arial" w:eastAsia="Calibri" w:hAnsi="Arial" w:cs="Arial"/>
                <w:color w:val="0D0D0D"/>
                <w:sz w:val="24"/>
                <w:szCs w:val="24"/>
              </w:rPr>
            </w:pPr>
            <w:r w:rsidRPr="00CC2523">
              <w:rPr>
                <w:rFonts w:ascii="Arial" w:eastAsia="Calibri" w:hAnsi="Arial" w:cs="Arial"/>
                <w:color w:val="0D0D0D"/>
                <w:sz w:val="24"/>
                <w:szCs w:val="24"/>
              </w:rPr>
              <w:t>T2. HzNPV CCAB</w:t>
            </w:r>
            <w:r w:rsidRPr="00CC2523">
              <w:rPr>
                <w:rFonts w:ascii="Arial" w:eastAsia="Calibri" w:hAnsi="Arial" w:cs="Arial"/>
                <w:color w:val="0D0D0D"/>
                <w:sz w:val="24"/>
                <w:szCs w:val="24"/>
                <w:vertAlign w:val="superscript"/>
              </w:rPr>
              <w:t>®</w:t>
            </w:r>
          </w:p>
        </w:tc>
        <w:tc>
          <w:tcPr>
            <w:tcW w:w="1237" w:type="dxa"/>
            <w:tcBorders>
              <w:top w:val="single" w:sz="4" w:space="0" w:color="auto"/>
              <w:left w:val="single" w:sz="4" w:space="0" w:color="auto"/>
              <w:bottom w:val="single" w:sz="4" w:space="0" w:color="auto"/>
              <w:right w:val="single" w:sz="4" w:space="0" w:color="auto"/>
            </w:tcBorders>
            <w:hideMark/>
          </w:tcPr>
          <w:p w:rsidR="00CC2523" w:rsidRPr="00CC2523" w:rsidRDefault="00CC2523" w:rsidP="00CC2523">
            <w:pPr>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4,0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 xml:space="preserve">a </w:t>
            </w:r>
            <w:proofErr w:type="spellStart"/>
            <w:r w:rsidRPr="00CC2523">
              <w:rPr>
                <w:rFonts w:ascii="Times New Roman" w:eastAsia="Calibri" w:hAnsi="Times New Roman" w:cs="Times New Roman"/>
                <w:color w:val="0D0D0D"/>
                <w:sz w:val="24"/>
                <w:szCs w:val="24"/>
              </w:rPr>
              <w:t>A</w:t>
            </w:r>
            <w:proofErr w:type="spellEnd"/>
          </w:p>
        </w:tc>
        <w:tc>
          <w:tcPr>
            <w:tcW w:w="1238" w:type="dxa"/>
            <w:tcBorders>
              <w:top w:val="single" w:sz="4" w:space="0" w:color="auto"/>
              <w:left w:val="single" w:sz="4" w:space="0" w:color="auto"/>
              <w:bottom w:val="single" w:sz="4" w:space="0" w:color="auto"/>
              <w:right w:val="single" w:sz="4" w:space="0" w:color="auto"/>
            </w:tcBorders>
            <w:hideMark/>
          </w:tcPr>
          <w:p w:rsidR="00CC2523" w:rsidRPr="00CC2523" w:rsidRDefault="00CC2523" w:rsidP="00CC2523">
            <w:pPr>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4,0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 xml:space="preserve">a </w:t>
            </w:r>
            <w:proofErr w:type="spellStart"/>
            <w:r w:rsidRPr="00CC2523">
              <w:rPr>
                <w:rFonts w:ascii="Times New Roman" w:eastAsia="Calibri" w:hAnsi="Times New Roman" w:cs="Times New Roman"/>
                <w:color w:val="0D0D0D"/>
                <w:sz w:val="24"/>
                <w:szCs w:val="24"/>
              </w:rPr>
              <w:t>A</w:t>
            </w:r>
            <w:proofErr w:type="spellEnd"/>
          </w:p>
        </w:tc>
        <w:tc>
          <w:tcPr>
            <w:tcW w:w="1237" w:type="dxa"/>
            <w:tcBorders>
              <w:top w:val="single" w:sz="4" w:space="0" w:color="auto"/>
              <w:left w:val="single" w:sz="4" w:space="0" w:color="auto"/>
              <w:bottom w:val="single" w:sz="4" w:space="0" w:color="auto"/>
              <w:right w:val="single" w:sz="4" w:space="0" w:color="auto"/>
            </w:tcBorders>
            <w:hideMark/>
          </w:tcPr>
          <w:p w:rsidR="00CC2523" w:rsidRPr="00CC2523" w:rsidRDefault="00CC2523" w:rsidP="00CC2523">
            <w:pPr>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22,0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b A</w:t>
            </w:r>
          </w:p>
        </w:tc>
        <w:tc>
          <w:tcPr>
            <w:tcW w:w="1238" w:type="dxa"/>
            <w:tcBorders>
              <w:top w:val="single" w:sz="4" w:space="0" w:color="auto"/>
              <w:left w:val="single" w:sz="4" w:space="0" w:color="auto"/>
              <w:bottom w:val="single" w:sz="4" w:space="0" w:color="auto"/>
              <w:right w:val="single" w:sz="4" w:space="0" w:color="auto"/>
            </w:tcBorders>
            <w:hideMark/>
          </w:tcPr>
          <w:p w:rsidR="00CC2523" w:rsidRPr="00CC2523" w:rsidRDefault="00CC2523" w:rsidP="00CC2523">
            <w:pPr>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66,0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c B</w:t>
            </w:r>
          </w:p>
        </w:tc>
        <w:tc>
          <w:tcPr>
            <w:tcW w:w="1237" w:type="dxa"/>
            <w:tcBorders>
              <w:top w:val="single" w:sz="4" w:space="0" w:color="auto"/>
              <w:left w:val="single" w:sz="4" w:space="0" w:color="auto"/>
              <w:bottom w:val="single" w:sz="4" w:space="0" w:color="auto"/>
              <w:right w:val="single" w:sz="4" w:space="0" w:color="auto"/>
            </w:tcBorders>
            <w:hideMark/>
          </w:tcPr>
          <w:p w:rsidR="00CC2523" w:rsidRPr="00CC2523" w:rsidRDefault="00CC2523" w:rsidP="00CC2523">
            <w:pPr>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92,0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d B</w:t>
            </w:r>
          </w:p>
        </w:tc>
        <w:tc>
          <w:tcPr>
            <w:tcW w:w="1238" w:type="dxa"/>
            <w:tcBorders>
              <w:top w:val="single" w:sz="4" w:space="0" w:color="auto"/>
              <w:left w:val="single" w:sz="4" w:space="0" w:color="auto"/>
              <w:bottom w:val="single" w:sz="4" w:space="0" w:color="auto"/>
              <w:right w:val="nil"/>
            </w:tcBorders>
            <w:hideMark/>
          </w:tcPr>
          <w:p w:rsidR="00CC2523" w:rsidRPr="00CC2523" w:rsidRDefault="00CC2523" w:rsidP="00CC2523">
            <w:pPr>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100,0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d B</w:t>
            </w:r>
          </w:p>
        </w:tc>
      </w:tr>
      <w:tr w:rsidR="00CC2523" w:rsidRPr="00CC2523" w:rsidTr="009667E0">
        <w:tc>
          <w:tcPr>
            <w:tcW w:w="2464" w:type="dxa"/>
            <w:tcBorders>
              <w:top w:val="single" w:sz="4" w:space="0" w:color="auto"/>
              <w:left w:val="nil"/>
              <w:bottom w:val="single" w:sz="4" w:space="0" w:color="auto"/>
              <w:right w:val="single" w:sz="4" w:space="0" w:color="auto"/>
            </w:tcBorders>
            <w:hideMark/>
          </w:tcPr>
          <w:p w:rsidR="00CC2523" w:rsidRPr="00CC2523" w:rsidRDefault="00CC2523" w:rsidP="00CC2523">
            <w:pPr>
              <w:spacing w:line="360" w:lineRule="auto"/>
              <w:rPr>
                <w:rFonts w:ascii="Arial" w:eastAsia="Calibri" w:hAnsi="Arial" w:cs="Arial"/>
                <w:color w:val="0D0D0D"/>
                <w:sz w:val="24"/>
                <w:szCs w:val="24"/>
              </w:rPr>
            </w:pPr>
            <w:r w:rsidRPr="00CC2523">
              <w:rPr>
                <w:rFonts w:ascii="Arial" w:eastAsia="Calibri" w:hAnsi="Arial" w:cs="Arial"/>
                <w:color w:val="0D0D0D"/>
                <w:sz w:val="24"/>
                <w:szCs w:val="24"/>
              </w:rPr>
              <w:t>T3. Helicovex</w:t>
            </w:r>
            <w:r w:rsidRPr="00CC2523">
              <w:rPr>
                <w:rFonts w:ascii="Arial" w:eastAsia="Calibri" w:hAnsi="Arial" w:cs="Arial"/>
                <w:color w:val="0D0D0D"/>
                <w:sz w:val="24"/>
                <w:szCs w:val="24"/>
                <w:vertAlign w:val="superscript"/>
              </w:rPr>
              <w:t>®</w:t>
            </w:r>
          </w:p>
        </w:tc>
        <w:tc>
          <w:tcPr>
            <w:tcW w:w="1237" w:type="dxa"/>
            <w:tcBorders>
              <w:top w:val="single" w:sz="4" w:space="0" w:color="auto"/>
              <w:left w:val="single" w:sz="4" w:space="0" w:color="auto"/>
              <w:bottom w:val="single" w:sz="4" w:space="0" w:color="auto"/>
              <w:right w:val="single" w:sz="4" w:space="0" w:color="auto"/>
            </w:tcBorders>
            <w:hideMark/>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0,0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 xml:space="preserve">a </w:t>
            </w:r>
            <w:proofErr w:type="spellStart"/>
            <w:r w:rsidRPr="00CC2523">
              <w:rPr>
                <w:rFonts w:ascii="Times New Roman" w:eastAsia="Calibri" w:hAnsi="Times New Roman" w:cs="Times New Roman"/>
                <w:color w:val="0D0D0D"/>
                <w:sz w:val="24"/>
                <w:szCs w:val="24"/>
              </w:rPr>
              <w:t>A</w:t>
            </w:r>
            <w:proofErr w:type="spellEnd"/>
          </w:p>
        </w:tc>
        <w:tc>
          <w:tcPr>
            <w:tcW w:w="1238" w:type="dxa"/>
            <w:tcBorders>
              <w:top w:val="single" w:sz="4" w:space="0" w:color="auto"/>
              <w:left w:val="single" w:sz="4" w:space="0" w:color="auto"/>
              <w:bottom w:val="single" w:sz="4" w:space="0" w:color="auto"/>
              <w:right w:val="single" w:sz="4" w:space="0" w:color="auto"/>
            </w:tcBorders>
            <w:hideMark/>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0,0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 xml:space="preserve">a </w:t>
            </w:r>
            <w:proofErr w:type="spellStart"/>
            <w:r w:rsidRPr="00CC2523">
              <w:rPr>
                <w:rFonts w:ascii="Times New Roman" w:eastAsia="Calibri" w:hAnsi="Times New Roman" w:cs="Times New Roman"/>
                <w:color w:val="0D0D0D"/>
                <w:sz w:val="24"/>
                <w:szCs w:val="24"/>
              </w:rPr>
              <w:t>A</w:t>
            </w:r>
            <w:proofErr w:type="spellEnd"/>
          </w:p>
        </w:tc>
        <w:tc>
          <w:tcPr>
            <w:tcW w:w="1237" w:type="dxa"/>
            <w:tcBorders>
              <w:top w:val="single" w:sz="4" w:space="0" w:color="auto"/>
              <w:left w:val="single" w:sz="4" w:space="0" w:color="auto"/>
              <w:bottom w:val="single" w:sz="4" w:space="0" w:color="auto"/>
              <w:right w:val="single" w:sz="4" w:space="0" w:color="auto"/>
            </w:tcBorders>
            <w:hideMark/>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16,0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b A</w:t>
            </w:r>
          </w:p>
        </w:tc>
        <w:tc>
          <w:tcPr>
            <w:tcW w:w="1238" w:type="dxa"/>
            <w:tcBorders>
              <w:top w:val="single" w:sz="4" w:space="0" w:color="auto"/>
              <w:left w:val="single" w:sz="4" w:space="0" w:color="auto"/>
              <w:bottom w:val="single" w:sz="4" w:space="0" w:color="auto"/>
              <w:right w:val="single" w:sz="4" w:space="0" w:color="auto"/>
            </w:tcBorders>
            <w:hideMark/>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78,0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c B</w:t>
            </w:r>
          </w:p>
        </w:tc>
        <w:tc>
          <w:tcPr>
            <w:tcW w:w="1237" w:type="dxa"/>
            <w:tcBorders>
              <w:top w:val="single" w:sz="4" w:space="0" w:color="auto"/>
              <w:left w:val="single" w:sz="4" w:space="0" w:color="auto"/>
              <w:bottom w:val="single" w:sz="4" w:space="0" w:color="auto"/>
              <w:right w:val="single" w:sz="4" w:space="0" w:color="auto"/>
            </w:tcBorders>
            <w:hideMark/>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100,0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d C</w:t>
            </w:r>
          </w:p>
        </w:tc>
        <w:tc>
          <w:tcPr>
            <w:tcW w:w="1238" w:type="dxa"/>
            <w:tcBorders>
              <w:top w:val="single" w:sz="4" w:space="0" w:color="auto"/>
              <w:left w:val="single" w:sz="4" w:space="0" w:color="auto"/>
              <w:bottom w:val="single" w:sz="4" w:space="0" w:color="auto"/>
              <w:right w:val="nil"/>
            </w:tcBorders>
            <w:hideMark/>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100,0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d B</w:t>
            </w:r>
          </w:p>
        </w:tc>
      </w:tr>
      <w:tr w:rsidR="00CC2523" w:rsidRPr="00CC2523" w:rsidTr="009667E0">
        <w:tc>
          <w:tcPr>
            <w:tcW w:w="2464" w:type="dxa"/>
            <w:tcBorders>
              <w:top w:val="single" w:sz="4" w:space="0" w:color="auto"/>
              <w:left w:val="nil"/>
              <w:bottom w:val="single" w:sz="4" w:space="0" w:color="auto"/>
              <w:right w:val="single" w:sz="4" w:space="0" w:color="auto"/>
            </w:tcBorders>
            <w:hideMark/>
          </w:tcPr>
          <w:p w:rsidR="00CC2523" w:rsidRPr="00CC2523" w:rsidRDefault="00CC2523" w:rsidP="00CC2523">
            <w:pPr>
              <w:spacing w:line="360" w:lineRule="auto"/>
              <w:rPr>
                <w:rFonts w:ascii="Arial" w:eastAsia="Calibri" w:hAnsi="Arial" w:cs="Arial"/>
                <w:color w:val="0D0D0D"/>
                <w:sz w:val="24"/>
                <w:szCs w:val="24"/>
              </w:rPr>
            </w:pPr>
            <w:r w:rsidRPr="00CC2523">
              <w:rPr>
                <w:rFonts w:ascii="Arial" w:eastAsia="Calibri" w:hAnsi="Arial" w:cs="Arial"/>
                <w:color w:val="0D0D0D"/>
                <w:sz w:val="24"/>
                <w:szCs w:val="24"/>
              </w:rPr>
              <w:t>T4. Diplomata</w:t>
            </w:r>
            <w:r w:rsidRPr="00CC2523">
              <w:rPr>
                <w:rFonts w:ascii="Arial" w:eastAsia="Calibri" w:hAnsi="Arial" w:cs="Arial"/>
                <w:color w:val="0D0D0D"/>
                <w:sz w:val="24"/>
                <w:szCs w:val="24"/>
                <w:vertAlign w:val="superscript"/>
              </w:rPr>
              <w:t>®</w:t>
            </w:r>
          </w:p>
        </w:tc>
        <w:tc>
          <w:tcPr>
            <w:tcW w:w="1237" w:type="dxa"/>
            <w:tcBorders>
              <w:top w:val="single" w:sz="4" w:space="0" w:color="auto"/>
              <w:left w:val="single" w:sz="4" w:space="0" w:color="auto"/>
              <w:bottom w:val="single" w:sz="4" w:space="0" w:color="auto"/>
              <w:right w:val="single" w:sz="4" w:space="0" w:color="auto"/>
            </w:tcBorders>
            <w:hideMark/>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0,0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 xml:space="preserve">a </w:t>
            </w:r>
            <w:proofErr w:type="spellStart"/>
            <w:r w:rsidRPr="00CC2523">
              <w:rPr>
                <w:rFonts w:ascii="Times New Roman" w:eastAsia="Calibri" w:hAnsi="Times New Roman" w:cs="Times New Roman"/>
                <w:color w:val="0D0D0D"/>
                <w:sz w:val="24"/>
                <w:szCs w:val="24"/>
              </w:rPr>
              <w:t>A</w:t>
            </w:r>
            <w:proofErr w:type="spellEnd"/>
          </w:p>
        </w:tc>
        <w:tc>
          <w:tcPr>
            <w:tcW w:w="1238" w:type="dxa"/>
            <w:tcBorders>
              <w:top w:val="single" w:sz="4" w:space="0" w:color="auto"/>
              <w:left w:val="single" w:sz="4" w:space="0" w:color="auto"/>
              <w:bottom w:val="single" w:sz="4" w:space="0" w:color="auto"/>
              <w:right w:val="single" w:sz="4" w:space="0" w:color="auto"/>
            </w:tcBorders>
            <w:hideMark/>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0,0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 xml:space="preserve">a </w:t>
            </w:r>
            <w:proofErr w:type="spellStart"/>
            <w:r w:rsidRPr="00CC2523">
              <w:rPr>
                <w:rFonts w:ascii="Times New Roman" w:eastAsia="Calibri" w:hAnsi="Times New Roman" w:cs="Times New Roman"/>
                <w:color w:val="0D0D0D"/>
                <w:sz w:val="24"/>
                <w:szCs w:val="24"/>
              </w:rPr>
              <w:t>A</w:t>
            </w:r>
            <w:proofErr w:type="spellEnd"/>
          </w:p>
        </w:tc>
        <w:tc>
          <w:tcPr>
            <w:tcW w:w="1237" w:type="dxa"/>
            <w:tcBorders>
              <w:top w:val="single" w:sz="4" w:space="0" w:color="auto"/>
              <w:left w:val="single" w:sz="4" w:space="0" w:color="auto"/>
              <w:bottom w:val="single" w:sz="4" w:space="0" w:color="auto"/>
              <w:right w:val="single" w:sz="4" w:space="0" w:color="auto"/>
            </w:tcBorders>
            <w:hideMark/>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14,2</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b A</w:t>
            </w:r>
          </w:p>
        </w:tc>
        <w:tc>
          <w:tcPr>
            <w:tcW w:w="1238" w:type="dxa"/>
            <w:tcBorders>
              <w:top w:val="single" w:sz="4" w:space="0" w:color="auto"/>
              <w:left w:val="single" w:sz="4" w:space="0" w:color="auto"/>
              <w:bottom w:val="single" w:sz="4" w:space="0" w:color="auto"/>
              <w:right w:val="single" w:sz="4" w:space="0" w:color="auto"/>
            </w:tcBorders>
            <w:hideMark/>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94,0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 xml:space="preserve">c </w:t>
            </w:r>
            <w:proofErr w:type="spellStart"/>
            <w:r w:rsidRPr="00CC2523">
              <w:rPr>
                <w:rFonts w:ascii="Times New Roman" w:eastAsia="Calibri" w:hAnsi="Times New Roman" w:cs="Times New Roman"/>
                <w:color w:val="0D0D0D"/>
                <w:sz w:val="24"/>
                <w:szCs w:val="24"/>
              </w:rPr>
              <w:t>C</w:t>
            </w:r>
            <w:proofErr w:type="spellEnd"/>
          </w:p>
        </w:tc>
        <w:tc>
          <w:tcPr>
            <w:tcW w:w="1237" w:type="dxa"/>
            <w:tcBorders>
              <w:top w:val="single" w:sz="4" w:space="0" w:color="auto"/>
              <w:left w:val="single" w:sz="4" w:space="0" w:color="auto"/>
              <w:bottom w:val="single" w:sz="4" w:space="0" w:color="auto"/>
              <w:right w:val="single" w:sz="4" w:space="0" w:color="auto"/>
            </w:tcBorders>
            <w:hideMark/>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100,0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 xml:space="preserve">c </w:t>
            </w:r>
            <w:proofErr w:type="spellStart"/>
            <w:r w:rsidRPr="00CC2523">
              <w:rPr>
                <w:rFonts w:ascii="Times New Roman" w:eastAsia="Calibri" w:hAnsi="Times New Roman" w:cs="Times New Roman"/>
                <w:color w:val="0D0D0D"/>
                <w:sz w:val="24"/>
                <w:szCs w:val="24"/>
              </w:rPr>
              <w:t>C</w:t>
            </w:r>
            <w:proofErr w:type="spellEnd"/>
          </w:p>
        </w:tc>
        <w:tc>
          <w:tcPr>
            <w:tcW w:w="1238" w:type="dxa"/>
            <w:tcBorders>
              <w:top w:val="single" w:sz="4" w:space="0" w:color="auto"/>
              <w:left w:val="single" w:sz="4" w:space="0" w:color="auto"/>
              <w:bottom w:val="single" w:sz="4" w:space="0" w:color="auto"/>
              <w:right w:val="nil"/>
            </w:tcBorders>
            <w:hideMark/>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100,0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c B</w:t>
            </w:r>
          </w:p>
        </w:tc>
      </w:tr>
      <w:tr w:rsidR="00CC2523" w:rsidRPr="00CC2523" w:rsidTr="009667E0">
        <w:tc>
          <w:tcPr>
            <w:tcW w:w="2464" w:type="dxa"/>
            <w:tcBorders>
              <w:top w:val="single" w:sz="4" w:space="0" w:color="auto"/>
              <w:left w:val="nil"/>
              <w:bottom w:val="single" w:sz="4" w:space="0" w:color="auto"/>
              <w:right w:val="single" w:sz="4" w:space="0" w:color="auto"/>
            </w:tcBorders>
            <w:hideMark/>
          </w:tcPr>
          <w:p w:rsidR="00CC2523" w:rsidRPr="00CC2523" w:rsidRDefault="00CC2523" w:rsidP="00CC2523">
            <w:pPr>
              <w:spacing w:line="360" w:lineRule="auto"/>
              <w:rPr>
                <w:rFonts w:ascii="Arial" w:eastAsia="Calibri" w:hAnsi="Arial" w:cs="Arial"/>
                <w:color w:val="0D0D0D"/>
                <w:sz w:val="24"/>
                <w:szCs w:val="24"/>
              </w:rPr>
            </w:pPr>
            <w:r w:rsidRPr="00CC2523">
              <w:rPr>
                <w:rFonts w:ascii="Arial" w:eastAsia="Calibri" w:hAnsi="Arial" w:cs="Arial"/>
                <w:color w:val="0D0D0D"/>
                <w:sz w:val="24"/>
                <w:szCs w:val="24"/>
              </w:rPr>
              <w:t>T5. Gemstar</w:t>
            </w:r>
            <w:r w:rsidRPr="00CC2523">
              <w:rPr>
                <w:rFonts w:ascii="Arial" w:eastAsia="Calibri" w:hAnsi="Arial" w:cs="Arial"/>
                <w:color w:val="0D0D0D"/>
                <w:sz w:val="24"/>
                <w:szCs w:val="24"/>
                <w:vertAlign w:val="superscript"/>
              </w:rPr>
              <w:t>®</w:t>
            </w:r>
            <w:r w:rsidRPr="00CC2523">
              <w:rPr>
                <w:rFonts w:ascii="Arial" w:eastAsia="Calibri" w:hAnsi="Arial" w:cs="Arial"/>
                <w:color w:val="0D0D0D"/>
                <w:sz w:val="24"/>
                <w:szCs w:val="24"/>
              </w:rPr>
              <w:t xml:space="preserve"> LC</w:t>
            </w:r>
          </w:p>
        </w:tc>
        <w:tc>
          <w:tcPr>
            <w:tcW w:w="1237" w:type="dxa"/>
            <w:tcBorders>
              <w:top w:val="single" w:sz="4" w:space="0" w:color="auto"/>
              <w:left w:val="single" w:sz="4" w:space="0" w:color="auto"/>
              <w:bottom w:val="single" w:sz="4" w:space="0" w:color="auto"/>
              <w:right w:val="single" w:sz="4" w:space="0" w:color="auto"/>
            </w:tcBorders>
            <w:hideMark/>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4,0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 xml:space="preserve">a </w:t>
            </w:r>
            <w:proofErr w:type="spellStart"/>
            <w:r w:rsidRPr="00CC2523">
              <w:rPr>
                <w:rFonts w:ascii="Times New Roman" w:eastAsia="Calibri" w:hAnsi="Times New Roman" w:cs="Times New Roman"/>
                <w:color w:val="0D0D0D"/>
                <w:sz w:val="24"/>
                <w:szCs w:val="24"/>
              </w:rPr>
              <w:t>A</w:t>
            </w:r>
            <w:proofErr w:type="spellEnd"/>
          </w:p>
        </w:tc>
        <w:tc>
          <w:tcPr>
            <w:tcW w:w="1238" w:type="dxa"/>
            <w:tcBorders>
              <w:top w:val="single" w:sz="4" w:space="0" w:color="auto"/>
              <w:left w:val="single" w:sz="4" w:space="0" w:color="auto"/>
              <w:bottom w:val="single" w:sz="4" w:space="0" w:color="auto"/>
              <w:right w:val="single" w:sz="4" w:space="0" w:color="auto"/>
            </w:tcBorders>
            <w:hideMark/>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8,0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 xml:space="preserve">a </w:t>
            </w:r>
            <w:proofErr w:type="spellStart"/>
            <w:r w:rsidRPr="00CC2523">
              <w:rPr>
                <w:rFonts w:ascii="Times New Roman" w:eastAsia="Calibri" w:hAnsi="Times New Roman" w:cs="Times New Roman"/>
                <w:color w:val="0D0D0D"/>
                <w:sz w:val="24"/>
                <w:szCs w:val="24"/>
              </w:rPr>
              <w:t>A</w:t>
            </w:r>
            <w:proofErr w:type="spellEnd"/>
          </w:p>
        </w:tc>
        <w:tc>
          <w:tcPr>
            <w:tcW w:w="1237" w:type="dxa"/>
            <w:tcBorders>
              <w:top w:val="single" w:sz="4" w:space="0" w:color="auto"/>
              <w:left w:val="single" w:sz="4" w:space="0" w:color="auto"/>
              <w:bottom w:val="single" w:sz="4" w:space="0" w:color="auto"/>
              <w:right w:val="single" w:sz="4" w:space="0" w:color="auto"/>
            </w:tcBorders>
            <w:hideMark/>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24,0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b A</w:t>
            </w:r>
          </w:p>
        </w:tc>
        <w:tc>
          <w:tcPr>
            <w:tcW w:w="1238" w:type="dxa"/>
            <w:tcBorders>
              <w:top w:val="single" w:sz="4" w:space="0" w:color="auto"/>
              <w:left w:val="single" w:sz="4" w:space="0" w:color="auto"/>
              <w:bottom w:val="single" w:sz="4" w:space="0" w:color="auto"/>
              <w:right w:val="single" w:sz="4" w:space="0" w:color="auto"/>
            </w:tcBorders>
            <w:hideMark/>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72,0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c B</w:t>
            </w:r>
          </w:p>
        </w:tc>
        <w:tc>
          <w:tcPr>
            <w:tcW w:w="1237" w:type="dxa"/>
            <w:tcBorders>
              <w:top w:val="single" w:sz="4" w:space="0" w:color="auto"/>
              <w:left w:val="single" w:sz="4" w:space="0" w:color="auto"/>
              <w:bottom w:val="single" w:sz="4" w:space="0" w:color="auto"/>
              <w:right w:val="single" w:sz="4" w:space="0" w:color="auto"/>
            </w:tcBorders>
            <w:hideMark/>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86,0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d B</w:t>
            </w:r>
          </w:p>
        </w:tc>
        <w:tc>
          <w:tcPr>
            <w:tcW w:w="1238" w:type="dxa"/>
            <w:tcBorders>
              <w:top w:val="single" w:sz="4" w:space="0" w:color="auto"/>
              <w:left w:val="single" w:sz="4" w:space="0" w:color="auto"/>
              <w:bottom w:val="single" w:sz="4" w:space="0" w:color="auto"/>
              <w:right w:val="nil"/>
            </w:tcBorders>
            <w:hideMark/>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96,0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d B</w:t>
            </w:r>
          </w:p>
        </w:tc>
      </w:tr>
    </w:tbl>
    <w:p w:rsidR="00447F0A" w:rsidRDefault="00CC2523" w:rsidP="00CC2523">
      <w:pPr>
        <w:spacing w:after="0" w:line="240" w:lineRule="auto"/>
        <w:jc w:val="both"/>
        <w:rPr>
          <w:rFonts w:ascii="Arial" w:eastAsia="Calibri" w:hAnsi="Arial" w:cs="Arial"/>
          <w:bCs/>
          <w:color w:val="0D0D0D"/>
        </w:rPr>
      </w:pPr>
      <w:r w:rsidRPr="00CC2523">
        <w:rPr>
          <w:rFonts w:ascii="Arial" w:eastAsia="Calibri" w:hAnsi="Arial" w:cs="Arial"/>
          <w:bCs/>
          <w:color w:val="0D0D0D"/>
        </w:rPr>
        <w:t xml:space="preserve">*Médias seguidas por letras </w:t>
      </w:r>
      <w:proofErr w:type="gramStart"/>
      <w:r w:rsidRPr="00CC2523">
        <w:rPr>
          <w:rFonts w:ascii="Arial" w:eastAsia="Calibri" w:hAnsi="Arial" w:cs="Arial"/>
          <w:bCs/>
          <w:color w:val="0D0D0D"/>
        </w:rPr>
        <w:t>iguais na coluna (maiúscula) e minúscula (linha)</w:t>
      </w:r>
      <w:proofErr w:type="gramEnd"/>
      <w:r w:rsidRPr="00CC2523">
        <w:rPr>
          <w:rFonts w:ascii="Arial" w:eastAsia="Calibri" w:hAnsi="Arial" w:cs="Arial"/>
          <w:bCs/>
          <w:color w:val="0D0D0D"/>
        </w:rPr>
        <w:t xml:space="preserve"> não diferem entre si pelo Teste de Scott &amp; Knott (1974) </w:t>
      </w:r>
      <w:r>
        <w:rPr>
          <w:rFonts w:ascii="Arial" w:eastAsia="Calibri" w:hAnsi="Arial" w:cs="Arial"/>
          <w:bCs/>
          <w:color w:val="0D0D0D"/>
        </w:rPr>
        <w:t>ao nível de 5% de probabilidade</w:t>
      </w:r>
      <w:r w:rsidR="004F3896">
        <w:rPr>
          <w:rFonts w:ascii="Arial" w:eastAsia="Calibri" w:hAnsi="Arial" w:cs="Arial"/>
          <w:bCs/>
          <w:color w:val="0D0D0D"/>
        </w:rPr>
        <w:t>.</w:t>
      </w:r>
    </w:p>
    <w:bookmarkEnd w:id="40"/>
    <w:p w:rsidR="005C2E6E" w:rsidRPr="005C2E6E" w:rsidRDefault="00872CA0" w:rsidP="005C2E6E">
      <w:pPr>
        <w:keepNext/>
        <w:spacing w:after="0" w:line="240" w:lineRule="auto"/>
      </w:pPr>
      <w:r>
        <w:rPr>
          <w:noProof/>
          <w:lang w:eastAsia="pt-BR"/>
        </w:rPr>
        <mc:AlternateContent>
          <mc:Choice Requires="wps">
            <w:drawing>
              <wp:anchor distT="0" distB="0" distL="114300" distR="114300" simplePos="0" relativeHeight="251837440" behindDoc="0" locked="0" layoutInCell="1" allowOverlap="1" wp14:anchorId="415F82EF" wp14:editId="082ECFFD">
                <wp:simplePos x="0" y="0"/>
                <wp:positionH relativeFrom="column">
                  <wp:posOffset>5606415</wp:posOffset>
                </wp:positionH>
                <wp:positionV relativeFrom="paragraph">
                  <wp:posOffset>-433070</wp:posOffset>
                </wp:positionV>
                <wp:extent cx="168910" cy="165735"/>
                <wp:effectExtent l="0" t="0" r="21590" b="24765"/>
                <wp:wrapNone/>
                <wp:docPr id="35" name="Caixa de Texto 35"/>
                <wp:cNvGraphicFramePr/>
                <a:graphic xmlns:a="http://schemas.openxmlformats.org/drawingml/2006/main">
                  <a:graphicData uri="http://schemas.microsoft.com/office/word/2010/wordprocessingShape">
                    <wps:wsp>
                      <wps:cNvSpPr txBox="1"/>
                      <wps:spPr>
                        <a:xfrm>
                          <a:off x="0" y="0"/>
                          <a:ext cx="168910" cy="16573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35" o:spid="_x0000_s1121" type="#_x0000_t202" style="position:absolute;margin-left:441.45pt;margin-top:-34.1pt;width:13.3pt;height:13.05pt;z-index:2518374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" fillcolor="white [3201]" strokecolor="white [3212]" strokeweight=".5pt">
                <v:textbox>
                  <w:txbxContent>
                    <w:p w:rsidR="006B2E74" w:rsidRDefault="006B2E74"/>
                  </w:txbxContent>
                </v:textbox>
              </v:shape>
            </w:pict>
          </mc:Fallback>
        </mc:AlternateContent>
      </w:r>
    </w:p>
    <w:p w:rsidR="005C2E6E" w:rsidRDefault="005C2E6E" w:rsidP="00857F3C">
      <w:pPr>
        <w:spacing w:after="3" w:line="367" w:lineRule="auto"/>
        <w:ind w:right="3"/>
        <w:jc w:val="both"/>
        <w:rPr>
          <w:rFonts w:ascii="Arial" w:eastAsia="Arial" w:hAnsi="Arial" w:cs="Arial"/>
          <w:color w:val="0D0D0D"/>
          <w:sz w:val="24"/>
          <w:lang w:eastAsia="pt-BR"/>
        </w:rPr>
      </w:pPr>
    </w:p>
    <w:p w:rsidR="005C2E6E" w:rsidRDefault="005C2E6E" w:rsidP="00857F3C">
      <w:pPr>
        <w:spacing w:after="3" w:line="367" w:lineRule="auto"/>
        <w:ind w:right="3"/>
        <w:jc w:val="both"/>
        <w:rPr>
          <w:rFonts w:ascii="Arial" w:eastAsia="Arial" w:hAnsi="Arial" w:cs="Arial"/>
          <w:color w:val="0D0D0D"/>
          <w:sz w:val="24"/>
          <w:lang w:eastAsia="pt-BR"/>
        </w:rPr>
      </w:pPr>
    </w:p>
    <w:p w:rsidR="005C2E6E" w:rsidRDefault="005C2E6E" w:rsidP="00857F3C">
      <w:pPr>
        <w:spacing w:after="3" w:line="367" w:lineRule="auto"/>
        <w:ind w:right="3"/>
        <w:jc w:val="both"/>
        <w:rPr>
          <w:rFonts w:ascii="Arial" w:eastAsia="Arial" w:hAnsi="Arial" w:cs="Arial"/>
          <w:color w:val="0D0D0D"/>
          <w:sz w:val="24"/>
          <w:lang w:eastAsia="pt-BR"/>
        </w:rPr>
      </w:pPr>
    </w:p>
    <w:p w:rsidR="00753892" w:rsidRDefault="00CC2523" w:rsidP="00857F3C">
      <w:pPr>
        <w:spacing w:after="3" w:line="367" w:lineRule="auto"/>
        <w:ind w:right="3"/>
        <w:jc w:val="both"/>
        <w:rPr>
          <w:rFonts w:ascii="Arial" w:eastAsia="Arial" w:hAnsi="Arial" w:cs="Arial"/>
          <w:color w:val="0D0D0D"/>
          <w:sz w:val="24"/>
          <w:lang w:eastAsia="pt-BR"/>
        </w:rPr>
      </w:pPr>
      <w:r>
        <w:rPr>
          <w:rFonts w:ascii="Arial" w:eastAsia="Arial" w:hAnsi="Arial" w:cs="Arial"/>
          <w:noProof/>
          <w:color w:val="0D0D0D"/>
          <w:sz w:val="24"/>
          <w:lang w:eastAsia="pt-BR"/>
        </w:rPr>
        <mc:AlternateContent>
          <mc:Choice Requires="wps">
            <w:drawing>
              <wp:anchor distT="0" distB="0" distL="114300" distR="114300" simplePos="0" relativeHeight="251754496" behindDoc="0" locked="0" layoutInCell="1" allowOverlap="1" wp14:anchorId="06EDC321" wp14:editId="6A636E86">
                <wp:simplePos x="0" y="0"/>
                <wp:positionH relativeFrom="column">
                  <wp:posOffset>5606415</wp:posOffset>
                </wp:positionH>
                <wp:positionV relativeFrom="paragraph">
                  <wp:posOffset>-499745</wp:posOffset>
                </wp:positionV>
                <wp:extent cx="168910" cy="232410"/>
                <wp:effectExtent l="0" t="0" r="21590" b="15240"/>
                <wp:wrapNone/>
                <wp:docPr id="1447" name="Caixa de Texto 1447"/>
                <wp:cNvGraphicFramePr/>
                <a:graphic xmlns:a="http://schemas.openxmlformats.org/drawingml/2006/main">
                  <a:graphicData uri="http://schemas.microsoft.com/office/word/2010/wordprocessingShape">
                    <wps:wsp>
                      <wps:cNvSpPr txBox="1"/>
                      <wps:spPr>
                        <a:xfrm>
                          <a:off x="0" y="0"/>
                          <a:ext cx="168910" cy="232410"/>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447" o:spid="_x0000_s1122" type="#_x0000_t202" style="position:absolute;left:0;text-align:left;margin-left:441.45pt;margin-top:-39.35pt;width:13.3pt;height:18.3pt;z-index:2517544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" fillcolor="white [3201]" strokecolor="white [3212]" strokeweight=".5pt">
                <v:textbox>
                  <w:txbxContent>
                    <w:p w:rsidR="006B2E74" w:rsidRDefault="006B2E74"/>
                  </w:txbxContent>
                </v:textbox>
              </v:shape>
            </w:pict>
          </mc:Fallback>
        </mc:AlternateContent>
      </w:r>
      <w:r w:rsidR="00A07599">
        <w:rPr>
          <w:rFonts w:ascii="Arial" w:eastAsia="Arial" w:hAnsi="Arial" w:cs="Arial"/>
          <w:noProof/>
          <w:color w:val="0D0D0D"/>
          <w:sz w:val="24"/>
          <w:lang w:eastAsia="pt-BR"/>
        </w:rPr>
        <mc:AlternateContent>
          <mc:Choice Requires="wps">
            <w:drawing>
              <wp:anchor distT="0" distB="0" distL="114300" distR="114300" simplePos="0" relativeHeight="251704320" behindDoc="0" locked="0" layoutInCell="1" allowOverlap="1" wp14:anchorId="03940AF6" wp14:editId="617531A4">
                <wp:simplePos x="0" y="0"/>
                <wp:positionH relativeFrom="column">
                  <wp:posOffset>5786755</wp:posOffset>
                </wp:positionH>
                <wp:positionV relativeFrom="paragraph">
                  <wp:posOffset>-680085</wp:posOffset>
                </wp:positionV>
                <wp:extent cx="168910" cy="285750"/>
                <wp:effectExtent l="0" t="0" r="2540" b="0"/>
                <wp:wrapNone/>
                <wp:docPr id="48" name="Caixa de Texto 48"/>
                <wp:cNvGraphicFramePr/>
                <a:graphic xmlns:a="http://schemas.openxmlformats.org/drawingml/2006/main">
                  <a:graphicData uri="http://schemas.microsoft.com/office/word/2010/wordprocessingShape">
                    <wps:wsp>
                      <wps:cNvSpPr txBox="1"/>
                      <wps:spPr>
                        <a:xfrm>
                          <a:off x="0" y="0"/>
                          <a:ext cx="168910" cy="285750"/>
                        </a:xfrm>
                        <a:prstGeom prst="rect">
                          <a:avLst/>
                        </a:prstGeom>
                        <a:solidFill>
                          <a:schemeClr val="lt1"/>
                        </a:solidFill>
                        <a:ln w="6350">
                          <a:no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48" o:spid="_x0000_s1123" type="#_x0000_t202" style="position:absolute;left:0;text-align:left;margin-left:455.65pt;margin-top:-53.55pt;width:13.3pt;height:22.5pt;z-index:2517043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" fillcolor="white [3201]" stroked="f" strokeweight=".5pt">
                <v:textbox>
                  <w:txbxContent>
                    <w:p w:rsidR="006B2E74" w:rsidRDefault="006B2E74"/>
                  </w:txbxContent>
                </v:textbox>
              </v:shape>
            </w:pict>
          </mc:Fallback>
        </mc:AlternateContent>
      </w:r>
    </w:p>
    <w:p w:rsidR="00753892" w:rsidRPr="00753892" w:rsidRDefault="00822CEC" w:rsidP="00753892">
      <w:pPr>
        <w:pStyle w:val="Ttulo2"/>
        <w:numPr>
          <w:ilvl w:val="0"/>
          <w:numId w:val="0"/>
        </w:numPr>
        <w:ind w:left="576"/>
        <w:rPr>
          <w:rFonts w:ascii="Arial" w:eastAsia="Arial" w:hAnsi="Arial" w:cs="Arial"/>
          <w:color w:val="auto"/>
          <w:sz w:val="24"/>
          <w:szCs w:val="24"/>
          <w:lang w:eastAsia="pt-BR"/>
        </w:rPr>
      </w:pPr>
      <w:bookmarkStart w:id="41" w:name="_Toc519189920"/>
      <w:r>
        <w:rPr>
          <w:rFonts w:ascii="Arial" w:eastAsia="Arial" w:hAnsi="Arial" w:cs="Arial"/>
          <w:noProof/>
          <w:color w:val="auto"/>
          <w:sz w:val="24"/>
          <w:szCs w:val="24"/>
          <w:lang w:eastAsia="pt-BR"/>
        </w:rPr>
        <w:lastRenderedPageBreak/>
        <mc:AlternateContent>
          <mc:Choice Requires="wps">
            <w:drawing>
              <wp:anchor distT="0" distB="0" distL="114300" distR="114300" simplePos="0" relativeHeight="251838464" behindDoc="0" locked="0" layoutInCell="1" allowOverlap="1" wp14:anchorId="67FE5C35" wp14:editId="24245238">
                <wp:simplePos x="0" y="0"/>
                <wp:positionH relativeFrom="column">
                  <wp:posOffset>5606415</wp:posOffset>
                </wp:positionH>
                <wp:positionV relativeFrom="paragraph">
                  <wp:posOffset>-433070</wp:posOffset>
                </wp:positionV>
                <wp:extent cx="168910" cy="165735"/>
                <wp:effectExtent l="0" t="0" r="21590" b="24765"/>
                <wp:wrapNone/>
                <wp:docPr id="36" name="Caixa de Texto 36"/>
                <wp:cNvGraphicFramePr/>
                <a:graphic xmlns:a="http://schemas.openxmlformats.org/drawingml/2006/main">
                  <a:graphicData uri="http://schemas.microsoft.com/office/word/2010/wordprocessingShape">
                    <wps:wsp>
                      <wps:cNvSpPr txBox="1"/>
                      <wps:spPr>
                        <a:xfrm>
                          <a:off x="0" y="0"/>
                          <a:ext cx="168910" cy="16573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36" o:spid="_x0000_s1124" type="#_x0000_t202" style="position:absolute;left:0;text-align:left;margin-left:441.45pt;margin-top:-34.1pt;width:13.3pt;height:13.05pt;z-index:2518384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" fillcolor="white [3201]" strokecolor="white [3212]" strokeweight=".5pt">
                <v:textbox>
                  <w:txbxContent>
                    <w:p w:rsidR="006B2E74" w:rsidRDefault="006B2E74"/>
                  </w:txbxContent>
                </v:textbox>
              </v:shape>
            </w:pict>
          </mc:Fallback>
        </mc:AlternateContent>
      </w:r>
      <w:r w:rsidR="00753892" w:rsidRPr="00753892">
        <w:rPr>
          <w:rFonts w:ascii="Arial" w:eastAsia="Arial" w:hAnsi="Arial" w:cs="Arial"/>
          <w:color w:val="auto"/>
          <w:sz w:val="24"/>
          <w:szCs w:val="24"/>
          <w:lang w:eastAsia="pt-BR"/>
        </w:rPr>
        <w:t xml:space="preserve">4.2 Lagartas de segundo ínstar larval de </w:t>
      </w:r>
      <w:r w:rsidR="00753892" w:rsidRPr="00753892">
        <w:rPr>
          <w:rFonts w:ascii="Arial" w:eastAsia="Arial" w:hAnsi="Arial" w:cs="Arial"/>
          <w:i/>
          <w:color w:val="auto"/>
          <w:sz w:val="24"/>
          <w:szCs w:val="24"/>
          <w:lang w:eastAsia="pt-BR"/>
        </w:rPr>
        <w:t>H. armigera</w:t>
      </w:r>
      <w:bookmarkEnd w:id="41"/>
    </w:p>
    <w:p w:rsidR="004C2A4B" w:rsidRDefault="004C2A4B" w:rsidP="004C2A4B"/>
    <w:p w:rsidR="004C2A4B" w:rsidRDefault="0074602A" w:rsidP="00FB67B2">
      <w:pPr>
        <w:spacing w:after="3" w:line="367" w:lineRule="auto"/>
        <w:ind w:left="88" w:right="3" w:firstLine="415"/>
        <w:jc w:val="both"/>
        <w:rPr>
          <w:rFonts w:ascii="Arial" w:eastAsia="Arial" w:hAnsi="Arial" w:cs="Arial"/>
          <w:color w:val="0D0D0D"/>
          <w:sz w:val="24"/>
          <w:lang w:eastAsia="pt-BR"/>
        </w:rPr>
      </w:pPr>
      <w:r>
        <w:rPr>
          <w:rFonts w:ascii="Arial" w:eastAsia="Arial" w:hAnsi="Arial" w:cs="Arial"/>
          <w:noProof/>
          <w:color w:val="0D0D0D"/>
          <w:sz w:val="24"/>
          <w:lang w:eastAsia="pt-BR"/>
        </w:rPr>
        <mc:AlternateContent>
          <mc:Choice Requires="wps">
            <w:drawing>
              <wp:anchor distT="0" distB="0" distL="114300" distR="114300" simplePos="0" relativeHeight="251710464" behindDoc="0" locked="0" layoutInCell="1" allowOverlap="1" wp14:anchorId="2072F694" wp14:editId="756A4322">
                <wp:simplePos x="0" y="0"/>
                <wp:positionH relativeFrom="column">
                  <wp:posOffset>5606415</wp:posOffset>
                </wp:positionH>
                <wp:positionV relativeFrom="paragraph">
                  <wp:posOffset>-509270</wp:posOffset>
                </wp:positionV>
                <wp:extent cx="168910" cy="295275"/>
                <wp:effectExtent l="0" t="0" r="2540" b="9525"/>
                <wp:wrapNone/>
                <wp:docPr id="54" name="Caixa de Texto 54"/>
                <wp:cNvGraphicFramePr/>
                <a:graphic xmlns:a="http://schemas.openxmlformats.org/drawingml/2006/main">
                  <a:graphicData uri="http://schemas.microsoft.com/office/word/2010/wordprocessingShape">
                    <wps:wsp>
                      <wps:cNvSpPr txBox="1"/>
                      <wps:spPr>
                        <a:xfrm>
                          <a:off x="0" y="0"/>
                          <a:ext cx="168910" cy="295275"/>
                        </a:xfrm>
                        <a:prstGeom prst="rect">
                          <a:avLst/>
                        </a:prstGeom>
                        <a:solidFill>
                          <a:schemeClr val="lt1"/>
                        </a:solidFill>
                        <a:ln w="6350">
                          <a:no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54" o:spid="_x0000_s1125" type="#_x0000_t202" style="position:absolute;left:0;text-align:left;margin-left:441.45pt;margin-top:-40.1pt;width:13.3pt;height:23.25pt;z-index:2517104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" fillcolor="white [3201]" stroked="f" strokeweight=".5pt">
                <v:textbox>
                  <w:txbxContent>
                    <w:p w:rsidR="006B2E74" w:rsidRDefault="006B2E74"/>
                  </w:txbxContent>
                </v:textbox>
              </v:shape>
            </w:pict>
          </mc:Fallback>
        </mc:AlternateContent>
      </w:r>
      <w:r w:rsidR="00FB67B2" w:rsidRPr="00FB67B2">
        <w:rPr>
          <w:rFonts w:ascii="Arial" w:eastAsia="Arial" w:hAnsi="Arial" w:cs="Arial"/>
          <w:color w:val="0D0D0D"/>
          <w:sz w:val="24"/>
          <w:lang w:eastAsia="pt-BR"/>
        </w:rPr>
        <w:t xml:space="preserve">A tabela 2 apresenta a porcentagem acumulada de mortalidade </w:t>
      </w:r>
      <w:r w:rsidR="00FB67B2">
        <w:rPr>
          <w:rFonts w:ascii="Arial" w:eastAsia="Arial" w:hAnsi="Arial" w:cs="Arial"/>
          <w:color w:val="0D0D0D"/>
          <w:sz w:val="24"/>
          <w:lang w:eastAsia="pt-BR"/>
        </w:rPr>
        <w:t xml:space="preserve">de </w:t>
      </w:r>
      <w:r w:rsidR="00FB67B2" w:rsidRPr="00FB67B2">
        <w:rPr>
          <w:rFonts w:ascii="Arial" w:eastAsia="Arial" w:hAnsi="Arial" w:cs="Arial"/>
          <w:i/>
          <w:color w:val="0D0D0D"/>
          <w:sz w:val="24"/>
          <w:lang w:eastAsia="pt-BR"/>
        </w:rPr>
        <w:t>H. armigera</w:t>
      </w:r>
      <w:r w:rsidR="00FB67B2">
        <w:rPr>
          <w:rFonts w:ascii="Arial" w:eastAsia="Arial" w:hAnsi="Arial" w:cs="Arial"/>
          <w:color w:val="0D0D0D"/>
          <w:sz w:val="24"/>
          <w:lang w:eastAsia="pt-BR"/>
        </w:rPr>
        <w:t xml:space="preserve"> </w:t>
      </w:r>
      <w:r w:rsidR="00FB67B2" w:rsidRPr="00FB67B2">
        <w:rPr>
          <w:rFonts w:ascii="Arial" w:eastAsia="Arial" w:hAnsi="Arial" w:cs="Arial"/>
          <w:color w:val="0D0D0D"/>
          <w:sz w:val="24"/>
          <w:lang w:eastAsia="pt-BR"/>
        </w:rPr>
        <w:t xml:space="preserve">no período de 10 dias de avaliação. </w:t>
      </w:r>
      <w:r w:rsidR="00FB67B2">
        <w:rPr>
          <w:rFonts w:ascii="Arial" w:eastAsia="Arial" w:hAnsi="Arial" w:cs="Arial"/>
          <w:color w:val="0D0D0D"/>
          <w:sz w:val="24"/>
          <w:lang w:eastAsia="pt-BR"/>
        </w:rPr>
        <w:t>No tratamento 1 observou-se que as testemunhas se comportaram de forma igual até o sétimo dia de avaliação</w:t>
      </w:r>
      <w:r w:rsidR="00FA3CDA">
        <w:rPr>
          <w:rFonts w:ascii="Arial" w:eastAsia="Arial" w:hAnsi="Arial" w:cs="Arial"/>
          <w:color w:val="0D0D0D"/>
          <w:sz w:val="24"/>
          <w:lang w:eastAsia="pt-BR"/>
        </w:rPr>
        <w:t xml:space="preserve"> e no oitavo dia houve uma diferença significativa de 26% na porcentagem de mortalidade</w:t>
      </w:r>
      <w:r w:rsidR="0055376D">
        <w:rPr>
          <w:rFonts w:ascii="Arial" w:eastAsia="Arial" w:hAnsi="Arial" w:cs="Arial"/>
          <w:color w:val="0D0D0D"/>
          <w:sz w:val="24"/>
          <w:lang w:eastAsia="pt-BR"/>
        </w:rPr>
        <w:t>. Se tratando de testemunhas considera-se um valor relativamente alto, mostrando que mesmo seguindo a metodologia e a manipulação adequada, ainda assim ocorreu contaminação.</w:t>
      </w:r>
    </w:p>
    <w:p w:rsidR="0055376D" w:rsidRDefault="0055376D" w:rsidP="00FB67B2">
      <w:pPr>
        <w:spacing w:after="3" w:line="367" w:lineRule="auto"/>
        <w:ind w:left="88" w:right="3" w:firstLine="415"/>
        <w:jc w:val="both"/>
        <w:rPr>
          <w:rFonts w:ascii="Arial" w:eastAsia="Arial" w:hAnsi="Arial" w:cs="Arial"/>
          <w:color w:val="0D0D0D"/>
          <w:sz w:val="24"/>
          <w:lang w:eastAsia="pt-BR"/>
        </w:rPr>
      </w:pPr>
      <w:r>
        <w:rPr>
          <w:rFonts w:ascii="Arial" w:eastAsia="Arial" w:hAnsi="Arial" w:cs="Arial"/>
          <w:color w:val="0D0D0D"/>
          <w:sz w:val="24"/>
          <w:lang w:eastAsia="pt-BR"/>
        </w:rPr>
        <w:t>O tratamento com HzNPV (T2) até o terceiro dia mostrou valores que não se diferiram significativamente pelo teste, esses números demonstram que a ação do inseticida ocorre de forma lenta, dessa forma, necessitando de dias após a inoculação para a exteriorização total dos sintomas. A partir do quarto dia observou-se através das porcentagens que houve</w:t>
      </w:r>
      <w:r w:rsidR="006444C4">
        <w:rPr>
          <w:rFonts w:ascii="Arial" w:eastAsia="Arial" w:hAnsi="Arial" w:cs="Arial"/>
          <w:color w:val="0D0D0D"/>
          <w:sz w:val="24"/>
          <w:lang w:eastAsia="pt-BR"/>
        </w:rPr>
        <w:t xml:space="preserve"> diferença significativa, variando</w:t>
      </w:r>
      <w:r>
        <w:rPr>
          <w:rFonts w:ascii="Arial" w:eastAsia="Arial" w:hAnsi="Arial" w:cs="Arial"/>
          <w:color w:val="0D0D0D"/>
          <w:sz w:val="24"/>
          <w:lang w:eastAsia="pt-BR"/>
        </w:rPr>
        <w:t xml:space="preserve"> de 6% no terceiro dia para 20,4% no dia seguinte</w:t>
      </w:r>
      <w:r w:rsidR="006444C4">
        <w:rPr>
          <w:rFonts w:ascii="Arial" w:eastAsia="Arial" w:hAnsi="Arial" w:cs="Arial"/>
          <w:color w:val="0D0D0D"/>
          <w:sz w:val="24"/>
          <w:lang w:eastAsia="pt-BR"/>
        </w:rPr>
        <w:t>. Essas diferenças permaneceram no quinto e sexto dia, ocorrendo um acréscimo gradual de 55,5% para 91,8%, respectivamente. É possível notar que no sexto dia de avaliação o tratamento atingiu sua máxima eficiência de mortalidade, havendo apenas uma elevação numérica até o décimo dia, variando entre 98,0% e 100% de forma não significativa.</w:t>
      </w:r>
    </w:p>
    <w:p w:rsidR="00901168" w:rsidRDefault="00901168" w:rsidP="00FB67B2">
      <w:pPr>
        <w:spacing w:after="3" w:line="367" w:lineRule="auto"/>
        <w:ind w:left="88" w:right="3" w:firstLine="415"/>
        <w:jc w:val="both"/>
        <w:rPr>
          <w:rFonts w:ascii="Arial" w:eastAsia="Arial" w:hAnsi="Arial" w:cs="Arial"/>
          <w:color w:val="0D0D0D"/>
          <w:sz w:val="24"/>
          <w:lang w:eastAsia="pt-BR"/>
        </w:rPr>
      </w:pPr>
      <w:r>
        <w:rPr>
          <w:rFonts w:ascii="Arial" w:eastAsia="Arial" w:hAnsi="Arial" w:cs="Arial"/>
          <w:color w:val="0D0D0D"/>
          <w:sz w:val="24"/>
          <w:lang w:eastAsia="pt-BR"/>
        </w:rPr>
        <w:t>Os produtos Helicovex (T3) e Diplomata (T4) obtiveram comportamentos idênticos ao HzNPV (T2), mostrando que até o terceiro dia não houve diferença significativa e a partir do quarto dia de avaliação a porcentagem se elevou de forma gradual, onde o tratamento com Helicovex variou de 6,0 a 34</w:t>
      </w:r>
      <w:r w:rsidR="00123C99">
        <w:rPr>
          <w:rFonts w:ascii="Arial" w:eastAsia="Arial" w:hAnsi="Arial" w:cs="Arial"/>
          <w:color w:val="0D0D0D"/>
          <w:sz w:val="24"/>
          <w:lang w:eastAsia="pt-BR"/>
        </w:rPr>
        <w:t>,0</w:t>
      </w:r>
      <w:r>
        <w:rPr>
          <w:rFonts w:ascii="Arial" w:eastAsia="Arial" w:hAnsi="Arial" w:cs="Arial"/>
          <w:color w:val="0D0D0D"/>
          <w:sz w:val="24"/>
          <w:lang w:eastAsia="pt-BR"/>
        </w:rPr>
        <w:t xml:space="preserve">% e o tratamento </w:t>
      </w:r>
      <w:r w:rsidR="007A7066">
        <w:rPr>
          <w:rFonts w:ascii="Arial" w:eastAsia="Arial" w:hAnsi="Arial" w:cs="Arial"/>
          <w:color w:val="0D0D0D"/>
          <w:sz w:val="24"/>
          <w:lang w:eastAsia="pt-BR"/>
        </w:rPr>
        <w:t xml:space="preserve">com </w:t>
      </w:r>
      <w:r>
        <w:rPr>
          <w:rFonts w:ascii="Arial" w:eastAsia="Arial" w:hAnsi="Arial" w:cs="Arial"/>
          <w:color w:val="0D0D0D"/>
          <w:sz w:val="24"/>
          <w:lang w:eastAsia="pt-BR"/>
        </w:rPr>
        <w:t>Diplomata de 6,0 a 30</w:t>
      </w:r>
      <w:r w:rsidR="00123C99">
        <w:rPr>
          <w:rFonts w:ascii="Arial" w:eastAsia="Arial" w:hAnsi="Arial" w:cs="Arial"/>
          <w:color w:val="0D0D0D"/>
          <w:sz w:val="24"/>
          <w:lang w:eastAsia="pt-BR"/>
        </w:rPr>
        <w:t>,0</w:t>
      </w:r>
      <w:r>
        <w:rPr>
          <w:rFonts w:ascii="Arial" w:eastAsia="Arial" w:hAnsi="Arial" w:cs="Arial"/>
          <w:color w:val="0D0D0D"/>
          <w:sz w:val="24"/>
          <w:lang w:eastAsia="pt-BR"/>
        </w:rPr>
        <w:t>%</w:t>
      </w:r>
      <w:r w:rsidR="007A7066">
        <w:rPr>
          <w:rFonts w:ascii="Arial" w:eastAsia="Arial" w:hAnsi="Arial" w:cs="Arial"/>
          <w:color w:val="0D0D0D"/>
          <w:sz w:val="24"/>
          <w:lang w:eastAsia="pt-BR"/>
        </w:rPr>
        <w:t>, ao longo dos dois dias. Assim como o HzNPV (T2), o Helicovex (T3) e Diplomata (T4) também atingiram sua maior eficiência de mortalidade no sexto dia, com valores de 98% e 100% respectivamente.</w:t>
      </w:r>
    </w:p>
    <w:p w:rsidR="007A7066" w:rsidRDefault="007A7066" w:rsidP="00FB67B2">
      <w:pPr>
        <w:spacing w:after="3" w:line="367" w:lineRule="auto"/>
        <w:ind w:left="88" w:right="3" w:firstLine="415"/>
        <w:jc w:val="both"/>
        <w:rPr>
          <w:rFonts w:ascii="Arial" w:eastAsia="Arial" w:hAnsi="Arial" w:cs="Arial"/>
          <w:color w:val="0D0D0D"/>
          <w:sz w:val="24"/>
          <w:szCs w:val="24"/>
          <w:lang w:eastAsia="pt-BR"/>
        </w:rPr>
      </w:pPr>
      <w:r>
        <w:rPr>
          <w:rFonts w:ascii="Arial" w:eastAsia="Arial" w:hAnsi="Arial" w:cs="Arial"/>
          <w:color w:val="0D0D0D"/>
          <w:sz w:val="24"/>
          <w:lang w:eastAsia="pt-BR"/>
        </w:rPr>
        <w:t xml:space="preserve">O tratamento com Gemstar (T5) se comportou de forma igual </w:t>
      </w:r>
      <w:r w:rsidRPr="007A7066">
        <w:rPr>
          <w:rFonts w:ascii="Arial" w:eastAsia="Arial" w:hAnsi="Arial" w:cs="Arial"/>
          <w:color w:val="0D0D0D"/>
          <w:sz w:val="24"/>
          <w:szCs w:val="24"/>
          <w:lang w:eastAsia="pt-BR"/>
        </w:rPr>
        <w:t xml:space="preserve">aos outros tratamentos </w:t>
      </w:r>
      <w:r>
        <w:rPr>
          <w:rFonts w:ascii="Arial" w:eastAsia="Arial" w:hAnsi="Arial" w:cs="Arial"/>
          <w:color w:val="0D0D0D"/>
          <w:sz w:val="24"/>
          <w:szCs w:val="24"/>
          <w:lang w:eastAsia="pt-BR"/>
        </w:rPr>
        <w:t>até o terceiro dia, no dia seguinte se diferiu significativamente com 18% de mortalidade. No</w:t>
      </w:r>
      <w:r w:rsidR="00123C99">
        <w:rPr>
          <w:rFonts w:ascii="Arial" w:eastAsia="Arial" w:hAnsi="Arial" w:cs="Arial"/>
          <w:color w:val="0D0D0D"/>
          <w:sz w:val="24"/>
          <w:szCs w:val="24"/>
          <w:lang w:eastAsia="pt-BR"/>
        </w:rPr>
        <w:t xml:space="preserve"> quinto</w:t>
      </w:r>
      <w:r>
        <w:rPr>
          <w:rFonts w:ascii="Arial" w:eastAsia="Arial" w:hAnsi="Arial" w:cs="Arial"/>
          <w:color w:val="0D0D0D"/>
          <w:sz w:val="24"/>
          <w:szCs w:val="24"/>
          <w:lang w:eastAsia="pt-BR"/>
        </w:rPr>
        <w:t xml:space="preserve"> </w:t>
      </w:r>
      <w:r w:rsidR="00123C99">
        <w:rPr>
          <w:rFonts w:ascii="Arial" w:eastAsia="Arial" w:hAnsi="Arial" w:cs="Arial"/>
          <w:color w:val="0D0D0D"/>
          <w:sz w:val="24"/>
          <w:szCs w:val="24"/>
          <w:lang w:eastAsia="pt-BR"/>
        </w:rPr>
        <w:t xml:space="preserve">e sexto dia </w:t>
      </w:r>
      <w:r>
        <w:rPr>
          <w:rFonts w:ascii="Arial" w:eastAsia="Arial" w:hAnsi="Arial" w:cs="Arial"/>
          <w:color w:val="0D0D0D"/>
          <w:sz w:val="24"/>
          <w:szCs w:val="24"/>
          <w:lang w:eastAsia="pt-BR"/>
        </w:rPr>
        <w:t xml:space="preserve">ocorreu uma elevação gradual </w:t>
      </w:r>
      <w:r w:rsidR="00123C99">
        <w:rPr>
          <w:rFonts w:ascii="Arial" w:eastAsia="Arial" w:hAnsi="Arial" w:cs="Arial"/>
          <w:color w:val="0D0D0D"/>
          <w:sz w:val="24"/>
          <w:szCs w:val="24"/>
          <w:lang w:eastAsia="pt-BR"/>
        </w:rPr>
        <w:t xml:space="preserve">variando </w:t>
      </w:r>
      <w:r>
        <w:rPr>
          <w:rFonts w:ascii="Arial" w:eastAsia="Arial" w:hAnsi="Arial" w:cs="Arial"/>
          <w:color w:val="0D0D0D"/>
          <w:sz w:val="24"/>
          <w:szCs w:val="24"/>
          <w:lang w:eastAsia="pt-BR"/>
        </w:rPr>
        <w:t>de 52</w:t>
      </w:r>
      <w:r w:rsidR="00123C99">
        <w:rPr>
          <w:rFonts w:ascii="Arial" w:eastAsia="Arial" w:hAnsi="Arial" w:cs="Arial"/>
          <w:color w:val="0D0D0D"/>
          <w:sz w:val="24"/>
          <w:szCs w:val="24"/>
          <w:lang w:eastAsia="pt-BR"/>
        </w:rPr>
        <w:t>,0</w:t>
      </w:r>
      <w:r>
        <w:rPr>
          <w:rFonts w:ascii="Arial" w:eastAsia="Arial" w:hAnsi="Arial" w:cs="Arial"/>
          <w:color w:val="0D0D0D"/>
          <w:sz w:val="24"/>
          <w:szCs w:val="24"/>
          <w:lang w:eastAsia="pt-BR"/>
        </w:rPr>
        <w:t>%</w:t>
      </w:r>
      <w:r w:rsidR="00123C99">
        <w:rPr>
          <w:rFonts w:ascii="Arial" w:eastAsia="Arial" w:hAnsi="Arial" w:cs="Arial"/>
          <w:color w:val="0D0D0D"/>
          <w:sz w:val="24"/>
          <w:szCs w:val="24"/>
          <w:lang w:eastAsia="pt-BR"/>
        </w:rPr>
        <w:t xml:space="preserve"> para 72,0%, e diferente dos outros tratamentos esse não atingiu sua maior eficiência no sexto dia. Ao chegar no sétimo dia ainda </w:t>
      </w:r>
      <w:r w:rsidR="00123C99">
        <w:rPr>
          <w:rFonts w:ascii="Arial" w:eastAsia="Arial" w:hAnsi="Arial" w:cs="Arial"/>
          <w:color w:val="0D0D0D"/>
          <w:sz w:val="24"/>
          <w:szCs w:val="24"/>
          <w:lang w:eastAsia="pt-BR"/>
        </w:rPr>
        <w:lastRenderedPageBreak/>
        <w:t xml:space="preserve">ocorreu elevação na porcentagem da mortalidade para 84,0% e no dia seguinte para 92%, não havendo diferença significativa nesse período. O pico de eficiência do </w:t>
      </w:r>
      <w:r w:rsidR="0074602A">
        <w:rPr>
          <w:rFonts w:ascii="Arial" w:eastAsia="Arial" w:hAnsi="Arial" w:cs="Arial"/>
          <w:noProof/>
          <w:color w:val="0D0D0D"/>
          <w:sz w:val="24"/>
          <w:szCs w:val="24"/>
          <w:lang w:eastAsia="pt-BR"/>
        </w:rPr>
        <mc:AlternateContent>
          <mc:Choice Requires="wps">
            <w:drawing>
              <wp:anchor distT="0" distB="0" distL="114300" distR="114300" simplePos="0" relativeHeight="251709440" behindDoc="0" locked="0" layoutInCell="1" allowOverlap="1" wp14:anchorId="089E7879" wp14:editId="42807CDE">
                <wp:simplePos x="0" y="0"/>
                <wp:positionH relativeFrom="column">
                  <wp:posOffset>5558790</wp:posOffset>
                </wp:positionH>
                <wp:positionV relativeFrom="paragraph">
                  <wp:posOffset>-433070</wp:posOffset>
                </wp:positionV>
                <wp:extent cx="216535" cy="165735"/>
                <wp:effectExtent l="0" t="0" r="0" b="5715"/>
                <wp:wrapNone/>
                <wp:docPr id="53" name="Caixa de Texto 53"/>
                <wp:cNvGraphicFramePr/>
                <a:graphic xmlns:a="http://schemas.openxmlformats.org/drawingml/2006/main">
                  <a:graphicData uri="http://schemas.microsoft.com/office/word/2010/wordprocessingShape">
                    <wps:wsp>
                      <wps:cNvSpPr txBox="1"/>
                      <wps:spPr>
                        <a:xfrm>
                          <a:off x="0" y="0"/>
                          <a:ext cx="216535" cy="165735"/>
                        </a:xfrm>
                        <a:prstGeom prst="rect">
                          <a:avLst/>
                        </a:prstGeom>
                        <a:solidFill>
                          <a:schemeClr val="lt1"/>
                        </a:solidFill>
                        <a:ln w="6350">
                          <a:no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53" o:spid="_x0000_s1126" type="#_x0000_t202" style="position:absolute;left:0;text-align:left;margin-left:437.7pt;margin-top:-34.1pt;width:17.05pt;height:13.05pt;z-index:2517094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" fillcolor="white [3201]" stroked="f" strokeweight=".5pt">
                <v:textbox>
                  <w:txbxContent>
                    <w:p w:rsidR="006B2E74" w:rsidRDefault="006B2E74"/>
                  </w:txbxContent>
                </v:textbox>
              </v:shape>
            </w:pict>
          </mc:Fallback>
        </mc:AlternateContent>
      </w:r>
      <w:r w:rsidR="00123C99">
        <w:rPr>
          <w:rFonts w:ascii="Arial" w:eastAsia="Arial" w:hAnsi="Arial" w:cs="Arial"/>
          <w:color w:val="0D0D0D"/>
          <w:sz w:val="24"/>
          <w:szCs w:val="24"/>
          <w:lang w:eastAsia="pt-BR"/>
        </w:rPr>
        <w:t>Gemstar (T5) só ocorreu no nono dia com 98,0%, ou seja, para alcançar a maior porcentagem de mortalidade esse tratamento necessitou de três dias a mais comparado aos outros produtos.</w:t>
      </w:r>
    </w:p>
    <w:p w:rsidR="00123C99" w:rsidRDefault="00123C99" w:rsidP="00FB67B2">
      <w:pPr>
        <w:spacing w:after="3" w:line="367" w:lineRule="auto"/>
        <w:ind w:left="88" w:right="3" w:firstLine="415"/>
        <w:jc w:val="both"/>
        <w:rPr>
          <w:rFonts w:ascii="Arial" w:eastAsia="Arial" w:hAnsi="Arial" w:cs="Arial"/>
          <w:color w:val="0D0D0D"/>
          <w:sz w:val="24"/>
          <w:szCs w:val="24"/>
          <w:lang w:eastAsia="pt-BR"/>
        </w:rPr>
      </w:pPr>
      <w:r>
        <w:rPr>
          <w:rFonts w:ascii="Arial" w:eastAsia="Arial" w:hAnsi="Arial" w:cs="Arial"/>
          <w:color w:val="0D0D0D"/>
          <w:sz w:val="24"/>
          <w:szCs w:val="24"/>
          <w:lang w:eastAsia="pt-BR"/>
        </w:rPr>
        <w:t xml:space="preserve">A porcentagem acumulada de mortalidade ao longo dos dez dias de avaliação não apresentou diferença significativa dentre os produtos </w:t>
      </w:r>
      <w:r w:rsidR="00A96605">
        <w:rPr>
          <w:rFonts w:ascii="Arial" w:eastAsia="Arial" w:hAnsi="Arial" w:cs="Arial"/>
          <w:color w:val="0D0D0D"/>
          <w:sz w:val="24"/>
          <w:szCs w:val="24"/>
          <w:lang w:eastAsia="pt-BR"/>
        </w:rPr>
        <w:t xml:space="preserve">HzNPV (T2), Helicovex (T3) e Diplomata (T4), onde todos alcançaram seu pico de eficiência no sexto dia.  Mas numericamente esses tratamentos se diferenciaram com pequenos valores, sendo que o HzNPV (T2) apresentou 91,8%, Helicovex (T3) 98,0% e Diplomata (T4) 100%, ou seja, numericamente o tratamento 4 se destacou por atingir completamente sua eficiência na mortalidade dos insetos. O Gemstar (T5) apresentou ao longo dos dias menores porcentagem quando comparados aos demais tratamentos, </w:t>
      </w:r>
      <w:r w:rsidR="00100BBE">
        <w:rPr>
          <w:rFonts w:ascii="Arial" w:eastAsia="Arial" w:hAnsi="Arial" w:cs="Arial"/>
          <w:color w:val="0D0D0D"/>
          <w:sz w:val="24"/>
          <w:szCs w:val="24"/>
          <w:lang w:eastAsia="pt-BR"/>
        </w:rPr>
        <w:t>atingindo seu pico de eficiência apenas no nono dia de avaliação com 98,0% de mortalidade.</w:t>
      </w:r>
    </w:p>
    <w:p w:rsidR="004F3896" w:rsidRDefault="004F3896" w:rsidP="00FB67B2">
      <w:pPr>
        <w:spacing w:after="3" w:line="367" w:lineRule="auto"/>
        <w:ind w:left="88" w:right="3" w:firstLine="415"/>
        <w:jc w:val="both"/>
        <w:rPr>
          <w:rFonts w:ascii="Arial" w:eastAsia="Arial" w:hAnsi="Arial" w:cs="Arial"/>
          <w:color w:val="0D0D0D"/>
          <w:sz w:val="24"/>
          <w:szCs w:val="24"/>
          <w:lang w:eastAsia="pt-BR"/>
        </w:rPr>
      </w:pPr>
      <w:r w:rsidRPr="004F3896">
        <w:rPr>
          <w:rFonts w:ascii="Arial" w:eastAsia="Arial" w:hAnsi="Arial" w:cs="Arial"/>
          <w:color w:val="0D0D0D"/>
          <w:sz w:val="24"/>
          <w:szCs w:val="24"/>
          <w:lang w:eastAsia="pt-BR"/>
        </w:rPr>
        <w:t>Segundo Federici (1997), as lagartas são mais susceptíveis à infecção viral durante os primeiros estágios larvais, sendo os sintomas mais comuns da infecção por NPV incluem perda de apetite, clareamento da epiderme devido ao acúmulo de vírus nos núcleos das células epidermais e adiposas, parada no desenvolvimento larval e diminuição de movimentos. Sintomas que foram observados nos bioensaios.</w:t>
      </w:r>
      <w:r>
        <w:rPr>
          <w:rFonts w:ascii="Arial" w:eastAsia="Arial" w:hAnsi="Arial" w:cs="Arial"/>
          <w:color w:val="0D0D0D"/>
          <w:sz w:val="24"/>
          <w:szCs w:val="24"/>
          <w:lang w:eastAsia="pt-BR"/>
        </w:rPr>
        <w:t xml:space="preserve"> </w:t>
      </w:r>
    </w:p>
    <w:p w:rsidR="004F3896" w:rsidRDefault="004F3896" w:rsidP="00FB67B2">
      <w:pPr>
        <w:spacing w:after="3" w:line="367" w:lineRule="auto"/>
        <w:ind w:left="88" w:right="3" w:firstLine="415"/>
        <w:jc w:val="both"/>
        <w:rPr>
          <w:rFonts w:ascii="Arial" w:eastAsia="Arial" w:hAnsi="Arial" w:cs="Arial"/>
          <w:color w:val="0D0D0D"/>
          <w:sz w:val="24"/>
          <w:szCs w:val="24"/>
          <w:lang w:eastAsia="pt-BR"/>
        </w:rPr>
      </w:pPr>
      <w:r>
        <w:rPr>
          <w:rFonts w:ascii="Arial" w:eastAsia="Arial" w:hAnsi="Arial" w:cs="Arial"/>
          <w:color w:val="0D0D0D"/>
          <w:sz w:val="24"/>
          <w:szCs w:val="24"/>
          <w:lang w:eastAsia="pt-BR"/>
        </w:rPr>
        <w:t>Se tratando</w:t>
      </w:r>
      <w:r w:rsidRPr="004F3896">
        <w:rPr>
          <w:rFonts w:ascii="Arial" w:eastAsia="Arial" w:hAnsi="Arial" w:cs="Arial"/>
          <w:color w:val="0D0D0D"/>
          <w:sz w:val="24"/>
          <w:szCs w:val="24"/>
          <w:lang w:eastAsia="pt-BR"/>
        </w:rPr>
        <w:t xml:space="preserve"> do início do estágio de desenvolvimento, as lagartas de segundo instar larval apresentaram um bom índice de mortalidade, </w:t>
      </w:r>
      <w:r>
        <w:rPr>
          <w:rFonts w:ascii="Arial" w:eastAsia="Arial" w:hAnsi="Arial" w:cs="Arial"/>
          <w:color w:val="0D0D0D"/>
          <w:sz w:val="24"/>
          <w:szCs w:val="24"/>
          <w:lang w:eastAsia="pt-BR"/>
        </w:rPr>
        <w:t>principalmente os tratamentos 3 (Helicovex) e 4 (Diplomata) que atingiram sua máxima de eficiência no sexto dia com 98,0 e 100%, respectivamente.</w:t>
      </w:r>
    </w:p>
    <w:p w:rsidR="00123C99" w:rsidRPr="00FB67B2" w:rsidRDefault="00123C99" w:rsidP="00FB67B2">
      <w:pPr>
        <w:spacing w:after="3" w:line="367" w:lineRule="auto"/>
        <w:ind w:left="88" w:right="3" w:firstLine="415"/>
        <w:jc w:val="both"/>
        <w:rPr>
          <w:rFonts w:ascii="Arial" w:eastAsia="Arial" w:hAnsi="Arial" w:cs="Arial"/>
          <w:color w:val="0D0D0D"/>
          <w:sz w:val="24"/>
          <w:lang w:eastAsia="pt-BR"/>
        </w:rPr>
      </w:pPr>
    </w:p>
    <w:p w:rsidR="004C2A4B" w:rsidRDefault="004C2A4B" w:rsidP="004C2A4B"/>
    <w:p w:rsidR="004C2A4B" w:rsidRDefault="004C2A4B" w:rsidP="004C2A4B"/>
    <w:p w:rsidR="004C2A4B" w:rsidRDefault="004C2A4B" w:rsidP="004C2A4B"/>
    <w:p w:rsidR="004C2A4B" w:rsidRDefault="004C2A4B" w:rsidP="004C2A4B"/>
    <w:p w:rsidR="004C2A4B" w:rsidRDefault="004C2A4B" w:rsidP="004C2A4B"/>
    <w:p w:rsidR="004F3896" w:rsidRDefault="004F3896" w:rsidP="004C2A4B">
      <w:pPr>
        <w:sectPr w:rsidR="004F3896" w:rsidSect="004F3896">
          <w:headerReference w:type="default" r:id="rId18"/>
          <w:pgSz w:w="11910" w:h="16840"/>
          <w:pgMar w:top="1417" w:right="1701" w:bottom="1417" w:left="1701" w:header="749" w:footer="0" w:gutter="0"/>
          <w:cols w:space="720"/>
          <w:docGrid w:linePitch="299"/>
        </w:sectPr>
      </w:pPr>
    </w:p>
    <w:p w:rsidR="004C2A4B" w:rsidRDefault="004F3896" w:rsidP="004C2A4B">
      <w:r>
        <w:rPr>
          <w:noProof/>
          <w:lang w:eastAsia="pt-BR"/>
        </w:rPr>
        <w:lastRenderedPageBreak/>
        <mc:AlternateContent>
          <mc:Choice Requires="wps">
            <w:drawing>
              <wp:anchor distT="0" distB="0" distL="114300" distR="114300" simplePos="0" relativeHeight="251820032" behindDoc="0" locked="0" layoutInCell="1" allowOverlap="1" wp14:anchorId="5643325B" wp14:editId="6AEFA180">
                <wp:simplePos x="0" y="0"/>
                <wp:positionH relativeFrom="column">
                  <wp:posOffset>5758180</wp:posOffset>
                </wp:positionH>
                <wp:positionV relativeFrom="paragraph">
                  <wp:posOffset>-613410</wp:posOffset>
                </wp:positionV>
                <wp:extent cx="197485" cy="165735"/>
                <wp:effectExtent l="0" t="0" r="12065" b="24765"/>
                <wp:wrapNone/>
                <wp:docPr id="1967" name="Caixa de Texto 1967"/>
                <wp:cNvGraphicFramePr/>
                <a:graphic xmlns:a="http://schemas.openxmlformats.org/drawingml/2006/main">
                  <a:graphicData uri="http://schemas.microsoft.com/office/word/2010/wordprocessingShape">
                    <wps:wsp>
                      <wps:cNvSpPr txBox="1"/>
                      <wps:spPr>
                        <a:xfrm>
                          <a:off x="0" y="0"/>
                          <a:ext cx="197485" cy="16573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67" o:spid="_x0000_s1127" type="#_x0000_t202" style="position:absolute;margin-left:453.4pt;margin-top:-48.3pt;width:15.55pt;height:13.05pt;z-index:2518200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" fillcolor="white [3201]" strokecolor="white [3212]" strokeweight=".5pt">
                <v:textbox>
                  <w:txbxContent>
                    <w:p w:rsidR="006B2E74" w:rsidRDefault="006B2E74"/>
                  </w:txbxContent>
                </v:textbox>
              </v:shape>
            </w:pict>
          </mc:Fallback>
        </mc:AlternateContent>
      </w:r>
    </w:p>
    <w:p w:rsidR="004C2A4B" w:rsidRDefault="004C2A4B" w:rsidP="004C2A4B"/>
    <w:p w:rsidR="004C2A4B" w:rsidRDefault="004C2A4B" w:rsidP="004C2A4B"/>
    <w:p w:rsidR="004C2A4B" w:rsidRDefault="004C2A4B" w:rsidP="004C2A4B"/>
    <w:p w:rsidR="00CC2523" w:rsidRDefault="00CC2523" w:rsidP="00CC2523">
      <w:pPr>
        <w:spacing w:after="0"/>
        <w:ind w:right="-56"/>
        <w:jc w:val="both"/>
        <w:rPr>
          <w:rFonts w:ascii="Arial" w:eastAsia="Times New Roman" w:hAnsi="Arial" w:cs="Arial"/>
          <w:color w:val="0D0D0D"/>
          <w:lang w:eastAsia="pt-BR"/>
        </w:rPr>
      </w:pPr>
      <w:bookmarkStart w:id="42" w:name="_Hlk497221365"/>
      <w:r>
        <w:rPr>
          <w:rFonts w:ascii="Arial" w:eastAsia="Times New Roman" w:hAnsi="Arial" w:cs="Arial"/>
          <w:noProof/>
          <w:color w:val="0D0D0D"/>
          <w:lang w:eastAsia="pt-BR"/>
        </w:rPr>
        <mc:AlternateContent>
          <mc:Choice Requires="wps">
            <w:drawing>
              <wp:anchor distT="0" distB="0" distL="114300" distR="114300" simplePos="0" relativeHeight="251757568" behindDoc="0" locked="0" layoutInCell="1" allowOverlap="1" wp14:anchorId="0613A08B" wp14:editId="3A029D55">
                <wp:simplePos x="0" y="0"/>
                <wp:positionH relativeFrom="column">
                  <wp:posOffset>5786755</wp:posOffset>
                </wp:positionH>
                <wp:positionV relativeFrom="paragraph">
                  <wp:posOffset>-613410</wp:posOffset>
                </wp:positionV>
                <wp:extent cx="228600" cy="165735"/>
                <wp:effectExtent l="0" t="0" r="19050" b="24765"/>
                <wp:wrapNone/>
                <wp:docPr id="1450" name="Caixa de Texto 1450"/>
                <wp:cNvGraphicFramePr/>
                <a:graphic xmlns:a="http://schemas.openxmlformats.org/drawingml/2006/main">
                  <a:graphicData uri="http://schemas.microsoft.com/office/word/2010/wordprocessingShape">
                    <wps:wsp>
                      <wps:cNvSpPr txBox="1"/>
                      <wps:spPr>
                        <a:xfrm>
                          <a:off x="0" y="0"/>
                          <a:ext cx="228600" cy="16573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450" o:spid="_x0000_s1128" type="#_x0000_t202" style="position:absolute;left:0;text-align:left;margin-left:455.65pt;margin-top:-48.3pt;width:18pt;height:13.05pt;z-index:2517575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" fillcolor="white [3201]" strokecolor="white [3212]" strokeweight=".5pt">
                <v:textbox>
                  <w:txbxContent>
                    <w:p w:rsidR="006B2E74" w:rsidRDefault="006B2E74"/>
                  </w:txbxContent>
                </v:textbox>
              </v:shape>
            </w:pict>
          </mc:Fallback>
        </mc:AlternateContent>
      </w:r>
      <w:r w:rsidR="004F3896">
        <w:rPr>
          <w:noProof/>
          <w:lang w:eastAsia="pt-BR"/>
        </w:rPr>
        <mc:AlternateContent>
          <mc:Choice Requires="wps">
            <w:drawing>
              <wp:anchor distT="0" distB="0" distL="114300" distR="114300" simplePos="0" relativeHeight="251755520" behindDoc="0" locked="0" layoutInCell="1" allowOverlap="1" wp14:anchorId="115A9F7F" wp14:editId="5CA587E7">
                <wp:simplePos x="0" y="0"/>
                <wp:positionH relativeFrom="column">
                  <wp:posOffset>4361906</wp:posOffset>
                </wp:positionH>
                <wp:positionV relativeFrom="paragraph">
                  <wp:posOffset>173373</wp:posOffset>
                </wp:positionV>
                <wp:extent cx="45719" cy="45719"/>
                <wp:effectExtent l="19050" t="19050" r="31115" b="31115"/>
                <wp:wrapNone/>
                <wp:docPr id="1448" name="Caixa de Texto 1448"/>
                <wp:cNvGraphicFramePr/>
                <a:graphic xmlns:a="http://schemas.openxmlformats.org/drawingml/2006/main">
                  <a:graphicData uri="http://schemas.microsoft.com/office/word/2010/wordprocessingShape">
                    <wps:wsp>
                      <wps:cNvSpPr txBox="1"/>
                      <wps:spPr>
                        <a:xfrm rot="6759256">
                          <a:off x="0" y="0"/>
                          <a:ext cx="45719" cy="45719"/>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ixa de Texto 1448" o:spid="_x0000_s1129" type="#_x0000_t202" style="position:absolute;left:0;text-align:left;margin-left:343.45pt;margin-top:13.65pt;width:3.6pt;height:3.6pt;rotation:7382910fd;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" fillcolor="white [3201]" strokecolor="white [3212]" strokeweight=".5pt">
                <v:textbox>
                  <w:txbxContent>
                    <w:p w:rsidR="006B2E74" w:rsidRDefault="006B2E74"/>
                  </w:txbxContent>
                </v:textbox>
              </v:shape>
            </w:pict>
          </mc:Fallback>
        </mc:AlternateContent>
      </w:r>
      <w:bookmarkStart w:id="43" w:name="_Hlk500676285"/>
    </w:p>
    <w:p w:rsidR="00CC2523" w:rsidRDefault="00CC2523" w:rsidP="00CC2523">
      <w:pPr>
        <w:spacing w:after="0"/>
        <w:ind w:right="-56"/>
        <w:jc w:val="both"/>
        <w:rPr>
          <w:rFonts w:ascii="Arial" w:eastAsia="Times New Roman" w:hAnsi="Arial" w:cs="Arial"/>
          <w:color w:val="0D0D0D"/>
          <w:lang w:eastAsia="pt-BR"/>
        </w:rPr>
      </w:pPr>
    </w:p>
    <w:p w:rsidR="00CC2523" w:rsidRPr="00CC2523" w:rsidRDefault="00CC2523" w:rsidP="00CC2523">
      <w:pPr>
        <w:spacing w:after="0"/>
        <w:ind w:right="-56"/>
        <w:jc w:val="both"/>
        <w:rPr>
          <w:rFonts w:ascii="Arial" w:eastAsia="Times New Roman" w:hAnsi="Arial" w:cs="Arial"/>
          <w:color w:val="0D0D0D"/>
          <w:lang w:eastAsia="pt-BR"/>
        </w:rPr>
      </w:pPr>
      <w:r>
        <w:rPr>
          <w:rFonts w:ascii="Arial" w:eastAsia="Times New Roman" w:hAnsi="Arial" w:cs="Arial"/>
          <w:noProof/>
          <w:color w:val="0D0D0D"/>
          <w:lang w:eastAsia="pt-BR"/>
        </w:rPr>
        <mc:AlternateContent>
          <mc:Choice Requires="wps">
            <w:drawing>
              <wp:anchor distT="0" distB="0" distL="114300" distR="114300" simplePos="0" relativeHeight="251756544" behindDoc="0" locked="0" layoutInCell="1" allowOverlap="1" wp14:anchorId="555B8EAB" wp14:editId="347D2996">
                <wp:simplePos x="0" y="0"/>
                <wp:positionH relativeFrom="column">
                  <wp:posOffset>5729605</wp:posOffset>
                </wp:positionH>
                <wp:positionV relativeFrom="paragraph">
                  <wp:posOffset>-613410</wp:posOffset>
                </wp:positionV>
                <wp:extent cx="285750" cy="165735"/>
                <wp:effectExtent l="0" t="0" r="19050" b="24765"/>
                <wp:wrapNone/>
                <wp:docPr id="1449" name="Caixa de Texto 1449"/>
                <wp:cNvGraphicFramePr/>
                <a:graphic xmlns:a="http://schemas.openxmlformats.org/drawingml/2006/main">
                  <a:graphicData uri="http://schemas.microsoft.com/office/word/2010/wordprocessingShape">
                    <wps:wsp>
                      <wps:cNvSpPr txBox="1"/>
                      <wps:spPr>
                        <a:xfrm>
                          <a:off x="0" y="0"/>
                          <a:ext cx="285750" cy="16573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449" o:spid="_x0000_s1130" type="#_x0000_t202" style="position:absolute;left:0;text-align:left;margin-left:451.15pt;margin-top:-48.3pt;width:22.5pt;height:13.05pt;z-index:2517565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" fillcolor="white [3201]" strokecolor="white [3212]" strokeweight=".5pt">
                <v:textbox>
                  <w:txbxContent>
                    <w:p w:rsidR="006B2E74" w:rsidRDefault="006B2E74"/>
                  </w:txbxContent>
                </v:textbox>
              </v:shape>
            </w:pict>
          </mc:Fallback>
        </mc:AlternateContent>
      </w:r>
      <w:r w:rsidR="005028A1">
        <w:rPr>
          <w:rFonts w:ascii="Arial" w:eastAsia="Times New Roman" w:hAnsi="Arial" w:cs="Arial"/>
          <w:color w:val="0D0D0D"/>
          <w:lang w:eastAsia="pt-BR"/>
        </w:rPr>
        <w:t>Tabela 3</w:t>
      </w:r>
      <w:r w:rsidRPr="00CC2523">
        <w:rPr>
          <w:rFonts w:ascii="Arial" w:eastAsia="Times New Roman" w:hAnsi="Arial" w:cs="Arial"/>
          <w:color w:val="0D0D0D"/>
          <w:lang w:eastAsia="pt-BR"/>
        </w:rPr>
        <w:t xml:space="preserve">. Porcentagem de mortalidade acumulada de lagartas de segundo ínstar de </w:t>
      </w:r>
      <w:r w:rsidRPr="00CC2523">
        <w:rPr>
          <w:rFonts w:ascii="Arial" w:eastAsia="Times New Roman" w:hAnsi="Arial" w:cs="Arial"/>
          <w:i/>
          <w:color w:val="0D0D0D"/>
          <w:lang w:eastAsia="pt-BR"/>
        </w:rPr>
        <w:t>Helicoverpa armigera</w:t>
      </w:r>
      <w:r w:rsidRPr="00CC2523">
        <w:rPr>
          <w:rFonts w:ascii="Arial" w:eastAsia="Times New Roman" w:hAnsi="Arial" w:cs="Arial"/>
          <w:color w:val="0D0D0D"/>
          <w:lang w:eastAsia="pt-BR"/>
        </w:rPr>
        <w:t xml:space="preserve"> (Lepidoptera: Noctuidae) sob efeito dos diferentes tratamentos. Laboratório de Entomologia Agrícola, 2016.</w:t>
      </w:r>
    </w:p>
    <w:tbl>
      <w:tblPr>
        <w:tblStyle w:val="Tabelacomgrade4"/>
        <w:tblW w:w="14175" w:type="dxa"/>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5"/>
        <w:gridCol w:w="1203"/>
        <w:gridCol w:w="1204"/>
        <w:gridCol w:w="1204"/>
        <w:gridCol w:w="1204"/>
        <w:gridCol w:w="1204"/>
        <w:gridCol w:w="1204"/>
        <w:gridCol w:w="1204"/>
        <w:gridCol w:w="1204"/>
        <w:gridCol w:w="1204"/>
        <w:gridCol w:w="1205"/>
      </w:tblGrid>
      <w:tr w:rsidR="00CC2523" w:rsidRPr="00CC2523" w:rsidTr="009667E0">
        <w:tc>
          <w:tcPr>
            <w:tcW w:w="2126" w:type="dxa"/>
            <w:vMerge w:val="restart"/>
            <w:tcBorders>
              <w:top w:val="single" w:sz="4" w:space="0" w:color="auto"/>
              <w:bottom w:val="single" w:sz="4" w:space="0" w:color="auto"/>
              <w:right w:val="single" w:sz="4" w:space="0" w:color="auto"/>
            </w:tcBorders>
            <w:vAlign w:val="center"/>
          </w:tcPr>
          <w:bookmarkEnd w:id="42"/>
          <w:p w:rsidR="00CC2523" w:rsidRPr="00CC2523" w:rsidRDefault="00CC2523" w:rsidP="00CC2523">
            <w:pPr>
              <w:rPr>
                <w:rFonts w:ascii="Arial" w:eastAsia="Calibri" w:hAnsi="Arial" w:cs="Arial"/>
                <w:b/>
                <w:color w:val="0D0D0D"/>
                <w:sz w:val="24"/>
                <w:szCs w:val="24"/>
              </w:rPr>
            </w:pPr>
            <w:r w:rsidRPr="00CC2523">
              <w:rPr>
                <w:rFonts w:ascii="Arial" w:eastAsia="Calibri" w:hAnsi="Arial" w:cs="Arial"/>
                <w:b/>
                <w:color w:val="0D0D0D"/>
                <w:sz w:val="24"/>
                <w:szCs w:val="24"/>
              </w:rPr>
              <w:t>Tratamento</w:t>
            </w:r>
          </w:p>
        </w:tc>
        <w:tc>
          <w:tcPr>
            <w:tcW w:w="12049" w:type="dxa"/>
            <w:gridSpan w:val="10"/>
            <w:tcBorders>
              <w:top w:val="single" w:sz="4" w:space="0" w:color="auto"/>
              <w:left w:val="single" w:sz="4" w:space="0" w:color="auto"/>
              <w:bottom w:val="single" w:sz="4" w:space="0" w:color="auto"/>
            </w:tcBorders>
          </w:tcPr>
          <w:p w:rsidR="00CC2523" w:rsidRPr="00CC2523" w:rsidRDefault="00CC2523" w:rsidP="00CC2523">
            <w:pPr>
              <w:jc w:val="center"/>
              <w:rPr>
                <w:rFonts w:ascii="Arial" w:eastAsia="Calibri" w:hAnsi="Arial" w:cs="Arial"/>
                <w:b/>
                <w:color w:val="0D0D0D"/>
                <w:sz w:val="24"/>
                <w:szCs w:val="24"/>
              </w:rPr>
            </w:pPr>
            <w:r w:rsidRPr="00CC2523">
              <w:rPr>
                <w:rFonts w:ascii="Arial" w:eastAsia="Calibri" w:hAnsi="Arial" w:cs="Arial"/>
                <w:b/>
                <w:color w:val="0D0D0D"/>
                <w:sz w:val="24"/>
                <w:szCs w:val="24"/>
              </w:rPr>
              <w:t>Dias após a inoculação*</w:t>
            </w:r>
          </w:p>
        </w:tc>
      </w:tr>
      <w:tr w:rsidR="00CC2523" w:rsidRPr="00CC2523" w:rsidTr="009667E0">
        <w:tc>
          <w:tcPr>
            <w:tcW w:w="2126" w:type="dxa"/>
            <w:vMerge/>
            <w:tcBorders>
              <w:top w:val="single" w:sz="4" w:space="0" w:color="auto"/>
              <w:bottom w:val="single" w:sz="4" w:space="0" w:color="auto"/>
              <w:right w:val="single" w:sz="4" w:space="0" w:color="auto"/>
            </w:tcBorders>
          </w:tcPr>
          <w:p w:rsidR="00CC2523" w:rsidRPr="00CC2523" w:rsidRDefault="00CC2523" w:rsidP="00CC2523">
            <w:pPr>
              <w:jc w:val="both"/>
              <w:rPr>
                <w:rFonts w:ascii="Times New Roman" w:eastAsia="Calibri" w:hAnsi="Times New Roman" w:cs="Times New Roman"/>
                <w:b/>
                <w:color w:val="0D0D0D"/>
                <w:sz w:val="24"/>
                <w:szCs w:val="24"/>
              </w:rPr>
            </w:pPr>
          </w:p>
        </w:tc>
        <w:tc>
          <w:tcPr>
            <w:tcW w:w="1204" w:type="dxa"/>
            <w:tcBorders>
              <w:top w:val="single" w:sz="4" w:space="0" w:color="auto"/>
              <w:left w:val="single" w:sz="4" w:space="0" w:color="auto"/>
              <w:bottom w:val="single" w:sz="4" w:space="0" w:color="auto"/>
              <w:right w:val="single" w:sz="4" w:space="0" w:color="auto"/>
            </w:tcBorders>
          </w:tcPr>
          <w:p w:rsidR="00CC2523" w:rsidRPr="00CC2523" w:rsidRDefault="00CC2523" w:rsidP="00CC2523">
            <w:pPr>
              <w:jc w:val="center"/>
              <w:rPr>
                <w:rFonts w:ascii="Arial" w:eastAsia="Calibri" w:hAnsi="Arial" w:cs="Arial"/>
                <w:b/>
                <w:color w:val="0D0D0D"/>
                <w:sz w:val="24"/>
                <w:szCs w:val="24"/>
              </w:rPr>
            </w:pPr>
            <w:r w:rsidRPr="00CC2523">
              <w:rPr>
                <w:rFonts w:ascii="Arial" w:eastAsia="Calibri" w:hAnsi="Arial" w:cs="Arial"/>
                <w:b/>
                <w:color w:val="0D0D0D"/>
                <w:sz w:val="24"/>
                <w:szCs w:val="24"/>
              </w:rPr>
              <w:t>1 Dia</w:t>
            </w:r>
          </w:p>
        </w:tc>
        <w:tc>
          <w:tcPr>
            <w:tcW w:w="1205" w:type="dxa"/>
            <w:tcBorders>
              <w:top w:val="single" w:sz="4" w:space="0" w:color="auto"/>
              <w:left w:val="single" w:sz="4" w:space="0" w:color="auto"/>
              <w:bottom w:val="single" w:sz="4" w:space="0" w:color="auto"/>
              <w:right w:val="single" w:sz="4" w:space="0" w:color="auto"/>
            </w:tcBorders>
          </w:tcPr>
          <w:p w:rsidR="00CC2523" w:rsidRPr="00CC2523" w:rsidRDefault="00CC2523" w:rsidP="00CC2523">
            <w:pPr>
              <w:jc w:val="center"/>
              <w:rPr>
                <w:rFonts w:ascii="Arial" w:eastAsia="Calibri" w:hAnsi="Arial" w:cs="Arial"/>
                <w:b/>
                <w:color w:val="0D0D0D"/>
                <w:sz w:val="24"/>
                <w:szCs w:val="24"/>
              </w:rPr>
            </w:pPr>
            <w:r w:rsidRPr="00CC2523">
              <w:rPr>
                <w:rFonts w:ascii="Arial" w:eastAsia="Calibri" w:hAnsi="Arial" w:cs="Arial"/>
                <w:b/>
                <w:color w:val="0D0D0D"/>
                <w:sz w:val="24"/>
                <w:szCs w:val="24"/>
              </w:rPr>
              <w:t>2 Dias</w:t>
            </w:r>
          </w:p>
        </w:tc>
        <w:tc>
          <w:tcPr>
            <w:tcW w:w="1205" w:type="dxa"/>
            <w:tcBorders>
              <w:top w:val="single" w:sz="4" w:space="0" w:color="auto"/>
              <w:left w:val="single" w:sz="4" w:space="0" w:color="auto"/>
              <w:bottom w:val="single" w:sz="4" w:space="0" w:color="auto"/>
              <w:right w:val="single" w:sz="4" w:space="0" w:color="auto"/>
            </w:tcBorders>
          </w:tcPr>
          <w:p w:rsidR="00CC2523" w:rsidRPr="00CC2523" w:rsidRDefault="00CC2523" w:rsidP="00CC2523">
            <w:pPr>
              <w:jc w:val="center"/>
              <w:rPr>
                <w:rFonts w:ascii="Arial" w:eastAsia="Calibri" w:hAnsi="Arial" w:cs="Arial"/>
                <w:b/>
                <w:color w:val="0D0D0D"/>
                <w:sz w:val="24"/>
                <w:szCs w:val="24"/>
              </w:rPr>
            </w:pPr>
            <w:r w:rsidRPr="00CC2523">
              <w:rPr>
                <w:rFonts w:ascii="Arial" w:eastAsia="Calibri" w:hAnsi="Arial" w:cs="Arial"/>
                <w:b/>
                <w:color w:val="0D0D0D"/>
                <w:sz w:val="24"/>
                <w:szCs w:val="24"/>
              </w:rPr>
              <w:t>3 Dias</w:t>
            </w:r>
          </w:p>
        </w:tc>
        <w:tc>
          <w:tcPr>
            <w:tcW w:w="1205" w:type="dxa"/>
            <w:tcBorders>
              <w:top w:val="single" w:sz="4" w:space="0" w:color="auto"/>
              <w:left w:val="single" w:sz="4" w:space="0" w:color="auto"/>
              <w:bottom w:val="single" w:sz="4" w:space="0" w:color="auto"/>
              <w:right w:val="single" w:sz="4" w:space="0" w:color="auto"/>
            </w:tcBorders>
          </w:tcPr>
          <w:p w:rsidR="00CC2523" w:rsidRPr="00CC2523" w:rsidRDefault="00CC2523" w:rsidP="00CC2523">
            <w:pPr>
              <w:jc w:val="center"/>
              <w:rPr>
                <w:rFonts w:ascii="Arial" w:eastAsia="Calibri" w:hAnsi="Arial" w:cs="Arial"/>
                <w:b/>
                <w:color w:val="0D0D0D"/>
                <w:sz w:val="24"/>
                <w:szCs w:val="24"/>
              </w:rPr>
            </w:pPr>
            <w:r w:rsidRPr="00CC2523">
              <w:rPr>
                <w:rFonts w:ascii="Arial" w:eastAsia="Calibri" w:hAnsi="Arial" w:cs="Arial"/>
                <w:b/>
                <w:color w:val="0D0D0D"/>
                <w:sz w:val="24"/>
                <w:szCs w:val="24"/>
              </w:rPr>
              <w:t>4 Dias</w:t>
            </w:r>
          </w:p>
        </w:tc>
        <w:tc>
          <w:tcPr>
            <w:tcW w:w="1205" w:type="dxa"/>
            <w:tcBorders>
              <w:top w:val="single" w:sz="4" w:space="0" w:color="auto"/>
              <w:left w:val="single" w:sz="4" w:space="0" w:color="auto"/>
              <w:bottom w:val="single" w:sz="4" w:space="0" w:color="auto"/>
              <w:right w:val="single" w:sz="4" w:space="0" w:color="auto"/>
            </w:tcBorders>
          </w:tcPr>
          <w:p w:rsidR="00CC2523" w:rsidRPr="00CC2523" w:rsidRDefault="00CC2523" w:rsidP="00CC2523">
            <w:pPr>
              <w:jc w:val="center"/>
              <w:rPr>
                <w:rFonts w:ascii="Arial" w:eastAsia="Calibri" w:hAnsi="Arial" w:cs="Arial"/>
                <w:b/>
                <w:color w:val="0D0D0D"/>
                <w:sz w:val="24"/>
                <w:szCs w:val="24"/>
              </w:rPr>
            </w:pPr>
            <w:r w:rsidRPr="00CC2523">
              <w:rPr>
                <w:rFonts w:ascii="Arial" w:eastAsia="Calibri" w:hAnsi="Arial" w:cs="Arial"/>
                <w:b/>
                <w:color w:val="0D0D0D"/>
                <w:sz w:val="24"/>
                <w:szCs w:val="24"/>
              </w:rPr>
              <w:t>5 Dias</w:t>
            </w:r>
          </w:p>
        </w:tc>
        <w:tc>
          <w:tcPr>
            <w:tcW w:w="1205" w:type="dxa"/>
            <w:tcBorders>
              <w:top w:val="single" w:sz="4" w:space="0" w:color="auto"/>
              <w:left w:val="single" w:sz="4" w:space="0" w:color="auto"/>
              <w:bottom w:val="single" w:sz="4" w:space="0" w:color="auto"/>
              <w:right w:val="single" w:sz="4" w:space="0" w:color="auto"/>
            </w:tcBorders>
          </w:tcPr>
          <w:p w:rsidR="00CC2523" w:rsidRPr="00CC2523" w:rsidRDefault="00CC2523" w:rsidP="00CC2523">
            <w:pPr>
              <w:jc w:val="center"/>
              <w:rPr>
                <w:rFonts w:ascii="Arial" w:eastAsia="Calibri" w:hAnsi="Arial" w:cs="Arial"/>
                <w:b/>
                <w:color w:val="0D0D0D"/>
                <w:sz w:val="24"/>
                <w:szCs w:val="24"/>
              </w:rPr>
            </w:pPr>
            <w:r w:rsidRPr="00CC2523">
              <w:rPr>
                <w:rFonts w:ascii="Arial" w:eastAsia="Calibri" w:hAnsi="Arial" w:cs="Arial"/>
                <w:b/>
                <w:color w:val="0D0D0D"/>
                <w:sz w:val="24"/>
                <w:szCs w:val="24"/>
              </w:rPr>
              <w:t>6 Dias</w:t>
            </w:r>
          </w:p>
        </w:tc>
        <w:tc>
          <w:tcPr>
            <w:tcW w:w="1205" w:type="dxa"/>
            <w:tcBorders>
              <w:top w:val="single" w:sz="4" w:space="0" w:color="auto"/>
              <w:left w:val="single" w:sz="4" w:space="0" w:color="auto"/>
              <w:bottom w:val="single" w:sz="4" w:space="0" w:color="auto"/>
              <w:right w:val="single" w:sz="4" w:space="0" w:color="auto"/>
            </w:tcBorders>
          </w:tcPr>
          <w:p w:rsidR="00CC2523" w:rsidRPr="00CC2523" w:rsidRDefault="00CC2523" w:rsidP="00CC2523">
            <w:pPr>
              <w:jc w:val="center"/>
              <w:rPr>
                <w:rFonts w:ascii="Arial" w:eastAsia="Calibri" w:hAnsi="Arial" w:cs="Arial"/>
                <w:b/>
                <w:color w:val="0D0D0D"/>
                <w:sz w:val="24"/>
                <w:szCs w:val="24"/>
              </w:rPr>
            </w:pPr>
            <w:r w:rsidRPr="00CC2523">
              <w:rPr>
                <w:rFonts w:ascii="Arial" w:eastAsia="Calibri" w:hAnsi="Arial" w:cs="Arial"/>
                <w:b/>
                <w:color w:val="0D0D0D"/>
                <w:sz w:val="24"/>
                <w:szCs w:val="24"/>
              </w:rPr>
              <w:t>7 Dias</w:t>
            </w:r>
          </w:p>
        </w:tc>
        <w:tc>
          <w:tcPr>
            <w:tcW w:w="1205" w:type="dxa"/>
            <w:tcBorders>
              <w:top w:val="single" w:sz="4" w:space="0" w:color="auto"/>
              <w:left w:val="single" w:sz="4" w:space="0" w:color="auto"/>
              <w:bottom w:val="single" w:sz="4" w:space="0" w:color="auto"/>
              <w:right w:val="single" w:sz="4" w:space="0" w:color="auto"/>
            </w:tcBorders>
          </w:tcPr>
          <w:p w:rsidR="00CC2523" w:rsidRPr="00CC2523" w:rsidRDefault="00CC2523" w:rsidP="00CC2523">
            <w:pPr>
              <w:jc w:val="center"/>
              <w:rPr>
                <w:rFonts w:ascii="Arial" w:eastAsia="Calibri" w:hAnsi="Arial" w:cs="Arial"/>
                <w:b/>
                <w:color w:val="0D0D0D"/>
                <w:sz w:val="24"/>
                <w:szCs w:val="24"/>
              </w:rPr>
            </w:pPr>
            <w:r w:rsidRPr="00CC2523">
              <w:rPr>
                <w:rFonts w:ascii="Arial" w:eastAsia="Calibri" w:hAnsi="Arial" w:cs="Arial"/>
                <w:b/>
                <w:color w:val="0D0D0D"/>
                <w:sz w:val="24"/>
                <w:szCs w:val="24"/>
              </w:rPr>
              <w:t>8 Dias</w:t>
            </w:r>
          </w:p>
        </w:tc>
        <w:tc>
          <w:tcPr>
            <w:tcW w:w="1205" w:type="dxa"/>
            <w:tcBorders>
              <w:top w:val="single" w:sz="4" w:space="0" w:color="auto"/>
              <w:left w:val="single" w:sz="4" w:space="0" w:color="auto"/>
              <w:bottom w:val="single" w:sz="4" w:space="0" w:color="auto"/>
              <w:right w:val="single" w:sz="4" w:space="0" w:color="auto"/>
            </w:tcBorders>
          </w:tcPr>
          <w:p w:rsidR="00CC2523" w:rsidRPr="00CC2523" w:rsidRDefault="00CC2523" w:rsidP="00CC2523">
            <w:pPr>
              <w:jc w:val="center"/>
              <w:rPr>
                <w:rFonts w:ascii="Arial" w:eastAsia="Calibri" w:hAnsi="Arial" w:cs="Arial"/>
                <w:b/>
                <w:color w:val="0D0D0D"/>
                <w:sz w:val="24"/>
                <w:szCs w:val="24"/>
              </w:rPr>
            </w:pPr>
            <w:r w:rsidRPr="00CC2523">
              <w:rPr>
                <w:rFonts w:ascii="Arial" w:eastAsia="Calibri" w:hAnsi="Arial" w:cs="Arial"/>
                <w:b/>
                <w:color w:val="0D0D0D"/>
                <w:sz w:val="24"/>
                <w:szCs w:val="24"/>
              </w:rPr>
              <w:t>9 Dias</w:t>
            </w:r>
          </w:p>
        </w:tc>
        <w:tc>
          <w:tcPr>
            <w:tcW w:w="1205" w:type="dxa"/>
            <w:tcBorders>
              <w:top w:val="single" w:sz="4" w:space="0" w:color="auto"/>
              <w:left w:val="single" w:sz="4" w:space="0" w:color="auto"/>
              <w:bottom w:val="single" w:sz="4" w:space="0" w:color="auto"/>
            </w:tcBorders>
          </w:tcPr>
          <w:p w:rsidR="00CC2523" w:rsidRPr="00CC2523" w:rsidRDefault="00CC2523" w:rsidP="00CC2523">
            <w:pPr>
              <w:jc w:val="center"/>
              <w:rPr>
                <w:rFonts w:ascii="Arial" w:eastAsia="Calibri" w:hAnsi="Arial" w:cs="Arial"/>
                <w:b/>
                <w:color w:val="0D0D0D"/>
                <w:sz w:val="24"/>
                <w:szCs w:val="24"/>
              </w:rPr>
            </w:pPr>
            <w:r w:rsidRPr="00CC2523">
              <w:rPr>
                <w:rFonts w:ascii="Arial" w:eastAsia="Calibri" w:hAnsi="Arial" w:cs="Arial"/>
                <w:b/>
                <w:color w:val="0D0D0D"/>
                <w:sz w:val="24"/>
                <w:szCs w:val="24"/>
              </w:rPr>
              <w:t>10Dias</w:t>
            </w:r>
          </w:p>
        </w:tc>
      </w:tr>
      <w:tr w:rsidR="00CC2523" w:rsidRPr="00CC2523" w:rsidTr="009667E0">
        <w:tc>
          <w:tcPr>
            <w:tcW w:w="2126" w:type="dxa"/>
            <w:tcBorders>
              <w:top w:val="single" w:sz="4" w:space="0" w:color="auto"/>
              <w:bottom w:val="single" w:sz="4" w:space="0" w:color="auto"/>
              <w:right w:val="single" w:sz="4" w:space="0" w:color="auto"/>
            </w:tcBorders>
          </w:tcPr>
          <w:p w:rsidR="00CC2523" w:rsidRPr="00CC2523" w:rsidRDefault="00CC2523" w:rsidP="00CC2523">
            <w:pPr>
              <w:spacing w:line="360" w:lineRule="auto"/>
              <w:jc w:val="both"/>
              <w:rPr>
                <w:rFonts w:ascii="Arial" w:eastAsia="Calibri" w:hAnsi="Arial" w:cs="Arial"/>
                <w:color w:val="0D0D0D"/>
                <w:sz w:val="24"/>
                <w:szCs w:val="24"/>
              </w:rPr>
            </w:pPr>
            <w:r w:rsidRPr="00CC2523">
              <w:rPr>
                <w:rFonts w:ascii="Arial" w:eastAsia="Calibri" w:hAnsi="Arial" w:cs="Arial"/>
                <w:color w:val="0D0D0D"/>
                <w:sz w:val="24"/>
                <w:szCs w:val="24"/>
              </w:rPr>
              <w:t>T1. Testemunha</w:t>
            </w:r>
          </w:p>
        </w:tc>
        <w:tc>
          <w:tcPr>
            <w:tcW w:w="1204" w:type="dxa"/>
            <w:tcBorders>
              <w:top w:val="single" w:sz="4" w:space="0" w:color="auto"/>
              <w:left w:val="single" w:sz="4" w:space="0" w:color="auto"/>
              <w:bottom w:val="single" w:sz="4" w:space="0" w:color="auto"/>
              <w:right w:val="single" w:sz="4" w:space="0" w:color="auto"/>
            </w:tcBorders>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4,0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 xml:space="preserve">a </w:t>
            </w:r>
            <w:proofErr w:type="spellStart"/>
            <w:r w:rsidRPr="00CC2523">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4,0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 xml:space="preserve">a </w:t>
            </w:r>
            <w:proofErr w:type="spellStart"/>
            <w:r w:rsidRPr="00CC2523">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4,0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 xml:space="preserve">a </w:t>
            </w:r>
            <w:proofErr w:type="spellStart"/>
            <w:r w:rsidRPr="00CC2523">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6,0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 xml:space="preserve">a </w:t>
            </w:r>
            <w:proofErr w:type="spellStart"/>
            <w:r w:rsidRPr="00CC2523">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6,0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 xml:space="preserve">a </w:t>
            </w:r>
            <w:proofErr w:type="spellStart"/>
            <w:r w:rsidRPr="00CC2523">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6,0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 xml:space="preserve">a </w:t>
            </w:r>
            <w:proofErr w:type="spellStart"/>
            <w:r w:rsidRPr="00CC2523">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6,0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 xml:space="preserve">a </w:t>
            </w:r>
            <w:proofErr w:type="spellStart"/>
            <w:r w:rsidRPr="00CC2523">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26,0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b A</w:t>
            </w:r>
          </w:p>
        </w:tc>
        <w:tc>
          <w:tcPr>
            <w:tcW w:w="1205" w:type="dxa"/>
            <w:tcBorders>
              <w:top w:val="single" w:sz="4" w:space="0" w:color="auto"/>
              <w:left w:val="single" w:sz="4" w:space="0" w:color="auto"/>
              <w:bottom w:val="single" w:sz="4" w:space="0" w:color="auto"/>
              <w:right w:val="single" w:sz="4" w:space="0" w:color="auto"/>
            </w:tcBorders>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26,0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b A</w:t>
            </w:r>
          </w:p>
        </w:tc>
        <w:tc>
          <w:tcPr>
            <w:tcW w:w="1205" w:type="dxa"/>
            <w:tcBorders>
              <w:top w:val="single" w:sz="4" w:space="0" w:color="auto"/>
              <w:left w:val="single" w:sz="4" w:space="0" w:color="auto"/>
              <w:bottom w:val="single" w:sz="4" w:space="0" w:color="auto"/>
            </w:tcBorders>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26,0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b A</w:t>
            </w:r>
          </w:p>
        </w:tc>
      </w:tr>
      <w:tr w:rsidR="00CC2523" w:rsidRPr="00CC2523" w:rsidTr="009667E0">
        <w:tc>
          <w:tcPr>
            <w:tcW w:w="2126" w:type="dxa"/>
            <w:tcBorders>
              <w:top w:val="single" w:sz="4" w:space="0" w:color="auto"/>
              <w:bottom w:val="single" w:sz="4" w:space="0" w:color="auto"/>
              <w:right w:val="single" w:sz="4" w:space="0" w:color="auto"/>
            </w:tcBorders>
            <w:shd w:val="clear" w:color="auto" w:fill="auto"/>
          </w:tcPr>
          <w:p w:rsidR="00CC2523" w:rsidRPr="00CC2523" w:rsidRDefault="00CC2523" w:rsidP="00CC2523">
            <w:pPr>
              <w:spacing w:line="360" w:lineRule="auto"/>
              <w:jc w:val="both"/>
              <w:rPr>
                <w:rFonts w:ascii="Arial" w:eastAsia="Calibri" w:hAnsi="Arial" w:cs="Arial"/>
                <w:color w:val="0D0D0D"/>
                <w:sz w:val="24"/>
                <w:szCs w:val="24"/>
              </w:rPr>
            </w:pPr>
            <w:proofErr w:type="gramStart"/>
            <w:r>
              <w:rPr>
                <w:rFonts w:ascii="Arial" w:eastAsia="Calibri" w:hAnsi="Arial" w:cs="Arial"/>
                <w:color w:val="0D0D0D"/>
                <w:sz w:val="24"/>
                <w:szCs w:val="24"/>
              </w:rPr>
              <w:t>T2.</w:t>
            </w:r>
            <w:proofErr w:type="gramEnd"/>
            <w:r w:rsidRPr="00CC2523">
              <w:rPr>
                <w:rFonts w:ascii="Arial" w:eastAsia="Calibri" w:hAnsi="Arial" w:cs="Arial"/>
                <w:color w:val="0D0D0D"/>
                <w:sz w:val="24"/>
                <w:szCs w:val="24"/>
              </w:rPr>
              <w:t>HzNPVCCAB</w:t>
            </w:r>
            <w:r w:rsidRPr="00CC2523">
              <w:rPr>
                <w:rFonts w:ascii="Arial" w:eastAsia="Calibri" w:hAnsi="Arial" w:cs="Arial"/>
                <w:color w:val="0D0D0D"/>
                <w:sz w:val="24"/>
                <w:szCs w:val="24"/>
                <w:vertAlign w:val="superscript"/>
              </w:rPr>
              <w:t>®</w:t>
            </w:r>
          </w:p>
        </w:tc>
        <w:tc>
          <w:tcPr>
            <w:tcW w:w="1204" w:type="dxa"/>
            <w:tcBorders>
              <w:top w:val="single" w:sz="4" w:space="0" w:color="auto"/>
              <w:left w:val="single" w:sz="4" w:space="0" w:color="auto"/>
              <w:bottom w:val="single" w:sz="4" w:space="0" w:color="auto"/>
              <w:right w:val="single" w:sz="4" w:space="0" w:color="auto"/>
            </w:tcBorders>
            <w:shd w:val="clear" w:color="auto" w:fill="auto"/>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4,0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 xml:space="preserve">a </w:t>
            </w:r>
            <w:proofErr w:type="spellStart"/>
            <w:r w:rsidRPr="00CC2523">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6,0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 xml:space="preserve">a </w:t>
            </w:r>
            <w:proofErr w:type="spellStart"/>
            <w:r w:rsidRPr="00CC2523">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6,0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 xml:space="preserve">a </w:t>
            </w:r>
            <w:proofErr w:type="spellStart"/>
            <w:r w:rsidRPr="00CC2523">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20,4</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 xml:space="preserve">b </w:t>
            </w:r>
            <w:proofErr w:type="spellStart"/>
            <w:r w:rsidRPr="00CC2523">
              <w:rPr>
                <w:rFonts w:ascii="Times New Roman" w:eastAsia="Calibri" w:hAnsi="Times New Roman" w:cs="Times New Roman"/>
                <w:color w:val="0D0D0D"/>
                <w:sz w:val="24"/>
                <w:szCs w:val="24"/>
              </w:rPr>
              <w:t>B</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55,5</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c B</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91,8</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d C</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98,0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d C</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98,0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d B</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CC2523" w:rsidRPr="00CC2523" w:rsidRDefault="00CC2523" w:rsidP="00CC2523">
            <w:pPr>
              <w:spacing w:line="360" w:lineRule="auto"/>
              <w:jc w:val="right"/>
              <w:rPr>
                <w:rFonts w:ascii="Times New Roman" w:eastAsia="Calibri" w:hAnsi="Times New Roman" w:cs="Times New Roman"/>
                <w:color w:val="0D0D0D"/>
              </w:rPr>
            </w:pPr>
            <w:r w:rsidRPr="00CC2523">
              <w:rPr>
                <w:rFonts w:ascii="Times New Roman" w:eastAsia="Calibri" w:hAnsi="Times New Roman" w:cs="Times New Roman"/>
                <w:color w:val="0D0D0D"/>
              </w:rPr>
              <w:t>100,0</w:t>
            </w:r>
            <w:proofErr w:type="gramStart"/>
            <w:r w:rsidRPr="00CC2523">
              <w:rPr>
                <w:rFonts w:ascii="Times New Roman" w:eastAsia="Calibri" w:hAnsi="Times New Roman" w:cs="Times New Roman"/>
                <w:color w:val="0D0D0D"/>
              </w:rPr>
              <w:t xml:space="preserve">  </w:t>
            </w:r>
            <w:proofErr w:type="gramEnd"/>
            <w:r w:rsidRPr="00CC2523">
              <w:rPr>
                <w:rFonts w:ascii="Times New Roman" w:eastAsia="Calibri" w:hAnsi="Times New Roman" w:cs="Times New Roman"/>
                <w:color w:val="0D0D0D"/>
              </w:rPr>
              <w:t>d B</w:t>
            </w:r>
          </w:p>
        </w:tc>
        <w:tc>
          <w:tcPr>
            <w:tcW w:w="1205" w:type="dxa"/>
            <w:tcBorders>
              <w:top w:val="single" w:sz="4" w:space="0" w:color="auto"/>
              <w:left w:val="single" w:sz="4" w:space="0" w:color="auto"/>
              <w:bottom w:val="single" w:sz="4" w:space="0" w:color="auto"/>
            </w:tcBorders>
            <w:shd w:val="clear" w:color="auto" w:fill="auto"/>
          </w:tcPr>
          <w:p w:rsidR="00CC2523" w:rsidRPr="00CC2523" w:rsidRDefault="00CC2523" w:rsidP="00CC2523">
            <w:pPr>
              <w:spacing w:line="360" w:lineRule="auto"/>
              <w:jc w:val="right"/>
              <w:rPr>
                <w:rFonts w:ascii="Times New Roman" w:eastAsia="Calibri" w:hAnsi="Times New Roman" w:cs="Times New Roman"/>
                <w:color w:val="0D0D0D"/>
              </w:rPr>
            </w:pPr>
            <w:r w:rsidRPr="00CC2523">
              <w:rPr>
                <w:rFonts w:ascii="Times New Roman" w:eastAsia="Calibri" w:hAnsi="Times New Roman" w:cs="Times New Roman"/>
                <w:color w:val="0D0D0D"/>
              </w:rPr>
              <w:t>100,0</w:t>
            </w:r>
            <w:proofErr w:type="gramStart"/>
            <w:r w:rsidRPr="00CC2523">
              <w:rPr>
                <w:rFonts w:ascii="Times New Roman" w:eastAsia="Calibri" w:hAnsi="Times New Roman" w:cs="Times New Roman"/>
                <w:color w:val="0D0D0D"/>
              </w:rPr>
              <w:t xml:space="preserve">  </w:t>
            </w:r>
            <w:proofErr w:type="gramEnd"/>
            <w:r w:rsidRPr="00CC2523">
              <w:rPr>
                <w:rFonts w:ascii="Times New Roman" w:eastAsia="Calibri" w:hAnsi="Times New Roman" w:cs="Times New Roman"/>
                <w:color w:val="0D0D0D"/>
              </w:rPr>
              <w:t>d B</w:t>
            </w:r>
          </w:p>
        </w:tc>
      </w:tr>
      <w:tr w:rsidR="00CC2523" w:rsidRPr="00CC2523" w:rsidTr="009667E0">
        <w:tc>
          <w:tcPr>
            <w:tcW w:w="2126" w:type="dxa"/>
            <w:tcBorders>
              <w:top w:val="single" w:sz="4" w:space="0" w:color="auto"/>
              <w:bottom w:val="single" w:sz="4" w:space="0" w:color="auto"/>
              <w:right w:val="single" w:sz="4" w:space="0" w:color="auto"/>
            </w:tcBorders>
            <w:shd w:val="clear" w:color="auto" w:fill="auto"/>
          </w:tcPr>
          <w:p w:rsidR="00CC2523" w:rsidRPr="00CC2523" w:rsidRDefault="00CC2523" w:rsidP="00CC2523">
            <w:pPr>
              <w:spacing w:line="360" w:lineRule="auto"/>
              <w:jc w:val="both"/>
              <w:rPr>
                <w:rFonts w:ascii="Arial" w:eastAsia="Calibri" w:hAnsi="Arial" w:cs="Arial"/>
                <w:color w:val="0D0D0D"/>
                <w:sz w:val="24"/>
                <w:szCs w:val="24"/>
              </w:rPr>
            </w:pPr>
            <w:r w:rsidRPr="00CC2523">
              <w:rPr>
                <w:rFonts w:ascii="Arial" w:eastAsia="Calibri" w:hAnsi="Arial" w:cs="Arial"/>
                <w:color w:val="0D0D0D"/>
                <w:sz w:val="24"/>
                <w:szCs w:val="24"/>
              </w:rPr>
              <w:t>T3. Helicovex</w:t>
            </w:r>
            <w:r w:rsidRPr="00CC2523">
              <w:rPr>
                <w:rFonts w:ascii="Arial" w:eastAsia="Calibri" w:hAnsi="Arial" w:cs="Arial"/>
                <w:color w:val="0D0D0D"/>
                <w:sz w:val="24"/>
                <w:szCs w:val="24"/>
                <w:vertAlign w:val="superscript"/>
              </w:rPr>
              <w:t>®</w:t>
            </w:r>
          </w:p>
        </w:tc>
        <w:tc>
          <w:tcPr>
            <w:tcW w:w="1204" w:type="dxa"/>
            <w:tcBorders>
              <w:top w:val="single" w:sz="4" w:space="0" w:color="auto"/>
              <w:left w:val="single" w:sz="4" w:space="0" w:color="auto"/>
              <w:bottom w:val="single" w:sz="4" w:space="0" w:color="auto"/>
              <w:right w:val="single" w:sz="4" w:space="0" w:color="auto"/>
            </w:tcBorders>
            <w:shd w:val="clear" w:color="auto" w:fill="auto"/>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0,0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 xml:space="preserve">a </w:t>
            </w:r>
            <w:proofErr w:type="spellStart"/>
            <w:r w:rsidRPr="00CC2523">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0,0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 xml:space="preserve">a </w:t>
            </w:r>
            <w:proofErr w:type="spellStart"/>
            <w:r w:rsidRPr="00CC2523">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6,0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 xml:space="preserve">a </w:t>
            </w:r>
            <w:proofErr w:type="spellStart"/>
            <w:r w:rsidRPr="00CC2523">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34,0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b C</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78,0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 xml:space="preserve">c </w:t>
            </w:r>
            <w:proofErr w:type="spellStart"/>
            <w:r w:rsidRPr="00CC2523">
              <w:rPr>
                <w:rFonts w:ascii="Times New Roman" w:eastAsia="Calibri" w:hAnsi="Times New Roman" w:cs="Times New Roman"/>
                <w:color w:val="0D0D0D"/>
                <w:sz w:val="24"/>
                <w:szCs w:val="24"/>
              </w:rPr>
              <w:t>C</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98,0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d C</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98,0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d C</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CC2523" w:rsidRPr="00CC2523" w:rsidRDefault="00CC2523" w:rsidP="00CC2523">
            <w:pPr>
              <w:spacing w:line="360" w:lineRule="auto"/>
              <w:jc w:val="right"/>
              <w:rPr>
                <w:rFonts w:ascii="Times New Roman" w:eastAsia="Calibri" w:hAnsi="Times New Roman" w:cs="Times New Roman"/>
                <w:color w:val="0D0D0D"/>
              </w:rPr>
            </w:pPr>
            <w:r w:rsidRPr="00CC2523">
              <w:rPr>
                <w:rFonts w:ascii="Times New Roman" w:eastAsia="Calibri" w:hAnsi="Times New Roman" w:cs="Times New Roman"/>
                <w:color w:val="0D0D0D"/>
              </w:rPr>
              <w:t>100,0</w:t>
            </w:r>
            <w:proofErr w:type="gramStart"/>
            <w:r w:rsidRPr="00CC2523">
              <w:rPr>
                <w:rFonts w:ascii="Times New Roman" w:eastAsia="Calibri" w:hAnsi="Times New Roman" w:cs="Times New Roman"/>
                <w:color w:val="0D0D0D"/>
              </w:rPr>
              <w:t xml:space="preserve">  </w:t>
            </w:r>
            <w:proofErr w:type="gramEnd"/>
            <w:r w:rsidRPr="00CC2523">
              <w:rPr>
                <w:rFonts w:ascii="Times New Roman" w:eastAsia="Calibri" w:hAnsi="Times New Roman" w:cs="Times New Roman"/>
                <w:color w:val="0D0D0D"/>
              </w:rPr>
              <w:t>d B</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CC2523" w:rsidRPr="00CC2523" w:rsidRDefault="00CC2523" w:rsidP="00CC2523">
            <w:pPr>
              <w:spacing w:line="360" w:lineRule="auto"/>
              <w:jc w:val="right"/>
              <w:rPr>
                <w:rFonts w:ascii="Times New Roman" w:eastAsia="Calibri" w:hAnsi="Times New Roman" w:cs="Times New Roman"/>
                <w:color w:val="0D0D0D"/>
              </w:rPr>
            </w:pPr>
            <w:r w:rsidRPr="00CC2523">
              <w:rPr>
                <w:rFonts w:ascii="Times New Roman" w:eastAsia="Calibri" w:hAnsi="Times New Roman" w:cs="Times New Roman"/>
                <w:color w:val="0D0D0D"/>
              </w:rPr>
              <w:t>100,0</w:t>
            </w:r>
            <w:proofErr w:type="gramStart"/>
            <w:r w:rsidRPr="00CC2523">
              <w:rPr>
                <w:rFonts w:ascii="Times New Roman" w:eastAsia="Calibri" w:hAnsi="Times New Roman" w:cs="Times New Roman"/>
                <w:color w:val="0D0D0D"/>
              </w:rPr>
              <w:t xml:space="preserve">  </w:t>
            </w:r>
            <w:proofErr w:type="gramEnd"/>
            <w:r w:rsidRPr="00CC2523">
              <w:rPr>
                <w:rFonts w:ascii="Times New Roman" w:eastAsia="Calibri" w:hAnsi="Times New Roman" w:cs="Times New Roman"/>
                <w:color w:val="0D0D0D"/>
              </w:rPr>
              <w:t>d B</w:t>
            </w:r>
          </w:p>
        </w:tc>
        <w:tc>
          <w:tcPr>
            <w:tcW w:w="1205" w:type="dxa"/>
            <w:tcBorders>
              <w:top w:val="single" w:sz="4" w:space="0" w:color="auto"/>
              <w:left w:val="single" w:sz="4" w:space="0" w:color="auto"/>
              <w:bottom w:val="single" w:sz="4" w:space="0" w:color="auto"/>
            </w:tcBorders>
            <w:shd w:val="clear" w:color="auto" w:fill="auto"/>
          </w:tcPr>
          <w:p w:rsidR="00CC2523" w:rsidRPr="00CC2523" w:rsidRDefault="00CC2523" w:rsidP="00CC2523">
            <w:pPr>
              <w:spacing w:line="360" w:lineRule="auto"/>
              <w:jc w:val="right"/>
              <w:rPr>
                <w:rFonts w:ascii="Times New Roman" w:eastAsia="Calibri" w:hAnsi="Times New Roman" w:cs="Times New Roman"/>
                <w:color w:val="0D0D0D"/>
              </w:rPr>
            </w:pPr>
            <w:r w:rsidRPr="00CC2523">
              <w:rPr>
                <w:rFonts w:ascii="Times New Roman" w:eastAsia="Calibri" w:hAnsi="Times New Roman" w:cs="Times New Roman"/>
                <w:color w:val="0D0D0D"/>
              </w:rPr>
              <w:t>100,0</w:t>
            </w:r>
            <w:proofErr w:type="gramStart"/>
            <w:r w:rsidRPr="00CC2523">
              <w:rPr>
                <w:rFonts w:ascii="Times New Roman" w:eastAsia="Calibri" w:hAnsi="Times New Roman" w:cs="Times New Roman"/>
                <w:color w:val="0D0D0D"/>
              </w:rPr>
              <w:t xml:space="preserve">  </w:t>
            </w:r>
            <w:proofErr w:type="gramEnd"/>
            <w:r w:rsidRPr="00CC2523">
              <w:rPr>
                <w:rFonts w:ascii="Times New Roman" w:eastAsia="Calibri" w:hAnsi="Times New Roman" w:cs="Times New Roman"/>
                <w:color w:val="0D0D0D"/>
              </w:rPr>
              <w:t>d B</w:t>
            </w:r>
          </w:p>
        </w:tc>
      </w:tr>
      <w:tr w:rsidR="00CC2523" w:rsidRPr="00CC2523" w:rsidTr="009667E0">
        <w:tc>
          <w:tcPr>
            <w:tcW w:w="2126" w:type="dxa"/>
            <w:tcBorders>
              <w:top w:val="single" w:sz="4" w:space="0" w:color="auto"/>
              <w:bottom w:val="single" w:sz="4" w:space="0" w:color="auto"/>
              <w:right w:val="single" w:sz="4" w:space="0" w:color="auto"/>
            </w:tcBorders>
            <w:shd w:val="clear" w:color="auto" w:fill="auto"/>
          </w:tcPr>
          <w:p w:rsidR="00CC2523" w:rsidRPr="00CC2523" w:rsidRDefault="00CC2523" w:rsidP="00CC2523">
            <w:pPr>
              <w:spacing w:line="360" w:lineRule="auto"/>
              <w:jc w:val="both"/>
              <w:rPr>
                <w:rFonts w:ascii="Arial" w:eastAsia="Calibri" w:hAnsi="Arial" w:cs="Arial"/>
                <w:color w:val="0D0D0D"/>
                <w:sz w:val="24"/>
                <w:szCs w:val="24"/>
              </w:rPr>
            </w:pPr>
            <w:r w:rsidRPr="00CC2523">
              <w:rPr>
                <w:rFonts w:ascii="Arial" w:eastAsia="Calibri" w:hAnsi="Arial" w:cs="Arial"/>
                <w:color w:val="0D0D0D"/>
                <w:sz w:val="24"/>
                <w:szCs w:val="24"/>
              </w:rPr>
              <w:t>T4. Diplomata</w:t>
            </w:r>
            <w:r w:rsidRPr="00CC2523">
              <w:rPr>
                <w:rFonts w:ascii="Arial" w:eastAsia="Calibri" w:hAnsi="Arial" w:cs="Arial"/>
                <w:color w:val="0D0D0D"/>
                <w:sz w:val="24"/>
                <w:szCs w:val="24"/>
                <w:vertAlign w:val="superscript"/>
              </w:rPr>
              <w:t>®</w:t>
            </w:r>
          </w:p>
        </w:tc>
        <w:tc>
          <w:tcPr>
            <w:tcW w:w="1204" w:type="dxa"/>
            <w:tcBorders>
              <w:top w:val="single" w:sz="4" w:space="0" w:color="auto"/>
              <w:left w:val="single" w:sz="4" w:space="0" w:color="auto"/>
              <w:bottom w:val="single" w:sz="4" w:space="0" w:color="auto"/>
              <w:right w:val="single" w:sz="4" w:space="0" w:color="auto"/>
            </w:tcBorders>
            <w:shd w:val="clear" w:color="auto" w:fill="auto"/>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0,0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 xml:space="preserve">a </w:t>
            </w:r>
            <w:proofErr w:type="spellStart"/>
            <w:r w:rsidRPr="00CC2523">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0,0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 xml:space="preserve">a </w:t>
            </w:r>
            <w:proofErr w:type="spellStart"/>
            <w:r w:rsidRPr="00CC2523">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0,0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 xml:space="preserve">a </w:t>
            </w:r>
            <w:proofErr w:type="spellStart"/>
            <w:r w:rsidRPr="00CC2523">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30,0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b C</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80,0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 xml:space="preserve">c </w:t>
            </w:r>
            <w:proofErr w:type="spellStart"/>
            <w:r w:rsidRPr="00CC2523">
              <w:rPr>
                <w:rFonts w:ascii="Times New Roman" w:eastAsia="Calibri" w:hAnsi="Times New Roman" w:cs="Times New Roman"/>
                <w:color w:val="0D0D0D"/>
                <w:sz w:val="24"/>
                <w:szCs w:val="24"/>
              </w:rPr>
              <w:t>C</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CC2523" w:rsidRPr="00CC2523" w:rsidRDefault="00CC2523" w:rsidP="00CC2523">
            <w:pPr>
              <w:spacing w:line="360" w:lineRule="auto"/>
              <w:jc w:val="right"/>
              <w:rPr>
                <w:rFonts w:ascii="Times New Roman" w:eastAsia="Calibri" w:hAnsi="Times New Roman" w:cs="Times New Roman"/>
                <w:color w:val="0D0D0D"/>
              </w:rPr>
            </w:pPr>
            <w:r w:rsidRPr="00CC2523">
              <w:rPr>
                <w:rFonts w:ascii="Times New Roman" w:eastAsia="Calibri" w:hAnsi="Times New Roman" w:cs="Times New Roman"/>
                <w:color w:val="0D0D0D"/>
              </w:rPr>
              <w:t>100,0</w:t>
            </w:r>
            <w:proofErr w:type="gramStart"/>
            <w:r w:rsidRPr="00CC2523">
              <w:rPr>
                <w:rFonts w:ascii="Times New Roman" w:eastAsia="Calibri" w:hAnsi="Times New Roman" w:cs="Times New Roman"/>
                <w:color w:val="0D0D0D"/>
              </w:rPr>
              <w:t xml:space="preserve">  </w:t>
            </w:r>
            <w:proofErr w:type="gramEnd"/>
            <w:r w:rsidRPr="00CC2523">
              <w:rPr>
                <w:rFonts w:ascii="Times New Roman" w:eastAsia="Calibri" w:hAnsi="Times New Roman" w:cs="Times New Roman"/>
                <w:color w:val="0D0D0D"/>
              </w:rPr>
              <w:t>d C</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CC2523" w:rsidRPr="00CC2523" w:rsidRDefault="00CC2523" w:rsidP="00CC2523">
            <w:pPr>
              <w:spacing w:line="360" w:lineRule="auto"/>
              <w:jc w:val="right"/>
              <w:rPr>
                <w:rFonts w:ascii="Times New Roman" w:eastAsia="Calibri" w:hAnsi="Times New Roman" w:cs="Times New Roman"/>
                <w:color w:val="0D0D0D"/>
              </w:rPr>
            </w:pPr>
            <w:r w:rsidRPr="00CC2523">
              <w:rPr>
                <w:rFonts w:ascii="Times New Roman" w:eastAsia="Calibri" w:hAnsi="Times New Roman" w:cs="Times New Roman"/>
                <w:color w:val="0D0D0D"/>
              </w:rPr>
              <w:t>100,0</w:t>
            </w:r>
            <w:proofErr w:type="gramStart"/>
            <w:r w:rsidRPr="00CC2523">
              <w:rPr>
                <w:rFonts w:ascii="Times New Roman" w:eastAsia="Calibri" w:hAnsi="Times New Roman" w:cs="Times New Roman"/>
                <w:color w:val="0D0D0D"/>
              </w:rPr>
              <w:t xml:space="preserve">  </w:t>
            </w:r>
            <w:proofErr w:type="gramEnd"/>
            <w:r w:rsidRPr="00CC2523">
              <w:rPr>
                <w:rFonts w:ascii="Times New Roman" w:eastAsia="Calibri" w:hAnsi="Times New Roman" w:cs="Times New Roman"/>
                <w:color w:val="0D0D0D"/>
              </w:rPr>
              <w:t>d C</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CC2523" w:rsidRPr="00CC2523" w:rsidRDefault="00CC2523" w:rsidP="00CC2523">
            <w:pPr>
              <w:spacing w:line="360" w:lineRule="auto"/>
              <w:jc w:val="right"/>
              <w:rPr>
                <w:rFonts w:ascii="Times New Roman" w:eastAsia="Calibri" w:hAnsi="Times New Roman" w:cs="Times New Roman"/>
                <w:color w:val="0D0D0D"/>
              </w:rPr>
            </w:pPr>
            <w:r w:rsidRPr="00CC2523">
              <w:rPr>
                <w:rFonts w:ascii="Times New Roman" w:eastAsia="Calibri" w:hAnsi="Times New Roman" w:cs="Times New Roman"/>
                <w:color w:val="0D0D0D"/>
              </w:rPr>
              <w:t>100,0</w:t>
            </w:r>
            <w:proofErr w:type="gramStart"/>
            <w:r w:rsidRPr="00CC2523">
              <w:rPr>
                <w:rFonts w:ascii="Times New Roman" w:eastAsia="Calibri" w:hAnsi="Times New Roman" w:cs="Times New Roman"/>
                <w:color w:val="0D0D0D"/>
              </w:rPr>
              <w:t xml:space="preserve">  </w:t>
            </w:r>
            <w:proofErr w:type="gramEnd"/>
            <w:r w:rsidRPr="00CC2523">
              <w:rPr>
                <w:rFonts w:ascii="Times New Roman" w:eastAsia="Calibri" w:hAnsi="Times New Roman" w:cs="Times New Roman"/>
                <w:color w:val="0D0D0D"/>
              </w:rPr>
              <w:t>d B</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CC2523" w:rsidRPr="00CC2523" w:rsidRDefault="00CC2523" w:rsidP="00CC2523">
            <w:pPr>
              <w:spacing w:line="360" w:lineRule="auto"/>
              <w:jc w:val="right"/>
              <w:rPr>
                <w:rFonts w:ascii="Times New Roman" w:eastAsia="Calibri" w:hAnsi="Times New Roman" w:cs="Times New Roman"/>
                <w:color w:val="0D0D0D"/>
              </w:rPr>
            </w:pPr>
            <w:r w:rsidRPr="00CC2523">
              <w:rPr>
                <w:rFonts w:ascii="Times New Roman" w:eastAsia="Calibri" w:hAnsi="Times New Roman" w:cs="Times New Roman"/>
                <w:color w:val="0D0D0D"/>
              </w:rPr>
              <w:t>100,0</w:t>
            </w:r>
            <w:proofErr w:type="gramStart"/>
            <w:r w:rsidRPr="00CC2523">
              <w:rPr>
                <w:rFonts w:ascii="Times New Roman" w:eastAsia="Calibri" w:hAnsi="Times New Roman" w:cs="Times New Roman"/>
                <w:color w:val="0D0D0D"/>
              </w:rPr>
              <w:t xml:space="preserve">  </w:t>
            </w:r>
            <w:proofErr w:type="gramEnd"/>
            <w:r w:rsidRPr="00CC2523">
              <w:rPr>
                <w:rFonts w:ascii="Times New Roman" w:eastAsia="Calibri" w:hAnsi="Times New Roman" w:cs="Times New Roman"/>
                <w:color w:val="0D0D0D"/>
              </w:rPr>
              <w:t>d B</w:t>
            </w:r>
          </w:p>
        </w:tc>
        <w:tc>
          <w:tcPr>
            <w:tcW w:w="1205" w:type="dxa"/>
            <w:tcBorders>
              <w:top w:val="single" w:sz="4" w:space="0" w:color="auto"/>
              <w:left w:val="single" w:sz="4" w:space="0" w:color="auto"/>
              <w:bottom w:val="single" w:sz="4" w:space="0" w:color="auto"/>
            </w:tcBorders>
            <w:shd w:val="clear" w:color="auto" w:fill="auto"/>
          </w:tcPr>
          <w:p w:rsidR="00CC2523" w:rsidRPr="00CC2523" w:rsidRDefault="00CC2523" w:rsidP="00CC2523">
            <w:pPr>
              <w:spacing w:line="360" w:lineRule="auto"/>
              <w:jc w:val="right"/>
              <w:rPr>
                <w:rFonts w:ascii="Times New Roman" w:eastAsia="Calibri" w:hAnsi="Times New Roman" w:cs="Times New Roman"/>
                <w:color w:val="0D0D0D"/>
              </w:rPr>
            </w:pPr>
            <w:r w:rsidRPr="00CC2523">
              <w:rPr>
                <w:rFonts w:ascii="Times New Roman" w:eastAsia="Calibri" w:hAnsi="Times New Roman" w:cs="Times New Roman"/>
                <w:color w:val="0D0D0D"/>
              </w:rPr>
              <w:t>100,0</w:t>
            </w:r>
            <w:proofErr w:type="gramStart"/>
            <w:r w:rsidRPr="00CC2523">
              <w:rPr>
                <w:rFonts w:ascii="Times New Roman" w:eastAsia="Calibri" w:hAnsi="Times New Roman" w:cs="Times New Roman"/>
                <w:color w:val="0D0D0D"/>
              </w:rPr>
              <w:t xml:space="preserve">  </w:t>
            </w:r>
            <w:proofErr w:type="gramEnd"/>
            <w:r w:rsidRPr="00CC2523">
              <w:rPr>
                <w:rFonts w:ascii="Times New Roman" w:eastAsia="Calibri" w:hAnsi="Times New Roman" w:cs="Times New Roman"/>
                <w:color w:val="0D0D0D"/>
              </w:rPr>
              <w:t>d B</w:t>
            </w:r>
          </w:p>
        </w:tc>
      </w:tr>
      <w:tr w:rsidR="00CC2523" w:rsidRPr="00CC2523" w:rsidTr="009667E0">
        <w:tc>
          <w:tcPr>
            <w:tcW w:w="2126" w:type="dxa"/>
            <w:tcBorders>
              <w:top w:val="single" w:sz="4" w:space="0" w:color="auto"/>
              <w:bottom w:val="single" w:sz="4" w:space="0" w:color="auto"/>
              <w:right w:val="single" w:sz="4" w:space="0" w:color="auto"/>
            </w:tcBorders>
          </w:tcPr>
          <w:p w:rsidR="00CC2523" w:rsidRPr="00CC2523" w:rsidRDefault="00CC2523" w:rsidP="00CC2523">
            <w:pPr>
              <w:spacing w:line="360" w:lineRule="auto"/>
              <w:jc w:val="both"/>
              <w:rPr>
                <w:rFonts w:ascii="Arial" w:eastAsia="Calibri" w:hAnsi="Arial" w:cs="Arial"/>
                <w:color w:val="0D0D0D"/>
                <w:sz w:val="24"/>
                <w:szCs w:val="24"/>
              </w:rPr>
            </w:pPr>
            <w:r w:rsidRPr="00CC2523">
              <w:rPr>
                <w:rFonts w:ascii="Arial" w:eastAsia="Calibri" w:hAnsi="Arial" w:cs="Arial"/>
                <w:color w:val="0D0D0D"/>
                <w:sz w:val="24"/>
                <w:szCs w:val="24"/>
              </w:rPr>
              <w:t>T5. Gemstar</w:t>
            </w:r>
            <w:r w:rsidRPr="00CC2523">
              <w:rPr>
                <w:rFonts w:ascii="Arial" w:eastAsia="Calibri" w:hAnsi="Arial" w:cs="Arial"/>
                <w:color w:val="0D0D0D"/>
                <w:sz w:val="24"/>
                <w:szCs w:val="24"/>
                <w:vertAlign w:val="superscript"/>
              </w:rPr>
              <w:t>®</w:t>
            </w:r>
            <w:r w:rsidRPr="00CC2523">
              <w:rPr>
                <w:rFonts w:ascii="Arial" w:eastAsia="Calibri" w:hAnsi="Arial" w:cs="Arial"/>
                <w:color w:val="0D0D0D"/>
                <w:sz w:val="24"/>
                <w:szCs w:val="24"/>
              </w:rPr>
              <w:t xml:space="preserve"> LC</w:t>
            </w:r>
          </w:p>
        </w:tc>
        <w:tc>
          <w:tcPr>
            <w:tcW w:w="1204" w:type="dxa"/>
            <w:tcBorders>
              <w:top w:val="single" w:sz="4" w:space="0" w:color="auto"/>
              <w:left w:val="single" w:sz="4" w:space="0" w:color="auto"/>
              <w:bottom w:val="single" w:sz="4" w:space="0" w:color="auto"/>
              <w:right w:val="single" w:sz="4" w:space="0" w:color="auto"/>
            </w:tcBorders>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6,0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 xml:space="preserve">a </w:t>
            </w:r>
            <w:proofErr w:type="spellStart"/>
            <w:r w:rsidRPr="00CC2523">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6,0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 xml:space="preserve">a </w:t>
            </w:r>
            <w:proofErr w:type="spellStart"/>
            <w:r w:rsidRPr="00CC2523">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6,0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 xml:space="preserve">a </w:t>
            </w:r>
            <w:proofErr w:type="spellStart"/>
            <w:r w:rsidRPr="00CC2523">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18,0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 xml:space="preserve">b </w:t>
            </w:r>
            <w:proofErr w:type="spellStart"/>
            <w:r w:rsidRPr="00CC2523">
              <w:rPr>
                <w:rFonts w:ascii="Times New Roman" w:eastAsia="Calibri" w:hAnsi="Times New Roman" w:cs="Times New Roman"/>
                <w:color w:val="0D0D0D"/>
                <w:sz w:val="24"/>
                <w:szCs w:val="24"/>
              </w:rPr>
              <w:t>B</w:t>
            </w:r>
            <w:proofErr w:type="spellEnd"/>
          </w:p>
        </w:tc>
        <w:tc>
          <w:tcPr>
            <w:tcW w:w="1205" w:type="dxa"/>
            <w:tcBorders>
              <w:top w:val="single" w:sz="4" w:space="0" w:color="auto"/>
              <w:left w:val="single" w:sz="4" w:space="0" w:color="auto"/>
              <w:bottom w:val="single" w:sz="4" w:space="0" w:color="auto"/>
              <w:right w:val="single" w:sz="4" w:space="0" w:color="auto"/>
            </w:tcBorders>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52,0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c B</w:t>
            </w:r>
          </w:p>
        </w:tc>
        <w:tc>
          <w:tcPr>
            <w:tcW w:w="1205" w:type="dxa"/>
            <w:tcBorders>
              <w:top w:val="single" w:sz="4" w:space="0" w:color="auto"/>
              <w:left w:val="single" w:sz="4" w:space="0" w:color="auto"/>
              <w:bottom w:val="single" w:sz="4" w:space="0" w:color="auto"/>
              <w:right w:val="single" w:sz="4" w:space="0" w:color="auto"/>
            </w:tcBorders>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72,0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d B</w:t>
            </w:r>
          </w:p>
        </w:tc>
        <w:tc>
          <w:tcPr>
            <w:tcW w:w="1205" w:type="dxa"/>
            <w:tcBorders>
              <w:top w:val="single" w:sz="4" w:space="0" w:color="auto"/>
              <w:left w:val="single" w:sz="4" w:space="0" w:color="auto"/>
              <w:bottom w:val="single" w:sz="4" w:space="0" w:color="auto"/>
              <w:right w:val="single" w:sz="4" w:space="0" w:color="auto"/>
            </w:tcBorders>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84,0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e B</w:t>
            </w:r>
          </w:p>
        </w:tc>
        <w:tc>
          <w:tcPr>
            <w:tcW w:w="1205" w:type="dxa"/>
            <w:tcBorders>
              <w:top w:val="single" w:sz="4" w:space="0" w:color="auto"/>
              <w:left w:val="single" w:sz="4" w:space="0" w:color="auto"/>
              <w:bottom w:val="single" w:sz="4" w:space="0" w:color="auto"/>
              <w:right w:val="single" w:sz="4" w:space="0" w:color="auto"/>
            </w:tcBorders>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92,0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e B</w:t>
            </w:r>
          </w:p>
        </w:tc>
        <w:tc>
          <w:tcPr>
            <w:tcW w:w="1205" w:type="dxa"/>
            <w:tcBorders>
              <w:top w:val="single" w:sz="4" w:space="0" w:color="auto"/>
              <w:left w:val="single" w:sz="4" w:space="0" w:color="auto"/>
              <w:bottom w:val="single" w:sz="4" w:space="0" w:color="auto"/>
              <w:right w:val="single" w:sz="4" w:space="0" w:color="auto"/>
            </w:tcBorders>
          </w:tcPr>
          <w:p w:rsidR="00CC2523" w:rsidRPr="00CC2523" w:rsidRDefault="00CC2523" w:rsidP="00CC2523">
            <w:pPr>
              <w:spacing w:line="360" w:lineRule="auto"/>
              <w:jc w:val="right"/>
              <w:rPr>
                <w:rFonts w:ascii="Times New Roman" w:eastAsia="Calibri" w:hAnsi="Times New Roman" w:cs="Times New Roman"/>
                <w:color w:val="0D0D0D"/>
                <w:sz w:val="24"/>
                <w:szCs w:val="24"/>
              </w:rPr>
            </w:pPr>
            <w:r w:rsidRPr="00CC2523">
              <w:rPr>
                <w:rFonts w:ascii="Times New Roman" w:eastAsia="Calibri" w:hAnsi="Times New Roman" w:cs="Times New Roman"/>
                <w:color w:val="0D0D0D"/>
                <w:sz w:val="24"/>
                <w:szCs w:val="24"/>
              </w:rPr>
              <w:t>98,0</w:t>
            </w:r>
            <w:proofErr w:type="gramStart"/>
            <w:r w:rsidRPr="00CC2523">
              <w:rPr>
                <w:rFonts w:ascii="Times New Roman" w:eastAsia="Calibri" w:hAnsi="Times New Roman" w:cs="Times New Roman"/>
                <w:color w:val="0D0D0D"/>
                <w:sz w:val="24"/>
                <w:szCs w:val="24"/>
              </w:rPr>
              <w:t xml:space="preserve">  </w:t>
            </w:r>
            <w:proofErr w:type="gramEnd"/>
            <w:r w:rsidRPr="00CC2523">
              <w:rPr>
                <w:rFonts w:ascii="Times New Roman" w:eastAsia="Calibri" w:hAnsi="Times New Roman" w:cs="Times New Roman"/>
                <w:color w:val="0D0D0D"/>
                <w:sz w:val="24"/>
                <w:szCs w:val="24"/>
              </w:rPr>
              <w:t>f B</w:t>
            </w:r>
          </w:p>
        </w:tc>
        <w:tc>
          <w:tcPr>
            <w:tcW w:w="1205" w:type="dxa"/>
            <w:tcBorders>
              <w:top w:val="single" w:sz="4" w:space="0" w:color="auto"/>
              <w:left w:val="single" w:sz="4" w:space="0" w:color="auto"/>
              <w:bottom w:val="single" w:sz="4" w:space="0" w:color="auto"/>
            </w:tcBorders>
          </w:tcPr>
          <w:p w:rsidR="00CC2523" w:rsidRPr="00CC2523" w:rsidRDefault="00CC2523" w:rsidP="00CC2523">
            <w:pPr>
              <w:spacing w:line="360" w:lineRule="auto"/>
              <w:jc w:val="right"/>
              <w:rPr>
                <w:rFonts w:ascii="Times New Roman" w:eastAsia="Calibri" w:hAnsi="Times New Roman" w:cs="Times New Roman"/>
                <w:color w:val="0D0D0D"/>
              </w:rPr>
            </w:pPr>
            <w:r w:rsidRPr="00CC2523">
              <w:rPr>
                <w:rFonts w:ascii="Times New Roman" w:eastAsia="Calibri" w:hAnsi="Times New Roman" w:cs="Times New Roman"/>
                <w:color w:val="0D0D0D"/>
              </w:rPr>
              <w:t>100,0</w:t>
            </w:r>
            <w:proofErr w:type="gramStart"/>
            <w:r w:rsidRPr="00CC2523">
              <w:rPr>
                <w:rFonts w:ascii="Times New Roman" w:eastAsia="Calibri" w:hAnsi="Times New Roman" w:cs="Times New Roman"/>
                <w:color w:val="0D0D0D"/>
              </w:rPr>
              <w:t xml:space="preserve">  </w:t>
            </w:r>
            <w:proofErr w:type="gramEnd"/>
            <w:r w:rsidRPr="00CC2523">
              <w:rPr>
                <w:rFonts w:ascii="Times New Roman" w:eastAsia="Calibri" w:hAnsi="Times New Roman" w:cs="Times New Roman"/>
                <w:color w:val="0D0D0D"/>
              </w:rPr>
              <w:t>f  B</w:t>
            </w:r>
          </w:p>
        </w:tc>
      </w:tr>
    </w:tbl>
    <w:p w:rsidR="00CC2523" w:rsidRPr="00CC2523" w:rsidRDefault="00CC2523" w:rsidP="00CC2523">
      <w:pPr>
        <w:spacing w:after="0" w:line="240" w:lineRule="auto"/>
        <w:jc w:val="both"/>
        <w:rPr>
          <w:rFonts w:ascii="Arial" w:eastAsia="Calibri" w:hAnsi="Arial" w:cs="Arial"/>
          <w:bCs/>
          <w:color w:val="0D0D0D"/>
        </w:rPr>
      </w:pPr>
      <w:r w:rsidRPr="00CC2523">
        <w:rPr>
          <w:rFonts w:ascii="Arial" w:eastAsia="Calibri" w:hAnsi="Arial" w:cs="Arial"/>
          <w:bCs/>
          <w:color w:val="0D0D0D"/>
        </w:rPr>
        <w:t>*Médias seguidas por letras iguais na coluna (maiúscula) e minúscula (linha) não diferem entre si pelo Teste de Scott &amp; Knott (1974) ao nível de 5% de probabilidade.</w:t>
      </w:r>
    </w:p>
    <w:bookmarkEnd w:id="43"/>
    <w:p w:rsidR="004C2A4B" w:rsidRDefault="004C2A4B" w:rsidP="004C2A4B"/>
    <w:p w:rsidR="004C2A4B" w:rsidRDefault="004C2A4B" w:rsidP="004C2A4B"/>
    <w:p w:rsidR="004C2A4B" w:rsidRDefault="004C2A4B" w:rsidP="004C2A4B"/>
    <w:p w:rsidR="00CC2523" w:rsidRDefault="00CC2523" w:rsidP="004C2A4B">
      <w:pPr>
        <w:sectPr w:rsidR="00CC2523" w:rsidSect="004F3896">
          <w:pgSz w:w="16840" w:h="11910" w:orient="landscape"/>
          <w:pgMar w:top="1701" w:right="1417" w:bottom="1701" w:left="1417" w:header="749" w:footer="0" w:gutter="0"/>
          <w:cols w:space="720"/>
          <w:docGrid w:linePitch="299"/>
        </w:sectPr>
      </w:pPr>
    </w:p>
    <w:p w:rsidR="00CC2523" w:rsidRPr="00D26040" w:rsidRDefault="00822CEC" w:rsidP="00D26040">
      <w:pPr>
        <w:pStyle w:val="Ttulo2"/>
        <w:numPr>
          <w:ilvl w:val="0"/>
          <w:numId w:val="0"/>
        </w:numPr>
        <w:rPr>
          <w:rFonts w:ascii="Arial" w:hAnsi="Arial" w:cs="Arial"/>
          <w:color w:val="auto"/>
          <w:sz w:val="24"/>
          <w:szCs w:val="24"/>
        </w:rPr>
      </w:pPr>
      <w:bookmarkStart w:id="44" w:name="_Toc519189921"/>
      <w:r>
        <w:rPr>
          <w:rFonts w:ascii="Arial" w:hAnsi="Arial" w:cs="Arial"/>
          <w:noProof/>
          <w:color w:val="auto"/>
          <w:sz w:val="24"/>
          <w:szCs w:val="24"/>
          <w:lang w:eastAsia="pt-BR"/>
        </w:rPr>
        <w:lastRenderedPageBreak/>
        <mc:AlternateContent>
          <mc:Choice Requires="wps">
            <w:drawing>
              <wp:anchor distT="0" distB="0" distL="114300" distR="114300" simplePos="0" relativeHeight="251839488" behindDoc="0" locked="0" layoutInCell="1" allowOverlap="1" wp14:anchorId="40B135CF" wp14:editId="696A29A0">
                <wp:simplePos x="0" y="0"/>
                <wp:positionH relativeFrom="column">
                  <wp:posOffset>5606415</wp:posOffset>
                </wp:positionH>
                <wp:positionV relativeFrom="paragraph">
                  <wp:posOffset>-433070</wp:posOffset>
                </wp:positionV>
                <wp:extent cx="168910" cy="165735"/>
                <wp:effectExtent l="0" t="0" r="21590" b="24765"/>
                <wp:wrapNone/>
                <wp:docPr id="46" name="Caixa de Texto 46"/>
                <wp:cNvGraphicFramePr/>
                <a:graphic xmlns:a="http://schemas.openxmlformats.org/drawingml/2006/main">
                  <a:graphicData uri="http://schemas.microsoft.com/office/word/2010/wordprocessingShape">
                    <wps:wsp>
                      <wps:cNvSpPr txBox="1"/>
                      <wps:spPr>
                        <a:xfrm>
                          <a:off x="0" y="0"/>
                          <a:ext cx="168910" cy="16573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46" o:spid="_x0000_s1131" type="#_x0000_t202" style="position:absolute;margin-left:441.45pt;margin-top:-34.1pt;width:13.3pt;height:13.05pt;z-index:2518394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" fillcolor="white [3201]" strokecolor="white [3212]" strokeweight=".5pt">
                <v:textbox>
                  <w:txbxContent>
                    <w:p w:rsidR="006B2E74" w:rsidRDefault="006B2E74"/>
                  </w:txbxContent>
                </v:textbox>
              </v:shape>
            </w:pict>
          </mc:Fallback>
        </mc:AlternateContent>
      </w:r>
      <w:r w:rsidR="00CC2523">
        <w:rPr>
          <w:rFonts w:ascii="Arial" w:hAnsi="Arial" w:cs="Arial"/>
          <w:noProof/>
          <w:color w:val="auto"/>
          <w:sz w:val="24"/>
          <w:szCs w:val="24"/>
          <w:lang w:eastAsia="pt-BR"/>
        </w:rPr>
        <mc:AlternateContent>
          <mc:Choice Requires="wps">
            <w:drawing>
              <wp:anchor distT="0" distB="0" distL="114300" distR="114300" simplePos="0" relativeHeight="251759616" behindDoc="0" locked="0" layoutInCell="1" allowOverlap="1" wp14:anchorId="28CBE0C1" wp14:editId="307A08BB">
                <wp:simplePos x="0" y="0"/>
                <wp:positionH relativeFrom="column">
                  <wp:posOffset>5606415</wp:posOffset>
                </wp:positionH>
                <wp:positionV relativeFrom="paragraph">
                  <wp:posOffset>-490220</wp:posOffset>
                </wp:positionV>
                <wp:extent cx="247650" cy="323850"/>
                <wp:effectExtent l="0" t="0" r="19050" b="19050"/>
                <wp:wrapNone/>
                <wp:docPr id="1452" name="Caixa de Texto 1452"/>
                <wp:cNvGraphicFramePr/>
                <a:graphic xmlns:a="http://schemas.openxmlformats.org/drawingml/2006/main">
                  <a:graphicData uri="http://schemas.microsoft.com/office/word/2010/wordprocessingShape">
                    <wps:wsp>
                      <wps:cNvSpPr txBox="1"/>
                      <wps:spPr>
                        <a:xfrm>
                          <a:off x="0" y="0"/>
                          <a:ext cx="247650" cy="323850"/>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452" o:spid="_x0000_s1132" type="#_x0000_t202" style="position:absolute;margin-left:441.45pt;margin-top:-38.6pt;width:19.5pt;height:25.5pt;z-index:2517596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" fillcolor="white [3201]" strokecolor="white [3212]" strokeweight=".5pt">
                <v:textbox>
                  <w:txbxContent>
                    <w:p w:rsidR="006B2E74" w:rsidRDefault="006B2E74"/>
                  </w:txbxContent>
                </v:textbox>
              </v:shape>
            </w:pict>
          </mc:Fallback>
        </mc:AlternateContent>
      </w:r>
      <w:r w:rsidR="00D26040">
        <w:rPr>
          <w:rFonts w:ascii="Arial" w:hAnsi="Arial" w:cs="Arial"/>
          <w:color w:val="auto"/>
          <w:sz w:val="24"/>
          <w:szCs w:val="24"/>
        </w:rPr>
        <w:t xml:space="preserve">  </w:t>
      </w:r>
      <w:r w:rsidR="00CC2523" w:rsidRPr="00100BBE">
        <w:rPr>
          <w:rFonts w:ascii="Arial" w:hAnsi="Arial" w:cs="Arial"/>
          <w:color w:val="auto"/>
          <w:sz w:val="24"/>
          <w:szCs w:val="24"/>
        </w:rPr>
        <w:t xml:space="preserve">4.3 Lagartas de terceiro ínstar larval de </w:t>
      </w:r>
      <w:r w:rsidR="00CC2523" w:rsidRPr="00100BBE">
        <w:rPr>
          <w:rFonts w:ascii="Arial" w:hAnsi="Arial" w:cs="Arial"/>
          <w:i/>
          <w:color w:val="auto"/>
          <w:sz w:val="24"/>
          <w:szCs w:val="24"/>
        </w:rPr>
        <w:t>H. armigera</w:t>
      </w:r>
      <w:bookmarkEnd w:id="44"/>
    </w:p>
    <w:p w:rsidR="00CC2523" w:rsidRPr="00CC2523" w:rsidRDefault="00CC2523" w:rsidP="00CC2523"/>
    <w:p w:rsidR="00CC2523" w:rsidRDefault="00CC2523" w:rsidP="00CC2523">
      <w:pPr>
        <w:spacing w:after="3" w:line="367" w:lineRule="auto"/>
        <w:ind w:left="88" w:right="3" w:firstLine="415"/>
        <w:jc w:val="both"/>
        <w:rPr>
          <w:rFonts w:ascii="Arial" w:eastAsia="Arial" w:hAnsi="Arial" w:cs="Arial"/>
          <w:color w:val="0D0D0D"/>
          <w:sz w:val="24"/>
          <w:lang w:eastAsia="pt-BR"/>
        </w:rPr>
      </w:pPr>
      <w:r>
        <w:rPr>
          <w:rFonts w:ascii="Arial" w:eastAsia="Arial" w:hAnsi="Arial" w:cs="Arial"/>
          <w:noProof/>
          <w:color w:val="0D0D0D"/>
          <w:sz w:val="24"/>
          <w:lang w:eastAsia="pt-BR"/>
        </w:rPr>
        <mc:AlternateContent>
          <mc:Choice Requires="wps">
            <w:drawing>
              <wp:anchor distT="0" distB="0" distL="114300" distR="114300" simplePos="0" relativeHeight="251762688" behindDoc="0" locked="0" layoutInCell="1" allowOverlap="1" wp14:anchorId="54ADC5C0" wp14:editId="29882C18">
                <wp:simplePos x="0" y="0"/>
                <wp:positionH relativeFrom="column">
                  <wp:posOffset>5606415</wp:posOffset>
                </wp:positionH>
                <wp:positionV relativeFrom="paragraph">
                  <wp:posOffset>-433070</wp:posOffset>
                </wp:positionV>
                <wp:extent cx="168910" cy="165735"/>
                <wp:effectExtent l="0" t="0" r="2540" b="5715"/>
                <wp:wrapNone/>
                <wp:docPr id="1453" name="Caixa de Texto 1453"/>
                <wp:cNvGraphicFramePr/>
                <a:graphic xmlns:a="http://schemas.openxmlformats.org/drawingml/2006/main">
                  <a:graphicData uri="http://schemas.microsoft.com/office/word/2010/wordprocessingShape">
                    <wps:wsp>
                      <wps:cNvSpPr txBox="1"/>
                      <wps:spPr>
                        <a:xfrm>
                          <a:off x="0" y="0"/>
                          <a:ext cx="168910" cy="165735"/>
                        </a:xfrm>
                        <a:prstGeom prst="rect">
                          <a:avLst/>
                        </a:prstGeom>
                        <a:solidFill>
                          <a:sysClr val="window" lastClr="FFFFFF"/>
                        </a:solidFill>
                        <a:ln w="6350">
                          <a:noFill/>
                        </a:ln>
                      </wps:spPr>
                      <wps:txbx>
                        <w:txbxContent>
                          <w:p w:rsidR="006B2E74" w:rsidRDefault="006B2E74" w:rsidP="00CC252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453" o:spid="_x0000_s1133" type="#_x0000_t202" style="position:absolute;left:0;text-align:left;margin-left:441.45pt;margin-top:-34.1pt;width:13.3pt;height:13.05pt;z-index:2517626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" fillcolor="window" stroked="f" strokeweight=".5pt">
                <v:textbox>
                  <w:txbxContent>
                    <w:p w:rsidR="006B2E74" w:rsidRDefault="006B2E74" w:rsidP="00CC2523"/>
                  </w:txbxContent>
                </v:textbox>
              </v:shape>
            </w:pict>
          </mc:Fallback>
        </mc:AlternateContent>
      </w:r>
      <w:r w:rsidRPr="00604415">
        <w:rPr>
          <w:rFonts w:ascii="Arial" w:eastAsia="Arial" w:hAnsi="Arial" w:cs="Arial"/>
          <w:color w:val="0D0D0D"/>
          <w:sz w:val="24"/>
          <w:lang w:eastAsia="pt-BR"/>
        </w:rPr>
        <w:t xml:space="preserve">A porcentagem de mortalidade acumulada na tabela 3 refere-se ao terceiro ínstar de </w:t>
      </w:r>
      <w:r w:rsidRPr="00604415">
        <w:rPr>
          <w:rFonts w:ascii="Arial" w:eastAsia="Arial" w:hAnsi="Arial" w:cs="Arial"/>
          <w:i/>
          <w:color w:val="0D0D0D"/>
          <w:sz w:val="24"/>
          <w:lang w:eastAsia="pt-BR"/>
        </w:rPr>
        <w:t>H. armigera</w:t>
      </w:r>
      <w:r w:rsidRPr="00604415">
        <w:rPr>
          <w:rFonts w:ascii="Arial" w:eastAsia="Arial" w:hAnsi="Arial" w:cs="Arial"/>
          <w:color w:val="0D0D0D"/>
          <w:sz w:val="24"/>
          <w:lang w:eastAsia="pt-BR"/>
        </w:rPr>
        <w:t>. É possível visualizar que ao longo dos 10 dias de avaliação a testemunha (T1) não se diferiu significativamente, evidenciando, dessa forma, que houve um excelente estado de sanidade dos insetos. Além disso, os baixos valores de contaminação das testemunhas</w:t>
      </w:r>
      <w:r>
        <w:rPr>
          <w:rFonts w:ascii="Arial" w:eastAsia="Arial" w:hAnsi="Arial" w:cs="Arial"/>
          <w:color w:val="0D0D0D"/>
          <w:sz w:val="24"/>
          <w:lang w:eastAsia="pt-BR"/>
        </w:rPr>
        <w:t xml:space="preserve"> que variou de 2,0 a 8,0%</w:t>
      </w:r>
      <w:r w:rsidRPr="00604415">
        <w:rPr>
          <w:rFonts w:ascii="Arial" w:eastAsia="Arial" w:hAnsi="Arial" w:cs="Arial"/>
          <w:color w:val="0D0D0D"/>
          <w:sz w:val="24"/>
          <w:lang w:eastAsia="pt-BR"/>
        </w:rPr>
        <w:t xml:space="preserve"> mostram que a manipulação do tratamento ocorreu de forma adequada resultando em ótimos resultados.</w:t>
      </w:r>
    </w:p>
    <w:p w:rsidR="00CC2523" w:rsidRDefault="00CC2523" w:rsidP="00CC2523">
      <w:pPr>
        <w:spacing w:after="3" w:line="367" w:lineRule="auto"/>
        <w:ind w:left="88" w:right="3" w:firstLine="415"/>
        <w:jc w:val="both"/>
        <w:rPr>
          <w:rFonts w:ascii="Arial" w:eastAsia="Arial" w:hAnsi="Arial" w:cs="Arial"/>
          <w:color w:val="0D0D0D"/>
          <w:sz w:val="24"/>
          <w:lang w:eastAsia="pt-BR"/>
        </w:rPr>
      </w:pPr>
      <w:r>
        <w:rPr>
          <w:rFonts w:ascii="Arial" w:eastAsia="Arial" w:hAnsi="Arial" w:cs="Arial"/>
          <w:color w:val="0D0D0D"/>
          <w:sz w:val="24"/>
          <w:lang w:eastAsia="pt-BR"/>
        </w:rPr>
        <w:t>O produto HzNPV (T2) apresentou diferença significativa somente a partir do sétimo dia de avaliação, ocorrendo uma elevação de 16,0% a 38,0% de mortalidade. No oitavo dia houve um acréscimo gradual para 48,0%, apresentando diferença entre os dois dias de avaliação de forma significativa. No dia seguinte, o comportamento do produto não se diferenciou do dia anterior, apenas variou numericamente a porcentagem para 52,0%. O pico de eficiência desse tratamento (T2) ocorreu somente no décimo dia com 70,0% de mortalidade.</w:t>
      </w:r>
    </w:p>
    <w:p w:rsidR="00CC2523" w:rsidRDefault="00CC2523" w:rsidP="00CC2523">
      <w:pPr>
        <w:spacing w:after="3" w:line="367" w:lineRule="auto"/>
        <w:ind w:left="88" w:right="3" w:firstLine="415"/>
        <w:jc w:val="both"/>
        <w:rPr>
          <w:rFonts w:ascii="Arial" w:eastAsia="Arial" w:hAnsi="Arial" w:cs="Arial"/>
          <w:color w:val="0D0D0D"/>
          <w:sz w:val="24"/>
          <w:lang w:eastAsia="pt-BR"/>
        </w:rPr>
      </w:pPr>
      <w:r>
        <w:rPr>
          <w:rFonts w:ascii="Arial" w:eastAsia="Arial" w:hAnsi="Arial" w:cs="Arial"/>
          <w:color w:val="0D0D0D"/>
          <w:sz w:val="24"/>
          <w:lang w:eastAsia="pt-BR"/>
        </w:rPr>
        <w:t>O tratamento Helicovex (T3) obteve diferença significativa pelo teste de média Scott &amp; Knott somente no sexto dia de avaliação, variando de 6,0 a 24,0% de mortalidade. No sétimo dia ocorreu um acréscimo de 24,0 para 54,0% de mortes dos insetos, se diferindo significativamente. A eficiência nesse tratamento foi alcançada somente no nono dia com 74,0% de mortalidade, seguida por um acréscimo numérico para 82,0% no dia seguinte.</w:t>
      </w:r>
    </w:p>
    <w:p w:rsidR="00CC2523" w:rsidRDefault="00CC2523" w:rsidP="00CC2523">
      <w:pPr>
        <w:spacing w:after="3" w:line="367" w:lineRule="auto"/>
        <w:ind w:left="88" w:right="3" w:firstLine="415"/>
        <w:jc w:val="both"/>
        <w:rPr>
          <w:rFonts w:ascii="Arial" w:eastAsia="Arial" w:hAnsi="Arial" w:cs="Arial"/>
          <w:color w:val="0D0D0D"/>
          <w:sz w:val="24"/>
          <w:lang w:eastAsia="pt-BR"/>
        </w:rPr>
      </w:pPr>
      <w:r>
        <w:rPr>
          <w:rFonts w:ascii="Arial" w:eastAsia="Arial" w:hAnsi="Arial" w:cs="Arial"/>
          <w:color w:val="0D0D0D"/>
          <w:sz w:val="24"/>
          <w:lang w:eastAsia="pt-BR"/>
        </w:rPr>
        <w:t>A porcentagem da mortalidade do tratamento com Diplomata (T4) se comportou de forma a se igualar ao Helicovex (T3), havendo diferença significativa a partir do sexto dia com 30,0%, seguida por uma elevação gradual para 48,0% no dia seguinte. No oitavo dia a mortalidade atingiu 70,0%, observando-se assim que ao longo dos dias houve diferença significativa no comportamento do produto. Através da porcentagem exposta na tabela é possível identificar que a máxima eficiência de mortalidade só ocorreu no nono dia de avaliação com 80,0%.</w:t>
      </w:r>
    </w:p>
    <w:p w:rsidR="00CC2523" w:rsidRDefault="00CC2523" w:rsidP="00CC2523">
      <w:pPr>
        <w:spacing w:after="3" w:line="367" w:lineRule="auto"/>
        <w:ind w:left="88" w:right="3" w:firstLine="415"/>
        <w:jc w:val="both"/>
        <w:rPr>
          <w:rFonts w:ascii="Arial" w:eastAsia="Arial" w:hAnsi="Arial" w:cs="Arial"/>
          <w:color w:val="0D0D0D"/>
          <w:sz w:val="24"/>
          <w:lang w:eastAsia="pt-BR"/>
        </w:rPr>
      </w:pPr>
      <w:r>
        <w:rPr>
          <w:rFonts w:ascii="Arial" w:eastAsia="Arial" w:hAnsi="Arial" w:cs="Arial"/>
          <w:color w:val="0D0D0D"/>
          <w:sz w:val="24"/>
          <w:lang w:eastAsia="pt-BR"/>
        </w:rPr>
        <w:t xml:space="preserve">O tratamento com Gemstar (T5) também obteve diferença significativa a partir do sexto dia de avaliação, com uma porcentagem de 48,7% de </w:t>
      </w:r>
      <w:r>
        <w:rPr>
          <w:rFonts w:ascii="Arial" w:eastAsia="Arial" w:hAnsi="Arial" w:cs="Arial"/>
          <w:color w:val="0D0D0D"/>
          <w:sz w:val="24"/>
          <w:lang w:eastAsia="pt-BR"/>
        </w:rPr>
        <w:lastRenderedPageBreak/>
        <w:t xml:space="preserve">mortalidade. No sétimo e oitavo dia houveram acréscimos significativos variando de 69,9% a 76,9%, respectivamente. Observou-se que no nono dia </w:t>
      </w:r>
      <w:r>
        <w:rPr>
          <w:rFonts w:ascii="Arial" w:eastAsia="Arial" w:hAnsi="Arial" w:cs="Arial"/>
          <w:noProof/>
          <w:color w:val="0D0D0D"/>
          <w:sz w:val="24"/>
          <w:lang w:eastAsia="pt-BR"/>
        </w:rPr>
        <mc:AlternateContent>
          <mc:Choice Requires="wps">
            <w:drawing>
              <wp:anchor distT="0" distB="0" distL="114300" distR="114300" simplePos="0" relativeHeight="251761664" behindDoc="0" locked="0" layoutInCell="1" allowOverlap="1" wp14:anchorId="68106A49" wp14:editId="58CA5CFE">
                <wp:simplePos x="0" y="0"/>
                <wp:positionH relativeFrom="column">
                  <wp:posOffset>5606415</wp:posOffset>
                </wp:positionH>
                <wp:positionV relativeFrom="paragraph">
                  <wp:posOffset>-433070</wp:posOffset>
                </wp:positionV>
                <wp:extent cx="168910" cy="165735"/>
                <wp:effectExtent l="0" t="0" r="2540" b="5715"/>
                <wp:wrapNone/>
                <wp:docPr id="1454" name="Caixa de Texto 1454"/>
                <wp:cNvGraphicFramePr/>
                <a:graphic xmlns:a="http://schemas.openxmlformats.org/drawingml/2006/main">
                  <a:graphicData uri="http://schemas.microsoft.com/office/word/2010/wordprocessingShape">
                    <wps:wsp>
                      <wps:cNvSpPr txBox="1"/>
                      <wps:spPr>
                        <a:xfrm>
                          <a:off x="0" y="0"/>
                          <a:ext cx="168910" cy="165735"/>
                        </a:xfrm>
                        <a:prstGeom prst="rect">
                          <a:avLst/>
                        </a:prstGeom>
                        <a:solidFill>
                          <a:sysClr val="window" lastClr="FFFFFF"/>
                        </a:solidFill>
                        <a:ln w="6350">
                          <a:noFill/>
                        </a:ln>
                      </wps:spPr>
                      <wps:txbx>
                        <w:txbxContent>
                          <w:p w:rsidR="006B2E74" w:rsidRDefault="006B2E74" w:rsidP="00CC252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454" o:spid="_x0000_s1134" type="#_x0000_t202" style="position:absolute;left:0;text-align:left;margin-left:441.45pt;margin-top:-34.1pt;width:13.3pt;height:13.05pt;z-index:2517616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" fillcolor="window" stroked="f" strokeweight=".5pt">
                <v:textbox>
                  <w:txbxContent>
                    <w:p w:rsidR="006B2E74" w:rsidRDefault="006B2E74" w:rsidP="00CC2523"/>
                  </w:txbxContent>
                </v:textbox>
              </v:shape>
            </w:pict>
          </mc:Fallback>
        </mc:AlternateContent>
      </w:r>
      <w:r>
        <w:rPr>
          <w:rFonts w:ascii="Arial" w:eastAsia="Arial" w:hAnsi="Arial" w:cs="Arial"/>
          <w:color w:val="0D0D0D"/>
          <w:sz w:val="24"/>
          <w:lang w:eastAsia="pt-BR"/>
        </w:rPr>
        <w:t>ocorreu uma elevação significativa de 76,9 para 85,3% e no décimo dia para 95,6% na</w:t>
      </w:r>
      <w:r w:rsidRPr="00C61AEC">
        <w:rPr>
          <w:rFonts w:ascii="Arial" w:eastAsia="Arial" w:hAnsi="Arial" w:cs="Arial"/>
          <w:color w:val="0D0D0D"/>
          <w:sz w:val="24"/>
          <w:lang w:eastAsia="pt-BR"/>
        </w:rPr>
        <w:t xml:space="preserve"> </w:t>
      </w:r>
      <w:r>
        <w:rPr>
          <w:rFonts w:ascii="Arial" w:eastAsia="Arial" w:hAnsi="Arial" w:cs="Arial"/>
          <w:color w:val="0D0D0D"/>
          <w:sz w:val="24"/>
          <w:lang w:eastAsia="pt-BR"/>
        </w:rPr>
        <w:t xml:space="preserve">mortalidade de </w:t>
      </w:r>
      <w:r w:rsidRPr="00C61AEC">
        <w:rPr>
          <w:rFonts w:ascii="Arial" w:eastAsia="Arial" w:hAnsi="Arial" w:cs="Arial"/>
          <w:i/>
          <w:color w:val="0D0D0D"/>
          <w:sz w:val="24"/>
          <w:lang w:eastAsia="pt-BR"/>
        </w:rPr>
        <w:t>H. armigera</w:t>
      </w:r>
      <w:r>
        <w:rPr>
          <w:rFonts w:ascii="Arial" w:eastAsia="Arial" w:hAnsi="Arial" w:cs="Arial"/>
          <w:color w:val="0D0D0D"/>
          <w:sz w:val="24"/>
          <w:lang w:eastAsia="pt-BR"/>
        </w:rPr>
        <w:t xml:space="preserve">, sendo essa porcentagem a máxima eficiência que o tratamento atingiu. </w:t>
      </w:r>
    </w:p>
    <w:p w:rsidR="00CC2523" w:rsidRDefault="00CC2523" w:rsidP="00CC2523">
      <w:pPr>
        <w:spacing w:after="3" w:line="367" w:lineRule="auto"/>
        <w:ind w:left="88" w:right="3" w:firstLine="415"/>
        <w:jc w:val="both"/>
        <w:rPr>
          <w:rFonts w:ascii="Arial" w:eastAsia="Arial" w:hAnsi="Arial" w:cs="Arial"/>
          <w:color w:val="0D0D0D"/>
          <w:sz w:val="24"/>
          <w:lang w:eastAsia="pt-BR"/>
        </w:rPr>
      </w:pPr>
      <w:r>
        <w:rPr>
          <w:rFonts w:ascii="Arial" w:eastAsia="Arial" w:hAnsi="Arial" w:cs="Arial"/>
          <w:color w:val="0D0D0D"/>
          <w:sz w:val="24"/>
          <w:lang w:eastAsia="pt-BR"/>
        </w:rPr>
        <w:t>A diferença entre os cinco tratamentos somente ocorreu a partir do sexto dia de avaliação, e o produto que demostrou maior eficiência nesse dia foi o Gemstar (T5) com 48,7% de mortalidade. Essa classificação permaneceu no dia seguinte, destacando novamente o T5 como o produto de maior eficiência com 66,9% de mortes ocasionadas. No oitavo dia observou-se que os tratamentos Helicovex (T3), Diplomata (T4) e Gemstar (T5) obtiveram porcentagens que não se diferenciaram significativamente pelo teste de Scott &amp; Knott representado respectivamente por 62,0%, 70,0% e 76,9% de mortalidade. No nono dia foi possível visualizar que novamente os três tratamentos mantiveram os mesmos resultados do dia anterior, alterando somente uma elevação numérica nas porcentagens de 62,0 para 74,0% (T3), 70,0 para 80,0% (T4) e 76,9 para 85,3% (T5) de forma não significativa. Observou-se que no décimo dia de avaliação novamente os três tratamentos se destacaram, com variação numérica de 74,0 para 82,0% (T3), 80,0 para 84,0% (T4) e de 85,3 para 95,6% (T5), ou seja, os tratamentos não se diferenciaram de forma significativa e atingiram sua máxima eficiência de mortalidade a partir do oitavo dia. Além disso, observa-se através das porcentagem no decorrer dos dias de avaliação que o Gemstar (T5)  manteve uma diferença numérica maior quando comparado aos outros tratamentos.</w:t>
      </w:r>
    </w:p>
    <w:p w:rsidR="004F3896" w:rsidRDefault="004F3896" w:rsidP="00CC2523">
      <w:pPr>
        <w:spacing w:after="3" w:line="367" w:lineRule="auto"/>
        <w:ind w:left="88" w:right="3" w:firstLine="415"/>
        <w:jc w:val="both"/>
        <w:rPr>
          <w:rFonts w:ascii="Arial" w:eastAsia="Arial" w:hAnsi="Arial" w:cs="Arial"/>
          <w:color w:val="0D0D0D"/>
          <w:sz w:val="24"/>
          <w:lang w:eastAsia="pt-BR"/>
        </w:rPr>
      </w:pPr>
      <w:r>
        <w:rPr>
          <w:rFonts w:ascii="Arial" w:eastAsia="Arial" w:hAnsi="Arial" w:cs="Arial"/>
          <w:color w:val="0D0D0D"/>
          <w:sz w:val="24"/>
          <w:lang w:eastAsia="pt-BR"/>
        </w:rPr>
        <w:t xml:space="preserve">De acordo com a dissertação do autor Victor Hugo (2015), sobre </w:t>
      </w:r>
      <w:r w:rsidRPr="004F3896">
        <w:rPr>
          <w:rFonts w:ascii="Arial" w:eastAsia="Arial" w:hAnsi="Arial" w:cs="Arial"/>
          <w:color w:val="0D0D0D"/>
          <w:sz w:val="24"/>
          <w:lang w:eastAsia="pt-BR"/>
        </w:rPr>
        <w:t xml:space="preserve">testes genéticos e biológicos de baculovírus coletados em </w:t>
      </w:r>
      <w:r w:rsidRPr="004F3896">
        <w:rPr>
          <w:rFonts w:ascii="Arial" w:eastAsia="Arial" w:hAnsi="Arial" w:cs="Arial"/>
          <w:i/>
          <w:color w:val="0D0D0D"/>
          <w:sz w:val="24"/>
          <w:lang w:eastAsia="pt-BR"/>
        </w:rPr>
        <w:t>Helicoverpa armigera</w:t>
      </w:r>
      <w:r>
        <w:rPr>
          <w:rFonts w:ascii="Arial" w:eastAsia="Arial" w:hAnsi="Arial" w:cs="Arial"/>
          <w:color w:val="0D0D0D"/>
          <w:sz w:val="24"/>
          <w:lang w:eastAsia="pt-BR"/>
        </w:rPr>
        <w:t xml:space="preserve"> </w:t>
      </w:r>
      <w:r w:rsidRPr="004F3896">
        <w:rPr>
          <w:rFonts w:ascii="Arial" w:eastAsia="Arial" w:hAnsi="Arial" w:cs="Arial"/>
          <w:color w:val="0D0D0D"/>
          <w:sz w:val="24"/>
          <w:lang w:eastAsia="pt-BR"/>
        </w:rPr>
        <w:t>no brasil</w:t>
      </w:r>
      <w:r>
        <w:rPr>
          <w:rFonts w:ascii="Arial" w:eastAsia="Arial" w:hAnsi="Arial" w:cs="Arial"/>
          <w:color w:val="0D0D0D"/>
          <w:sz w:val="24"/>
          <w:lang w:eastAsia="pt-BR"/>
        </w:rPr>
        <w:t>, as lagartas de terceiro instar infectadas por baculovírus (</w:t>
      </w:r>
      <w:r w:rsidRPr="004F3896">
        <w:rPr>
          <w:rFonts w:ascii="Arial" w:eastAsia="Arial" w:hAnsi="Arial" w:cs="Arial"/>
          <w:color w:val="0D0D0D"/>
          <w:sz w:val="24"/>
          <w:lang w:eastAsia="pt-BR"/>
        </w:rPr>
        <w:t>HzSNPV</w:t>
      </w:r>
      <w:r>
        <w:rPr>
          <w:rFonts w:ascii="Arial" w:eastAsia="Arial" w:hAnsi="Arial" w:cs="Arial"/>
          <w:color w:val="0D0D0D"/>
          <w:sz w:val="24"/>
          <w:lang w:eastAsia="pt-BR"/>
        </w:rPr>
        <w:t>) foram eficientemente controladas em dez dias de observação.</w:t>
      </w:r>
    </w:p>
    <w:p w:rsidR="004F3896" w:rsidRDefault="004F3896" w:rsidP="00CC2523">
      <w:pPr>
        <w:spacing w:after="3" w:line="367" w:lineRule="auto"/>
        <w:ind w:left="88" w:right="3" w:firstLine="415"/>
        <w:jc w:val="both"/>
        <w:rPr>
          <w:rFonts w:ascii="Arial" w:eastAsia="Arial" w:hAnsi="Arial" w:cs="Arial"/>
          <w:color w:val="0D0D0D"/>
          <w:sz w:val="24"/>
          <w:lang w:eastAsia="pt-BR"/>
        </w:rPr>
      </w:pPr>
      <w:r>
        <w:rPr>
          <w:rFonts w:ascii="Arial" w:eastAsia="Arial" w:hAnsi="Arial" w:cs="Arial"/>
          <w:color w:val="0D0D0D"/>
          <w:sz w:val="24"/>
          <w:lang w:eastAsia="pt-BR"/>
        </w:rPr>
        <w:t xml:space="preserve"> Segundo Vazquez (1988), após a morte, a</w:t>
      </w:r>
      <w:r w:rsidRPr="004F3896">
        <w:rPr>
          <w:rFonts w:ascii="Arial" w:eastAsia="Arial" w:hAnsi="Arial" w:cs="Arial"/>
          <w:color w:val="0D0D0D"/>
          <w:sz w:val="24"/>
          <w:lang w:eastAsia="pt-BR"/>
        </w:rPr>
        <w:t xml:space="preserve"> lagarta adquire coloração marrom claro tornando-se marrom escura, rompendo facilmente o seu tegumento e liberando o seu fluido corporal constituído de grande quantidade de poliedros</w:t>
      </w:r>
      <w:r>
        <w:rPr>
          <w:rFonts w:ascii="Arial" w:eastAsia="Arial" w:hAnsi="Arial" w:cs="Arial"/>
          <w:color w:val="0D0D0D"/>
          <w:sz w:val="24"/>
          <w:lang w:eastAsia="pt-BR"/>
        </w:rPr>
        <w:t>,</w:t>
      </w:r>
      <w:r w:rsidRPr="004F3896">
        <w:rPr>
          <w:rFonts w:ascii="Arial" w:eastAsia="Arial" w:hAnsi="Arial" w:cs="Arial"/>
          <w:color w:val="0D0D0D"/>
          <w:sz w:val="24"/>
          <w:lang w:eastAsia="pt-BR"/>
        </w:rPr>
        <w:t xml:space="preserve"> observações semelhantes foram feitas neste bioensaio.</w:t>
      </w:r>
    </w:p>
    <w:p w:rsidR="00CC2523" w:rsidRDefault="004F3896" w:rsidP="00CC2523">
      <w:pPr>
        <w:spacing w:after="3" w:line="367" w:lineRule="auto"/>
        <w:ind w:left="88" w:right="3" w:firstLine="415"/>
        <w:jc w:val="both"/>
        <w:rPr>
          <w:rFonts w:ascii="Arial" w:eastAsia="Arial" w:hAnsi="Arial" w:cs="Arial"/>
          <w:color w:val="0D0D0D"/>
          <w:sz w:val="24"/>
          <w:lang w:eastAsia="pt-BR"/>
        </w:rPr>
      </w:pPr>
      <w:r w:rsidRPr="004F3896">
        <w:rPr>
          <w:rFonts w:ascii="Arial" w:eastAsia="Arial" w:hAnsi="Arial" w:cs="Arial"/>
          <w:color w:val="0D0D0D"/>
          <w:sz w:val="24"/>
          <w:lang w:eastAsia="pt-BR"/>
        </w:rPr>
        <w:lastRenderedPageBreak/>
        <w:t xml:space="preserve">O baculovírus se apresentou eficiente como letal as lagartas de terceiro instar, obtendo resultados excelentes; entretanto, por se tratar de um estágio de desenvolvimento mais avançado, há diferença com relação ao consumo. Devido ao fato de uma demora para iniciar a mortalidade, lagartas de terceiro instar no período de cinco dias já realizaram a troca de estádio de desenvolvimento e, </w:t>
      </w:r>
      <w:r>
        <w:rPr>
          <w:rFonts w:ascii="Arial" w:eastAsia="Arial" w:hAnsi="Arial" w:cs="Arial"/>
          <w:noProof/>
          <w:color w:val="0D0D0D"/>
          <w:sz w:val="24"/>
          <w:lang w:eastAsia="pt-BR"/>
        </w:rPr>
        <mc:AlternateContent>
          <mc:Choice Requires="wps">
            <w:drawing>
              <wp:anchor distT="0" distB="0" distL="114300" distR="114300" simplePos="0" relativeHeight="251821056" behindDoc="0" locked="0" layoutInCell="1" allowOverlap="1" wp14:anchorId="665E5A62" wp14:editId="4CBE40D6">
                <wp:simplePos x="0" y="0"/>
                <wp:positionH relativeFrom="column">
                  <wp:posOffset>5558790</wp:posOffset>
                </wp:positionH>
                <wp:positionV relativeFrom="paragraph">
                  <wp:posOffset>-433070</wp:posOffset>
                </wp:positionV>
                <wp:extent cx="216535" cy="165735"/>
                <wp:effectExtent l="0" t="0" r="12065" b="24765"/>
                <wp:wrapNone/>
                <wp:docPr id="1968" name="Caixa de Texto 1968"/>
                <wp:cNvGraphicFramePr/>
                <a:graphic xmlns:a="http://schemas.openxmlformats.org/drawingml/2006/main">
                  <a:graphicData uri="http://schemas.microsoft.com/office/word/2010/wordprocessingShape">
                    <wps:wsp>
                      <wps:cNvSpPr txBox="1"/>
                      <wps:spPr>
                        <a:xfrm>
                          <a:off x="0" y="0"/>
                          <a:ext cx="216535" cy="16573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68" o:spid="_x0000_s1135" type="#_x0000_t202" style="position:absolute;left:0;text-align:left;margin-left:437.7pt;margin-top:-34.1pt;width:17.05pt;height:13.05pt;z-index:2518210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" fillcolor="white [3201]" strokecolor="white [3212]" strokeweight=".5pt">
                <v:textbox>
                  <w:txbxContent>
                    <w:p w:rsidR="006B2E74" w:rsidRDefault="006B2E74"/>
                  </w:txbxContent>
                </v:textbox>
              </v:shape>
            </w:pict>
          </mc:Fallback>
        </mc:AlternateContent>
      </w:r>
      <w:r w:rsidRPr="004F3896">
        <w:rPr>
          <w:rFonts w:ascii="Arial" w:eastAsia="Arial" w:hAnsi="Arial" w:cs="Arial"/>
          <w:color w:val="0D0D0D"/>
          <w:sz w:val="24"/>
          <w:lang w:eastAsia="pt-BR"/>
        </w:rPr>
        <w:t>por consequência, aumentando consideravelmente o consumo das folhas, provocando um maior dano ao desenvolvimento vegetativo (consumo da área foliar), bem como econômico.</w:t>
      </w:r>
    </w:p>
    <w:p w:rsidR="00100BBE" w:rsidRDefault="00CC2523" w:rsidP="004C2A4B">
      <w:pPr>
        <w:sectPr w:rsidR="00100BBE" w:rsidSect="00CC2523">
          <w:pgSz w:w="11910" w:h="16840"/>
          <w:pgMar w:top="1417" w:right="1701" w:bottom="1417" w:left="1701" w:header="749" w:footer="0" w:gutter="0"/>
          <w:cols w:space="720"/>
          <w:docGrid w:linePitch="299"/>
        </w:sectPr>
      </w:pPr>
      <w:r>
        <w:rPr>
          <w:noProof/>
          <w:lang w:eastAsia="pt-BR"/>
        </w:rPr>
        <mc:AlternateContent>
          <mc:Choice Requires="wps">
            <w:drawing>
              <wp:anchor distT="0" distB="0" distL="114300" distR="114300" simplePos="0" relativeHeight="251758592" behindDoc="0" locked="0" layoutInCell="1" allowOverlap="1" wp14:anchorId="39CA2669" wp14:editId="1B306DBA">
                <wp:simplePos x="0" y="0"/>
                <wp:positionH relativeFrom="column">
                  <wp:posOffset>5558790</wp:posOffset>
                </wp:positionH>
                <wp:positionV relativeFrom="paragraph">
                  <wp:posOffset>-433070</wp:posOffset>
                </wp:positionV>
                <wp:extent cx="295275" cy="165735"/>
                <wp:effectExtent l="0" t="0" r="28575" b="24765"/>
                <wp:wrapNone/>
                <wp:docPr id="1451" name="Caixa de Texto 1451"/>
                <wp:cNvGraphicFramePr/>
                <a:graphic xmlns:a="http://schemas.openxmlformats.org/drawingml/2006/main">
                  <a:graphicData uri="http://schemas.microsoft.com/office/word/2010/wordprocessingShape">
                    <wps:wsp>
                      <wps:cNvSpPr txBox="1"/>
                      <wps:spPr>
                        <a:xfrm>
                          <a:off x="0" y="0"/>
                          <a:ext cx="295275" cy="16573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451" o:spid="_x0000_s1136" type="#_x0000_t202" style="position:absolute;margin-left:437.7pt;margin-top:-34.1pt;width:23.25pt;height:13.05pt;z-index:2517585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" fillcolor="white [3201]" strokecolor="white [3212]" strokeweight=".5pt">
                <v:textbox>
                  <w:txbxContent>
                    <w:p w:rsidR="006B2E74" w:rsidRDefault="006B2E74"/>
                  </w:txbxContent>
                </v:textbox>
              </v:shape>
            </w:pict>
          </mc:Fallback>
        </mc:AlternateContent>
      </w:r>
    </w:p>
    <w:p w:rsidR="00100BBE" w:rsidRDefault="0074602A" w:rsidP="004C2A4B">
      <w:r>
        <w:rPr>
          <w:noProof/>
          <w:lang w:eastAsia="pt-BR"/>
        </w:rPr>
        <w:lastRenderedPageBreak/>
        <mc:AlternateContent>
          <mc:Choice Requires="wps">
            <w:drawing>
              <wp:anchor distT="0" distB="0" distL="114300" distR="114300" simplePos="0" relativeHeight="251708416" behindDoc="0" locked="0" layoutInCell="1" allowOverlap="1" wp14:anchorId="2BEE3B68" wp14:editId="6D69DF84">
                <wp:simplePos x="0" y="0"/>
                <wp:positionH relativeFrom="column">
                  <wp:posOffset>5786755</wp:posOffset>
                </wp:positionH>
                <wp:positionV relativeFrom="paragraph">
                  <wp:posOffset>-689610</wp:posOffset>
                </wp:positionV>
                <wp:extent cx="168910" cy="295275"/>
                <wp:effectExtent l="0" t="0" r="2540" b="9525"/>
                <wp:wrapNone/>
                <wp:docPr id="52" name="Caixa de Texto 52"/>
                <wp:cNvGraphicFramePr/>
                <a:graphic xmlns:a="http://schemas.openxmlformats.org/drawingml/2006/main">
                  <a:graphicData uri="http://schemas.microsoft.com/office/word/2010/wordprocessingShape">
                    <wps:wsp>
                      <wps:cNvSpPr txBox="1"/>
                      <wps:spPr>
                        <a:xfrm>
                          <a:off x="0" y="0"/>
                          <a:ext cx="168910" cy="295275"/>
                        </a:xfrm>
                        <a:prstGeom prst="rect">
                          <a:avLst/>
                        </a:prstGeom>
                        <a:solidFill>
                          <a:schemeClr val="lt1"/>
                        </a:solidFill>
                        <a:ln w="6350">
                          <a:no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52" o:spid="_x0000_s1137" type="#_x0000_t202" style="position:absolute;margin-left:455.65pt;margin-top:-54.3pt;width:13.3pt;height:23.25pt;z-index:2517084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" fillcolor="white [3201]" stroked="f" strokeweight=".5pt">
                <v:textbox>
                  <w:txbxContent>
                    <w:p w:rsidR="006B2E74" w:rsidRDefault="006B2E74"/>
                  </w:txbxContent>
                </v:textbox>
              </v:shape>
            </w:pict>
          </mc:Fallback>
        </mc:AlternateContent>
      </w:r>
    </w:p>
    <w:p w:rsidR="00100BBE" w:rsidRDefault="00100BBE" w:rsidP="004C2A4B"/>
    <w:p w:rsidR="00100BBE" w:rsidRDefault="00100BBE" w:rsidP="004C2A4B"/>
    <w:p w:rsidR="00CC2523" w:rsidRDefault="00CC2523" w:rsidP="004C2A4B"/>
    <w:p w:rsidR="00100BBE" w:rsidRPr="00100BBE" w:rsidRDefault="00100BBE" w:rsidP="00100BBE">
      <w:pPr>
        <w:spacing w:after="0" w:line="360" w:lineRule="auto"/>
        <w:jc w:val="both"/>
        <w:rPr>
          <w:rFonts w:ascii="Times New Roman" w:eastAsia="Calibri" w:hAnsi="Times New Roman" w:cs="Times New Roman"/>
          <w:bCs/>
          <w:color w:val="0D0D0D"/>
        </w:rPr>
      </w:pPr>
      <w:bookmarkStart w:id="45" w:name="_Hlk500676341"/>
    </w:p>
    <w:p w:rsidR="00EA3627" w:rsidRPr="00100BBE" w:rsidRDefault="005028A1" w:rsidP="00100BBE">
      <w:pPr>
        <w:spacing w:after="0"/>
        <w:ind w:right="-56"/>
        <w:jc w:val="both"/>
        <w:rPr>
          <w:rFonts w:ascii="Arial" w:eastAsia="Times New Roman" w:hAnsi="Arial" w:cs="Arial"/>
          <w:color w:val="0D0D0D"/>
          <w:lang w:eastAsia="pt-BR"/>
        </w:rPr>
      </w:pPr>
      <w:r>
        <w:rPr>
          <w:rFonts w:ascii="Arial" w:eastAsia="Times New Roman" w:hAnsi="Arial" w:cs="Arial"/>
          <w:color w:val="0D0D0D"/>
          <w:lang w:eastAsia="pt-BR"/>
        </w:rPr>
        <w:t>Tabela 4</w:t>
      </w:r>
      <w:r w:rsidR="00100BBE" w:rsidRPr="00100BBE">
        <w:rPr>
          <w:rFonts w:ascii="Arial" w:eastAsia="Times New Roman" w:hAnsi="Arial" w:cs="Arial"/>
          <w:color w:val="0D0D0D"/>
          <w:lang w:eastAsia="pt-BR"/>
        </w:rPr>
        <w:t xml:space="preserve">. Porcentagem de mortalidade acumulada de lagartas de terceiro ínstar de </w:t>
      </w:r>
      <w:r w:rsidR="00100BBE" w:rsidRPr="00100BBE">
        <w:rPr>
          <w:rFonts w:ascii="Arial" w:eastAsia="Times New Roman" w:hAnsi="Arial" w:cs="Arial"/>
          <w:i/>
          <w:color w:val="0D0D0D"/>
          <w:lang w:eastAsia="pt-BR"/>
        </w:rPr>
        <w:t>Helicoverpa armigera</w:t>
      </w:r>
      <w:r w:rsidR="00100BBE" w:rsidRPr="00100BBE">
        <w:rPr>
          <w:rFonts w:ascii="Arial" w:eastAsia="Times New Roman" w:hAnsi="Arial" w:cs="Arial"/>
          <w:color w:val="0D0D0D"/>
          <w:lang w:eastAsia="pt-BR"/>
        </w:rPr>
        <w:t xml:space="preserve"> (Lepidoptera: Noctuidae) sob efeito dos diferentes tratamentos. Laboratór</w:t>
      </w:r>
      <w:r w:rsidR="00CC2523">
        <w:rPr>
          <w:rFonts w:ascii="Arial" w:eastAsia="Times New Roman" w:hAnsi="Arial" w:cs="Arial"/>
          <w:color w:val="0D0D0D"/>
          <w:lang w:eastAsia="pt-BR"/>
        </w:rPr>
        <w:t>io de Entomologia Agrícola, 2016</w:t>
      </w:r>
      <w:r w:rsidR="00100BBE" w:rsidRPr="00100BBE">
        <w:rPr>
          <w:rFonts w:ascii="Arial" w:eastAsia="Times New Roman" w:hAnsi="Arial" w:cs="Arial"/>
          <w:color w:val="0D0D0D"/>
          <w:lang w:eastAsia="pt-BR"/>
        </w:rPr>
        <w:t>.</w:t>
      </w:r>
    </w:p>
    <w:tbl>
      <w:tblPr>
        <w:tblStyle w:val="Tabelacomgrade"/>
        <w:tblW w:w="14567"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18"/>
        <w:gridCol w:w="1204"/>
        <w:gridCol w:w="1205"/>
        <w:gridCol w:w="1205"/>
        <w:gridCol w:w="1205"/>
        <w:gridCol w:w="1205"/>
        <w:gridCol w:w="1205"/>
        <w:gridCol w:w="1205"/>
        <w:gridCol w:w="1205"/>
        <w:gridCol w:w="1205"/>
        <w:gridCol w:w="1205"/>
      </w:tblGrid>
      <w:tr w:rsidR="00100BBE" w:rsidRPr="00100BBE" w:rsidTr="00604415">
        <w:tc>
          <w:tcPr>
            <w:tcW w:w="2518" w:type="dxa"/>
            <w:vMerge w:val="restart"/>
            <w:tcBorders>
              <w:top w:val="single" w:sz="4" w:space="0" w:color="auto"/>
              <w:bottom w:val="single" w:sz="4" w:space="0" w:color="auto"/>
              <w:right w:val="single" w:sz="4" w:space="0" w:color="auto"/>
            </w:tcBorders>
            <w:vAlign w:val="center"/>
          </w:tcPr>
          <w:p w:rsidR="00100BBE" w:rsidRPr="00100BBE" w:rsidRDefault="00100BBE" w:rsidP="00100BBE">
            <w:pPr>
              <w:rPr>
                <w:rFonts w:ascii="Arial" w:eastAsia="Calibri" w:hAnsi="Arial" w:cs="Arial"/>
                <w:b/>
                <w:color w:val="0D0D0D"/>
                <w:sz w:val="24"/>
                <w:szCs w:val="24"/>
              </w:rPr>
            </w:pPr>
            <w:r w:rsidRPr="00100BBE">
              <w:rPr>
                <w:rFonts w:ascii="Arial" w:eastAsia="Calibri" w:hAnsi="Arial" w:cs="Arial"/>
                <w:b/>
                <w:color w:val="0D0D0D"/>
                <w:sz w:val="24"/>
                <w:szCs w:val="24"/>
              </w:rPr>
              <w:t>Tratamento</w:t>
            </w:r>
          </w:p>
        </w:tc>
        <w:tc>
          <w:tcPr>
            <w:tcW w:w="12049" w:type="dxa"/>
            <w:gridSpan w:val="10"/>
            <w:tcBorders>
              <w:top w:val="single" w:sz="4" w:space="0" w:color="auto"/>
              <w:left w:val="single" w:sz="4" w:space="0" w:color="auto"/>
              <w:bottom w:val="single" w:sz="4" w:space="0" w:color="auto"/>
            </w:tcBorders>
          </w:tcPr>
          <w:p w:rsidR="00100BBE" w:rsidRPr="00EA3627" w:rsidRDefault="00100BBE" w:rsidP="00100BBE">
            <w:pPr>
              <w:jc w:val="center"/>
              <w:rPr>
                <w:rFonts w:ascii="Arial" w:eastAsia="Calibri" w:hAnsi="Arial" w:cs="Arial"/>
                <w:b/>
                <w:color w:val="0D0D0D"/>
                <w:sz w:val="24"/>
                <w:szCs w:val="24"/>
              </w:rPr>
            </w:pPr>
            <w:r w:rsidRPr="00EA3627">
              <w:rPr>
                <w:rFonts w:ascii="Arial" w:eastAsia="Calibri" w:hAnsi="Arial" w:cs="Arial"/>
                <w:b/>
                <w:color w:val="0D0D0D"/>
                <w:sz w:val="24"/>
                <w:szCs w:val="24"/>
              </w:rPr>
              <w:t>Dias após a inoculação*</w:t>
            </w:r>
          </w:p>
        </w:tc>
      </w:tr>
      <w:tr w:rsidR="00100BBE" w:rsidRPr="00100BBE" w:rsidTr="00604415">
        <w:tc>
          <w:tcPr>
            <w:tcW w:w="2518" w:type="dxa"/>
            <w:vMerge/>
            <w:tcBorders>
              <w:top w:val="single" w:sz="4" w:space="0" w:color="auto"/>
              <w:bottom w:val="single" w:sz="4" w:space="0" w:color="auto"/>
              <w:right w:val="single" w:sz="4" w:space="0" w:color="auto"/>
            </w:tcBorders>
          </w:tcPr>
          <w:p w:rsidR="00100BBE" w:rsidRPr="00100BBE" w:rsidRDefault="00100BBE" w:rsidP="00100BBE">
            <w:pPr>
              <w:jc w:val="both"/>
              <w:rPr>
                <w:rFonts w:ascii="Arial" w:eastAsia="Calibri" w:hAnsi="Arial" w:cs="Arial"/>
                <w:b/>
                <w:color w:val="0D0D0D"/>
                <w:sz w:val="24"/>
                <w:szCs w:val="24"/>
              </w:rPr>
            </w:pPr>
          </w:p>
        </w:tc>
        <w:tc>
          <w:tcPr>
            <w:tcW w:w="1204" w:type="dxa"/>
            <w:tcBorders>
              <w:top w:val="single" w:sz="4" w:space="0" w:color="auto"/>
              <w:left w:val="single" w:sz="4" w:space="0" w:color="auto"/>
              <w:bottom w:val="single" w:sz="4" w:space="0" w:color="auto"/>
              <w:right w:val="single" w:sz="4" w:space="0" w:color="auto"/>
            </w:tcBorders>
          </w:tcPr>
          <w:p w:rsidR="00100BBE" w:rsidRPr="00EA3627" w:rsidRDefault="00100BBE" w:rsidP="00100BBE">
            <w:pPr>
              <w:jc w:val="center"/>
              <w:rPr>
                <w:rFonts w:ascii="Arial" w:eastAsia="Calibri" w:hAnsi="Arial" w:cs="Arial"/>
                <w:b/>
                <w:color w:val="0D0D0D"/>
                <w:sz w:val="24"/>
                <w:szCs w:val="24"/>
              </w:rPr>
            </w:pPr>
            <w:r w:rsidRPr="00EA3627">
              <w:rPr>
                <w:rFonts w:ascii="Arial" w:eastAsia="Calibri" w:hAnsi="Arial" w:cs="Arial"/>
                <w:b/>
                <w:color w:val="0D0D0D"/>
                <w:sz w:val="24"/>
                <w:szCs w:val="24"/>
              </w:rPr>
              <w:t>1 Dia</w:t>
            </w:r>
          </w:p>
        </w:tc>
        <w:tc>
          <w:tcPr>
            <w:tcW w:w="1205" w:type="dxa"/>
            <w:tcBorders>
              <w:top w:val="single" w:sz="4" w:space="0" w:color="auto"/>
              <w:left w:val="single" w:sz="4" w:space="0" w:color="auto"/>
              <w:bottom w:val="single" w:sz="4" w:space="0" w:color="auto"/>
              <w:right w:val="single" w:sz="4" w:space="0" w:color="auto"/>
            </w:tcBorders>
          </w:tcPr>
          <w:p w:rsidR="00100BBE" w:rsidRPr="00EA3627" w:rsidRDefault="00100BBE" w:rsidP="00100BBE">
            <w:pPr>
              <w:jc w:val="center"/>
              <w:rPr>
                <w:rFonts w:ascii="Arial" w:eastAsia="Calibri" w:hAnsi="Arial" w:cs="Arial"/>
                <w:b/>
                <w:color w:val="0D0D0D"/>
                <w:sz w:val="24"/>
                <w:szCs w:val="24"/>
              </w:rPr>
            </w:pPr>
            <w:r w:rsidRPr="00EA3627">
              <w:rPr>
                <w:rFonts w:ascii="Arial" w:eastAsia="Calibri" w:hAnsi="Arial" w:cs="Arial"/>
                <w:b/>
                <w:color w:val="0D0D0D"/>
                <w:sz w:val="24"/>
                <w:szCs w:val="24"/>
              </w:rPr>
              <w:t>2 Dias</w:t>
            </w:r>
          </w:p>
        </w:tc>
        <w:tc>
          <w:tcPr>
            <w:tcW w:w="1205" w:type="dxa"/>
            <w:tcBorders>
              <w:top w:val="single" w:sz="4" w:space="0" w:color="auto"/>
              <w:left w:val="single" w:sz="4" w:space="0" w:color="auto"/>
              <w:bottom w:val="single" w:sz="4" w:space="0" w:color="auto"/>
              <w:right w:val="single" w:sz="4" w:space="0" w:color="auto"/>
            </w:tcBorders>
          </w:tcPr>
          <w:p w:rsidR="00100BBE" w:rsidRPr="00EA3627" w:rsidRDefault="00100BBE" w:rsidP="00100BBE">
            <w:pPr>
              <w:jc w:val="center"/>
              <w:rPr>
                <w:rFonts w:ascii="Arial" w:eastAsia="Calibri" w:hAnsi="Arial" w:cs="Arial"/>
                <w:b/>
                <w:color w:val="0D0D0D"/>
                <w:sz w:val="24"/>
                <w:szCs w:val="24"/>
              </w:rPr>
            </w:pPr>
            <w:r w:rsidRPr="00EA3627">
              <w:rPr>
                <w:rFonts w:ascii="Arial" w:eastAsia="Calibri" w:hAnsi="Arial" w:cs="Arial"/>
                <w:b/>
                <w:color w:val="0D0D0D"/>
                <w:sz w:val="24"/>
                <w:szCs w:val="24"/>
              </w:rPr>
              <w:t>3 Dias</w:t>
            </w:r>
          </w:p>
        </w:tc>
        <w:tc>
          <w:tcPr>
            <w:tcW w:w="1205" w:type="dxa"/>
            <w:tcBorders>
              <w:top w:val="single" w:sz="4" w:space="0" w:color="auto"/>
              <w:left w:val="single" w:sz="4" w:space="0" w:color="auto"/>
              <w:bottom w:val="single" w:sz="4" w:space="0" w:color="auto"/>
              <w:right w:val="single" w:sz="4" w:space="0" w:color="auto"/>
            </w:tcBorders>
          </w:tcPr>
          <w:p w:rsidR="00100BBE" w:rsidRPr="00EA3627" w:rsidRDefault="00100BBE" w:rsidP="00100BBE">
            <w:pPr>
              <w:jc w:val="center"/>
              <w:rPr>
                <w:rFonts w:ascii="Arial" w:eastAsia="Calibri" w:hAnsi="Arial" w:cs="Arial"/>
                <w:b/>
                <w:color w:val="0D0D0D"/>
                <w:sz w:val="24"/>
                <w:szCs w:val="24"/>
              </w:rPr>
            </w:pPr>
            <w:r w:rsidRPr="00EA3627">
              <w:rPr>
                <w:rFonts w:ascii="Arial" w:eastAsia="Calibri" w:hAnsi="Arial" w:cs="Arial"/>
                <w:b/>
                <w:color w:val="0D0D0D"/>
                <w:sz w:val="24"/>
                <w:szCs w:val="24"/>
              </w:rPr>
              <w:t>4 Dias</w:t>
            </w:r>
          </w:p>
        </w:tc>
        <w:tc>
          <w:tcPr>
            <w:tcW w:w="1205" w:type="dxa"/>
            <w:tcBorders>
              <w:top w:val="single" w:sz="4" w:space="0" w:color="auto"/>
              <w:left w:val="single" w:sz="4" w:space="0" w:color="auto"/>
              <w:bottom w:val="single" w:sz="4" w:space="0" w:color="auto"/>
              <w:right w:val="single" w:sz="4" w:space="0" w:color="auto"/>
            </w:tcBorders>
          </w:tcPr>
          <w:p w:rsidR="00100BBE" w:rsidRPr="00A875EA" w:rsidRDefault="00100BBE" w:rsidP="00100BBE">
            <w:pPr>
              <w:jc w:val="center"/>
              <w:rPr>
                <w:rFonts w:ascii="Arial" w:eastAsia="Calibri" w:hAnsi="Arial" w:cs="Arial"/>
                <w:b/>
                <w:color w:val="0D0D0D"/>
                <w:sz w:val="24"/>
                <w:szCs w:val="24"/>
              </w:rPr>
            </w:pPr>
            <w:r w:rsidRPr="00A875EA">
              <w:rPr>
                <w:rFonts w:ascii="Arial" w:eastAsia="Calibri" w:hAnsi="Arial" w:cs="Arial"/>
                <w:b/>
                <w:color w:val="0D0D0D"/>
                <w:sz w:val="24"/>
                <w:szCs w:val="24"/>
              </w:rPr>
              <w:t>5 Dias</w:t>
            </w:r>
          </w:p>
        </w:tc>
        <w:tc>
          <w:tcPr>
            <w:tcW w:w="1205" w:type="dxa"/>
            <w:tcBorders>
              <w:top w:val="single" w:sz="4" w:space="0" w:color="auto"/>
              <w:left w:val="single" w:sz="4" w:space="0" w:color="auto"/>
              <w:bottom w:val="single" w:sz="4" w:space="0" w:color="auto"/>
              <w:right w:val="single" w:sz="4" w:space="0" w:color="auto"/>
            </w:tcBorders>
          </w:tcPr>
          <w:p w:rsidR="00100BBE" w:rsidRPr="00A875EA" w:rsidRDefault="00100BBE" w:rsidP="00100BBE">
            <w:pPr>
              <w:jc w:val="center"/>
              <w:rPr>
                <w:rFonts w:ascii="Arial" w:eastAsia="Calibri" w:hAnsi="Arial" w:cs="Arial"/>
                <w:b/>
                <w:color w:val="0D0D0D"/>
                <w:sz w:val="24"/>
                <w:szCs w:val="24"/>
              </w:rPr>
            </w:pPr>
            <w:r w:rsidRPr="00A875EA">
              <w:rPr>
                <w:rFonts w:ascii="Arial" w:eastAsia="Calibri" w:hAnsi="Arial" w:cs="Arial"/>
                <w:b/>
                <w:color w:val="0D0D0D"/>
                <w:sz w:val="24"/>
                <w:szCs w:val="24"/>
              </w:rPr>
              <w:t>6 Dias</w:t>
            </w:r>
          </w:p>
        </w:tc>
        <w:tc>
          <w:tcPr>
            <w:tcW w:w="1205" w:type="dxa"/>
            <w:tcBorders>
              <w:top w:val="single" w:sz="4" w:space="0" w:color="auto"/>
              <w:left w:val="single" w:sz="4" w:space="0" w:color="auto"/>
              <w:bottom w:val="single" w:sz="4" w:space="0" w:color="auto"/>
              <w:right w:val="single" w:sz="4" w:space="0" w:color="auto"/>
            </w:tcBorders>
          </w:tcPr>
          <w:p w:rsidR="00100BBE" w:rsidRPr="00A875EA" w:rsidRDefault="00100BBE" w:rsidP="00100BBE">
            <w:pPr>
              <w:jc w:val="center"/>
              <w:rPr>
                <w:rFonts w:ascii="Arial" w:eastAsia="Calibri" w:hAnsi="Arial" w:cs="Arial"/>
                <w:b/>
                <w:color w:val="0D0D0D"/>
                <w:sz w:val="24"/>
                <w:szCs w:val="24"/>
              </w:rPr>
            </w:pPr>
            <w:r w:rsidRPr="00A875EA">
              <w:rPr>
                <w:rFonts w:ascii="Arial" w:eastAsia="Calibri" w:hAnsi="Arial" w:cs="Arial"/>
                <w:b/>
                <w:color w:val="0D0D0D"/>
                <w:sz w:val="24"/>
                <w:szCs w:val="24"/>
              </w:rPr>
              <w:t>7 Dias</w:t>
            </w:r>
          </w:p>
        </w:tc>
        <w:tc>
          <w:tcPr>
            <w:tcW w:w="1205" w:type="dxa"/>
            <w:tcBorders>
              <w:top w:val="single" w:sz="4" w:space="0" w:color="auto"/>
              <w:left w:val="single" w:sz="4" w:space="0" w:color="auto"/>
              <w:bottom w:val="single" w:sz="4" w:space="0" w:color="auto"/>
              <w:right w:val="single" w:sz="4" w:space="0" w:color="auto"/>
            </w:tcBorders>
          </w:tcPr>
          <w:p w:rsidR="00100BBE" w:rsidRPr="00A875EA" w:rsidRDefault="00100BBE" w:rsidP="00100BBE">
            <w:pPr>
              <w:jc w:val="center"/>
              <w:rPr>
                <w:rFonts w:ascii="Arial" w:eastAsia="Calibri" w:hAnsi="Arial" w:cs="Arial"/>
                <w:b/>
                <w:color w:val="0D0D0D"/>
                <w:sz w:val="24"/>
                <w:szCs w:val="24"/>
              </w:rPr>
            </w:pPr>
            <w:r w:rsidRPr="00A875EA">
              <w:rPr>
                <w:rFonts w:ascii="Arial" w:eastAsia="Calibri" w:hAnsi="Arial" w:cs="Arial"/>
                <w:b/>
                <w:color w:val="0D0D0D"/>
                <w:sz w:val="24"/>
                <w:szCs w:val="24"/>
              </w:rPr>
              <w:t>8 Dias</w:t>
            </w:r>
          </w:p>
        </w:tc>
        <w:tc>
          <w:tcPr>
            <w:tcW w:w="1205" w:type="dxa"/>
            <w:tcBorders>
              <w:top w:val="single" w:sz="4" w:space="0" w:color="auto"/>
              <w:left w:val="single" w:sz="4" w:space="0" w:color="auto"/>
              <w:bottom w:val="single" w:sz="4" w:space="0" w:color="auto"/>
              <w:right w:val="single" w:sz="4" w:space="0" w:color="auto"/>
            </w:tcBorders>
          </w:tcPr>
          <w:p w:rsidR="00100BBE" w:rsidRPr="00A875EA" w:rsidRDefault="00100BBE" w:rsidP="00100BBE">
            <w:pPr>
              <w:jc w:val="center"/>
              <w:rPr>
                <w:rFonts w:ascii="Arial" w:eastAsia="Calibri" w:hAnsi="Arial" w:cs="Arial"/>
                <w:b/>
                <w:color w:val="0D0D0D"/>
                <w:sz w:val="24"/>
                <w:szCs w:val="24"/>
              </w:rPr>
            </w:pPr>
            <w:r w:rsidRPr="00A875EA">
              <w:rPr>
                <w:rFonts w:ascii="Arial" w:eastAsia="Calibri" w:hAnsi="Arial" w:cs="Arial"/>
                <w:b/>
                <w:color w:val="0D0D0D"/>
                <w:sz w:val="24"/>
                <w:szCs w:val="24"/>
              </w:rPr>
              <w:t>9 Dias</w:t>
            </w:r>
          </w:p>
        </w:tc>
        <w:tc>
          <w:tcPr>
            <w:tcW w:w="1205" w:type="dxa"/>
            <w:tcBorders>
              <w:top w:val="single" w:sz="4" w:space="0" w:color="auto"/>
              <w:left w:val="single" w:sz="4" w:space="0" w:color="auto"/>
              <w:bottom w:val="single" w:sz="4" w:space="0" w:color="auto"/>
            </w:tcBorders>
          </w:tcPr>
          <w:p w:rsidR="00100BBE" w:rsidRPr="00A875EA" w:rsidRDefault="00100BBE" w:rsidP="00100BBE">
            <w:pPr>
              <w:jc w:val="center"/>
              <w:rPr>
                <w:rFonts w:ascii="Arial" w:eastAsia="Calibri" w:hAnsi="Arial" w:cs="Arial"/>
                <w:b/>
                <w:color w:val="0D0D0D"/>
                <w:sz w:val="24"/>
                <w:szCs w:val="24"/>
              </w:rPr>
            </w:pPr>
            <w:r w:rsidRPr="00A875EA">
              <w:rPr>
                <w:rFonts w:ascii="Arial" w:eastAsia="Calibri" w:hAnsi="Arial" w:cs="Arial"/>
                <w:b/>
                <w:color w:val="0D0D0D"/>
                <w:sz w:val="24"/>
                <w:szCs w:val="24"/>
              </w:rPr>
              <w:t>10Dias</w:t>
            </w:r>
          </w:p>
        </w:tc>
      </w:tr>
      <w:tr w:rsidR="00100BBE" w:rsidRPr="00100BBE" w:rsidTr="00604415">
        <w:tc>
          <w:tcPr>
            <w:tcW w:w="2518" w:type="dxa"/>
            <w:tcBorders>
              <w:top w:val="single" w:sz="4" w:space="0" w:color="auto"/>
              <w:bottom w:val="single" w:sz="4" w:space="0" w:color="auto"/>
              <w:right w:val="single" w:sz="4" w:space="0" w:color="auto"/>
            </w:tcBorders>
          </w:tcPr>
          <w:p w:rsidR="00100BBE" w:rsidRPr="00100BBE" w:rsidRDefault="00100BBE" w:rsidP="00100BBE">
            <w:pPr>
              <w:spacing w:line="360" w:lineRule="auto"/>
              <w:jc w:val="both"/>
              <w:rPr>
                <w:rFonts w:ascii="Arial" w:eastAsia="Calibri" w:hAnsi="Arial" w:cs="Arial"/>
                <w:color w:val="0D0D0D"/>
                <w:sz w:val="24"/>
                <w:szCs w:val="24"/>
              </w:rPr>
            </w:pPr>
            <w:r w:rsidRPr="00100BBE">
              <w:rPr>
                <w:rFonts w:ascii="Arial" w:eastAsia="Calibri" w:hAnsi="Arial" w:cs="Arial"/>
                <w:color w:val="0D0D0D"/>
                <w:sz w:val="24"/>
                <w:szCs w:val="24"/>
              </w:rPr>
              <w:t>T1. Testemunha</w:t>
            </w:r>
          </w:p>
        </w:tc>
        <w:tc>
          <w:tcPr>
            <w:tcW w:w="1204" w:type="dxa"/>
            <w:tcBorders>
              <w:top w:val="single" w:sz="4" w:space="0" w:color="auto"/>
              <w:left w:val="single" w:sz="4" w:space="0" w:color="auto"/>
              <w:bottom w:val="single" w:sz="4" w:space="0" w:color="auto"/>
              <w:right w:val="single" w:sz="4" w:space="0" w:color="auto"/>
            </w:tcBorders>
          </w:tcPr>
          <w:p w:rsidR="00100BBE" w:rsidRPr="00100BBE" w:rsidRDefault="00100BBE" w:rsidP="00100BBE">
            <w:pPr>
              <w:spacing w:line="360" w:lineRule="auto"/>
              <w:jc w:val="right"/>
              <w:rPr>
                <w:rFonts w:ascii="Times New Roman" w:eastAsia="Calibri" w:hAnsi="Times New Roman" w:cs="Times New Roman"/>
                <w:color w:val="0D0D0D"/>
                <w:sz w:val="24"/>
                <w:szCs w:val="24"/>
              </w:rPr>
            </w:pPr>
            <w:r w:rsidRPr="00100BBE">
              <w:rPr>
                <w:rFonts w:ascii="Times New Roman" w:eastAsia="Calibri" w:hAnsi="Times New Roman" w:cs="Times New Roman"/>
                <w:color w:val="0D0D0D"/>
                <w:sz w:val="24"/>
                <w:szCs w:val="24"/>
              </w:rPr>
              <w:t>2,0</w:t>
            </w:r>
            <w:proofErr w:type="gramStart"/>
            <w:r w:rsidRPr="00100BBE">
              <w:rPr>
                <w:rFonts w:ascii="Times New Roman" w:eastAsia="Calibri" w:hAnsi="Times New Roman" w:cs="Times New Roman"/>
                <w:color w:val="0D0D0D"/>
                <w:sz w:val="24"/>
                <w:szCs w:val="24"/>
              </w:rPr>
              <w:t xml:space="preserve">  </w:t>
            </w:r>
            <w:proofErr w:type="gramEnd"/>
            <w:r w:rsidRPr="00100BBE">
              <w:rPr>
                <w:rFonts w:ascii="Times New Roman" w:eastAsia="Calibri" w:hAnsi="Times New Roman" w:cs="Times New Roman"/>
                <w:color w:val="0D0D0D"/>
                <w:sz w:val="24"/>
                <w:szCs w:val="24"/>
              </w:rPr>
              <w:t xml:space="preserve">a </w:t>
            </w:r>
            <w:proofErr w:type="spellStart"/>
            <w:r w:rsidRPr="00100BBE">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tcPr>
          <w:p w:rsidR="00100BBE" w:rsidRPr="00100BBE" w:rsidRDefault="00100BBE" w:rsidP="00100BBE">
            <w:pPr>
              <w:spacing w:line="360" w:lineRule="auto"/>
              <w:jc w:val="right"/>
              <w:rPr>
                <w:rFonts w:ascii="Times New Roman" w:eastAsia="Calibri" w:hAnsi="Times New Roman" w:cs="Times New Roman"/>
                <w:color w:val="0D0D0D"/>
                <w:sz w:val="24"/>
                <w:szCs w:val="24"/>
              </w:rPr>
            </w:pPr>
            <w:r w:rsidRPr="00100BBE">
              <w:rPr>
                <w:rFonts w:ascii="Times New Roman" w:eastAsia="Calibri" w:hAnsi="Times New Roman" w:cs="Times New Roman"/>
                <w:color w:val="0D0D0D"/>
                <w:sz w:val="24"/>
                <w:szCs w:val="24"/>
              </w:rPr>
              <w:t>2,0</w:t>
            </w:r>
            <w:proofErr w:type="gramStart"/>
            <w:r w:rsidRPr="00100BBE">
              <w:rPr>
                <w:rFonts w:ascii="Times New Roman" w:eastAsia="Calibri" w:hAnsi="Times New Roman" w:cs="Times New Roman"/>
                <w:color w:val="0D0D0D"/>
                <w:sz w:val="24"/>
                <w:szCs w:val="24"/>
              </w:rPr>
              <w:t xml:space="preserve">  </w:t>
            </w:r>
            <w:proofErr w:type="gramEnd"/>
            <w:r w:rsidRPr="00100BBE">
              <w:rPr>
                <w:rFonts w:ascii="Times New Roman" w:eastAsia="Calibri" w:hAnsi="Times New Roman" w:cs="Times New Roman"/>
                <w:color w:val="0D0D0D"/>
                <w:sz w:val="24"/>
                <w:szCs w:val="24"/>
              </w:rPr>
              <w:t xml:space="preserve">a </w:t>
            </w:r>
            <w:proofErr w:type="spellStart"/>
            <w:r w:rsidRPr="00100BBE">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tcPr>
          <w:p w:rsidR="00100BBE" w:rsidRPr="00100BBE" w:rsidRDefault="00100BBE" w:rsidP="00100BBE">
            <w:pPr>
              <w:spacing w:line="360" w:lineRule="auto"/>
              <w:jc w:val="right"/>
              <w:rPr>
                <w:rFonts w:ascii="Times New Roman" w:eastAsia="Calibri" w:hAnsi="Times New Roman" w:cs="Times New Roman"/>
                <w:color w:val="0D0D0D"/>
                <w:sz w:val="24"/>
                <w:szCs w:val="24"/>
              </w:rPr>
            </w:pPr>
            <w:r w:rsidRPr="00100BBE">
              <w:rPr>
                <w:rFonts w:ascii="Times New Roman" w:eastAsia="Calibri" w:hAnsi="Times New Roman" w:cs="Times New Roman"/>
                <w:color w:val="0D0D0D"/>
                <w:sz w:val="24"/>
                <w:szCs w:val="24"/>
              </w:rPr>
              <w:t>2,0</w:t>
            </w:r>
            <w:proofErr w:type="gramStart"/>
            <w:r w:rsidRPr="00100BBE">
              <w:rPr>
                <w:rFonts w:ascii="Times New Roman" w:eastAsia="Calibri" w:hAnsi="Times New Roman" w:cs="Times New Roman"/>
                <w:color w:val="0D0D0D"/>
                <w:sz w:val="24"/>
                <w:szCs w:val="24"/>
              </w:rPr>
              <w:t xml:space="preserve">  </w:t>
            </w:r>
            <w:proofErr w:type="gramEnd"/>
            <w:r w:rsidRPr="00100BBE">
              <w:rPr>
                <w:rFonts w:ascii="Times New Roman" w:eastAsia="Calibri" w:hAnsi="Times New Roman" w:cs="Times New Roman"/>
                <w:color w:val="0D0D0D"/>
                <w:sz w:val="24"/>
                <w:szCs w:val="24"/>
              </w:rPr>
              <w:t xml:space="preserve">a </w:t>
            </w:r>
            <w:proofErr w:type="spellStart"/>
            <w:r w:rsidRPr="00100BBE">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tcPr>
          <w:p w:rsidR="00100BBE" w:rsidRPr="00100BBE" w:rsidRDefault="00100BBE" w:rsidP="00100BBE">
            <w:pPr>
              <w:spacing w:line="360" w:lineRule="auto"/>
              <w:jc w:val="right"/>
              <w:rPr>
                <w:rFonts w:ascii="Times New Roman" w:eastAsia="Calibri" w:hAnsi="Times New Roman" w:cs="Times New Roman"/>
                <w:color w:val="0D0D0D"/>
                <w:sz w:val="24"/>
                <w:szCs w:val="24"/>
              </w:rPr>
            </w:pPr>
            <w:r w:rsidRPr="00100BBE">
              <w:rPr>
                <w:rFonts w:ascii="Times New Roman" w:eastAsia="Calibri" w:hAnsi="Times New Roman" w:cs="Times New Roman"/>
                <w:color w:val="0D0D0D"/>
                <w:sz w:val="24"/>
                <w:szCs w:val="24"/>
              </w:rPr>
              <w:t>2,0</w:t>
            </w:r>
            <w:proofErr w:type="gramStart"/>
            <w:r w:rsidRPr="00100BBE">
              <w:rPr>
                <w:rFonts w:ascii="Times New Roman" w:eastAsia="Calibri" w:hAnsi="Times New Roman" w:cs="Times New Roman"/>
                <w:color w:val="0D0D0D"/>
                <w:sz w:val="24"/>
                <w:szCs w:val="24"/>
              </w:rPr>
              <w:t xml:space="preserve">  </w:t>
            </w:r>
            <w:proofErr w:type="gramEnd"/>
            <w:r w:rsidRPr="00100BBE">
              <w:rPr>
                <w:rFonts w:ascii="Times New Roman" w:eastAsia="Calibri" w:hAnsi="Times New Roman" w:cs="Times New Roman"/>
                <w:color w:val="0D0D0D"/>
                <w:sz w:val="24"/>
                <w:szCs w:val="24"/>
              </w:rPr>
              <w:t xml:space="preserve">a </w:t>
            </w:r>
            <w:proofErr w:type="spellStart"/>
            <w:r w:rsidRPr="00100BBE">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tcPr>
          <w:p w:rsidR="00100BBE" w:rsidRPr="00100BBE" w:rsidRDefault="00100BBE" w:rsidP="00100BBE">
            <w:pPr>
              <w:spacing w:line="360" w:lineRule="auto"/>
              <w:jc w:val="right"/>
              <w:rPr>
                <w:rFonts w:ascii="Times New Roman" w:eastAsia="Calibri" w:hAnsi="Times New Roman" w:cs="Times New Roman"/>
                <w:color w:val="0D0D0D"/>
                <w:sz w:val="24"/>
                <w:szCs w:val="24"/>
              </w:rPr>
            </w:pPr>
            <w:r w:rsidRPr="00100BBE">
              <w:rPr>
                <w:rFonts w:ascii="Times New Roman" w:eastAsia="Calibri" w:hAnsi="Times New Roman" w:cs="Times New Roman"/>
                <w:color w:val="0D0D0D"/>
                <w:sz w:val="24"/>
                <w:szCs w:val="24"/>
              </w:rPr>
              <w:t>4,0</w:t>
            </w:r>
            <w:proofErr w:type="gramStart"/>
            <w:r w:rsidRPr="00100BBE">
              <w:rPr>
                <w:rFonts w:ascii="Times New Roman" w:eastAsia="Calibri" w:hAnsi="Times New Roman" w:cs="Times New Roman"/>
                <w:color w:val="0D0D0D"/>
                <w:sz w:val="24"/>
                <w:szCs w:val="24"/>
              </w:rPr>
              <w:t xml:space="preserve">  </w:t>
            </w:r>
            <w:proofErr w:type="gramEnd"/>
            <w:r w:rsidRPr="00100BBE">
              <w:rPr>
                <w:rFonts w:ascii="Times New Roman" w:eastAsia="Calibri" w:hAnsi="Times New Roman" w:cs="Times New Roman"/>
                <w:color w:val="0D0D0D"/>
                <w:sz w:val="24"/>
                <w:szCs w:val="24"/>
              </w:rPr>
              <w:t xml:space="preserve">a </w:t>
            </w:r>
            <w:proofErr w:type="spellStart"/>
            <w:r w:rsidRPr="00100BBE">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tcPr>
          <w:p w:rsidR="00100BBE" w:rsidRPr="00100BBE" w:rsidRDefault="00100BBE" w:rsidP="00100BBE">
            <w:pPr>
              <w:spacing w:line="360" w:lineRule="auto"/>
              <w:jc w:val="right"/>
              <w:rPr>
                <w:rFonts w:ascii="Times New Roman" w:eastAsia="Calibri" w:hAnsi="Times New Roman" w:cs="Times New Roman"/>
                <w:color w:val="0D0D0D"/>
                <w:sz w:val="24"/>
                <w:szCs w:val="24"/>
              </w:rPr>
            </w:pPr>
            <w:r w:rsidRPr="00100BBE">
              <w:rPr>
                <w:rFonts w:ascii="Times New Roman" w:eastAsia="Calibri" w:hAnsi="Times New Roman" w:cs="Times New Roman"/>
                <w:color w:val="0D0D0D"/>
                <w:sz w:val="24"/>
                <w:szCs w:val="24"/>
              </w:rPr>
              <w:t>4,0</w:t>
            </w:r>
            <w:proofErr w:type="gramStart"/>
            <w:r w:rsidRPr="00100BBE">
              <w:rPr>
                <w:rFonts w:ascii="Times New Roman" w:eastAsia="Calibri" w:hAnsi="Times New Roman" w:cs="Times New Roman"/>
                <w:color w:val="0D0D0D"/>
                <w:sz w:val="24"/>
                <w:szCs w:val="24"/>
              </w:rPr>
              <w:t xml:space="preserve">  </w:t>
            </w:r>
            <w:proofErr w:type="gramEnd"/>
            <w:r w:rsidRPr="00100BBE">
              <w:rPr>
                <w:rFonts w:ascii="Times New Roman" w:eastAsia="Calibri" w:hAnsi="Times New Roman" w:cs="Times New Roman"/>
                <w:color w:val="0D0D0D"/>
                <w:sz w:val="24"/>
                <w:szCs w:val="24"/>
              </w:rPr>
              <w:t xml:space="preserve">a </w:t>
            </w:r>
            <w:proofErr w:type="spellStart"/>
            <w:r w:rsidRPr="00100BBE">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tcPr>
          <w:p w:rsidR="00100BBE" w:rsidRPr="00100BBE" w:rsidRDefault="00100BBE" w:rsidP="00100BBE">
            <w:pPr>
              <w:spacing w:line="360" w:lineRule="auto"/>
              <w:jc w:val="right"/>
              <w:rPr>
                <w:rFonts w:ascii="Times New Roman" w:eastAsia="Calibri" w:hAnsi="Times New Roman" w:cs="Times New Roman"/>
                <w:color w:val="0D0D0D"/>
                <w:sz w:val="24"/>
                <w:szCs w:val="24"/>
              </w:rPr>
            </w:pPr>
            <w:r w:rsidRPr="00100BBE">
              <w:rPr>
                <w:rFonts w:ascii="Times New Roman" w:eastAsia="Calibri" w:hAnsi="Times New Roman" w:cs="Times New Roman"/>
                <w:color w:val="0D0D0D"/>
                <w:sz w:val="24"/>
                <w:szCs w:val="24"/>
              </w:rPr>
              <w:t>6,0</w:t>
            </w:r>
            <w:proofErr w:type="gramStart"/>
            <w:r w:rsidRPr="00100BBE">
              <w:rPr>
                <w:rFonts w:ascii="Times New Roman" w:eastAsia="Calibri" w:hAnsi="Times New Roman" w:cs="Times New Roman"/>
                <w:color w:val="0D0D0D"/>
                <w:sz w:val="24"/>
                <w:szCs w:val="24"/>
              </w:rPr>
              <w:t xml:space="preserve">  </w:t>
            </w:r>
            <w:proofErr w:type="gramEnd"/>
            <w:r w:rsidRPr="00100BBE">
              <w:rPr>
                <w:rFonts w:ascii="Times New Roman" w:eastAsia="Calibri" w:hAnsi="Times New Roman" w:cs="Times New Roman"/>
                <w:color w:val="0D0D0D"/>
                <w:sz w:val="24"/>
                <w:szCs w:val="24"/>
              </w:rPr>
              <w:t xml:space="preserve">a </w:t>
            </w:r>
            <w:proofErr w:type="spellStart"/>
            <w:r w:rsidRPr="00100BBE">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tcPr>
          <w:p w:rsidR="00100BBE" w:rsidRPr="00100BBE" w:rsidRDefault="00100BBE" w:rsidP="00100BBE">
            <w:pPr>
              <w:spacing w:line="360" w:lineRule="auto"/>
              <w:jc w:val="right"/>
              <w:rPr>
                <w:rFonts w:ascii="Times New Roman" w:eastAsia="Calibri" w:hAnsi="Times New Roman" w:cs="Times New Roman"/>
                <w:color w:val="0D0D0D"/>
                <w:sz w:val="24"/>
                <w:szCs w:val="24"/>
              </w:rPr>
            </w:pPr>
            <w:r w:rsidRPr="00100BBE">
              <w:rPr>
                <w:rFonts w:ascii="Times New Roman" w:eastAsia="Calibri" w:hAnsi="Times New Roman" w:cs="Times New Roman"/>
                <w:color w:val="0D0D0D"/>
                <w:sz w:val="24"/>
                <w:szCs w:val="24"/>
              </w:rPr>
              <w:t>8,0</w:t>
            </w:r>
            <w:proofErr w:type="gramStart"/>
            <w:r w:rsidRPr="00100BBE">
              <w:rPr>
                <w:rFonts w:ascii="Times New Roman" w:eastAsia="Calibri" w:hAnsi="Times New Roman" w:cs="Times New Roman"/>
                <w:color w:val="0D0D0D"/>
                <w:sz w:val="24"/>
                <w:szCs w:val="24"/>
              </w:rPr>
              <w:t xml:space="preserve">  </w:t>
            </w:r>
            <w:proofErr w:type="gramEnd"/>
            <w:r w:rsidRPr="00100BBE">
              <w:rPr>
                <w:rFonts w:ascii="Times New Roman" w:eastAsia="Calibri" w:hAnsi="Times New Roman" w:cs="Times New Roman"/>
                <w:color w:val="0D0D0D"/>
                <w:sz w:val="24"/>
                <w:szCs w:val="24"/>
              </w:rPr>
              <w:t xml:space="preserve">a </w:t>
            </w:r>
            <w:proofErr w:type="spellStart"/>
            <w:r w:rsidRPr="00100BBE">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tcPr>
          <w:p w:rsidR="00100BBE" w:rsidRPr="00100BBE" w:rsidRDefault="00100BBE" w:rsidP="00100BBE">
            <w:pPr>
              <w:spacing w:line="360" w:lineRule="auto"/>
              <w:jc w:val="right"/>
              <w:rPr>
                <w:rFonts w:ascii="Times New Roman" w:eastAsia="Calibri" w:hAnsi="Times New Roman" w:cs="Times New Roman"/>
                <w:color w:val="0D0D0D"/>
                <w:sz w:val="24"/>
                <w:szCs w:val="24"/>
              </w:rPr>
            </w:pPr>
            <w:r w:rsidRPr="00100BBE">
              <w:rPr>
                <w:rFonts w:ascii="Times New Roman" w:eastAsia="Calibri" w:hAnsi="Times New Roman" w:cs="Times New Roman"/>
                <w:color w:val="0D0D0D"/>
                <w:sz w:val="24"/>
                <w:szCs w:val="24"/>
              </w:rPr>
              <w:t>8,0</w:t>
            </w:r>
            <w:proofErr w:type="gramStart"/>
            <w:r w:rsidRPr="00100BBE">
              <w:rPr>
                <w:rFonts w:ascii="Times New Roman" w:eastAsia="Calibri" w:hAnsi="Times New Roman" w:cs="Times New Roman"/>
                <w:color w:val="0D0D0D"/>
                <w:sz w:val="24"/>
                <w:szCs w:val="24"/>
              </w:rPr>
              <w:t xml:space="preserve">  </w:t>
            </w:r>
            <w:proofErr w:type="gramEnd"/>
            <w:r w:rsidRPr="00100BBE">
              <w:rPr>
                <w:rFonts w:ascii="Times New Roman" w:eastAsia="Calibri" w:hAnsi="Times New Roman" w:cs="Times New Roman"/>
                <w:color w:val="0D0D0D"/>
                <w:sz w:val="24"/>
                <w:szCs w:val="24"/>
              </w:rPr>
              <w:t xml:space="preserve">a </w:t>
            </w:r>
            <w:proofErr w:type="spellStart"/>
            <w:r w:rsidRPr="00100BBE">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tcBorders>
          </w:tcPr>
          <w:p w:rsidR="00100BBE" w:rsidRPr="00100BBE" w:rsidRDefault="00100BBE" w:rsidP="00100BBE">
            <w:pPr>
              <w:spacing w:line="360" w:lineRule="auto"/>
              <w:jc w:val="right"/>
              <w:rPr>
                <w:rFonts w:ascii="Times New Roman" w:eastAsia="Calibri" w:hAnsi="Times New Roman" w:cs="Times New Roman"/>
                <w:color w:val="0D0D0D"/>
                <w:sz w:val="24"/>
                <w:szCs w:val="24"/>
              </w:rPr>
            </w:pPr>
            <w:r w:rsidRPr="00100BBE">
              <w:rPr>
                <w:rFonts w:ascii="Times New Roman" w:eastAsia="Calibri" w:hAnsi="Times New Roman" w:cs="Times New Roman"/>
                <w:color w:val="0D0D0D"/>
                <w:sz w:val="24"/>
                <w:szCs w:val="24"/>
              </w:rPr>
              <w:t>8,0</w:t>
            </w:r>
            <w:proofErr w:type="gramStart"/>
            <w:r w:rsidRPr="00100BBE">
              <w:rPr>
                <w:rFonts w:ascii="Times New Roman" w:eastAsia="Calibri" w:hAnsi="Times New Roman" w:cs="Times New Roman"/>
                <w:color w:val="0D0D0D"/>
                <w:sz w:val="24"/>
                <w:szCs w:val="24"/>
              </w:rPr>
              <w:t xml:space="preserve">  </w:t>
            </w:r>
            <w:proofErr w:type="gramEnd"/>
            <w:r w:rsidRPr="00100BBE">
              <w:rPr>
                <w:rFonts w:ascii="Times New Roman" w:eastAsia="Calibri" w:hAnsi="Times New Roman" w:cs="Times New Roman"/>
                <w:color w:val="0D0D0D"/>
                <w:sz w:val="24"/>
                <w:szCs w:val="24"/>
              </w:rPr>
              <w:t xml:space="preserve">a </w:t>
            </w:r>
            <w:proofErr w:type="spellStart"/>
            <w:r w:rsidRPr="00100BBE">
              <w:rPr>
                <w:rFonts w:ascii="Times New Roman" w:eastAsia="Calibri" w:hAnsi="Times New Roman" w:cs="Times New Roman"/>
                <w:color w:val="0D0D0D"/>
                <w:sz w:val="24"/>
                <w:szCs w:val="24"/>
              </w:rPr>
              <w:t>A</w:t>
            </w:r>
            <w:proofErr w:type="spellEnd"/>
          </w:p>
        </w:tc>
      </w:tr>
      <w:tr w:rsidR="00100BBE" w:rsidRPr="00100BBE" w:rsidTr="00604415">
        <w:tc>
          <w:tcPr>
            <w:tcW w:w="2518" w:type="dxa"/>
            <w:tcBorders>
              <w:top w:val="single" w:sz="4" w:space="0" w:color="auto"/>
              <w:bottom w:val="single" w:sz="4" w:space="0" w:color="auto"/>
              <w:right w:val="single" w:sz="4" w:space="0" w:color="auto"/>
            </w:tcBorders>
            <w:shd w:val="clear" w:color="auto" w:fill="auto"/>
          </w:tcPr>
          <w:p w:rsidR="00100BBE" w:rsidRPr="00100BBE" w:rsidRDefault="00100BBE" w:rsidP="00100BBE">
            <w:pPr>
              <w:spacing w:line="360" w:lineRule="auto"/>
              <w:jc w:val="both"/>
              <w:rPr>
                <w:rFonts w:ascii="Arial" w:eastAsia="Calibri" w:hAnsi="Arial" w:cs="Arial"/>
                <w:color w:val="0D0D0D"/>
                <w:sz w:val="24"/>
                <w:szCs w:val="24"/>
              </w:rPr>
            </w:pPr>
            <w:r w:rsidRPr="00100BBE">
              <w:rPr>
                <w:rFonts w:ascii="Arial" w:eastAsia="Calibri" w:hAnsi="Arial" w:cs="Arial"/>
                <w:color w:val="0D0D0D"/>
                <w:sz w:val="24"/>
                <w:szCs w:val="24"/>
              </w:rPr>
              <w:t>T2. HzNPV CCAB</w:t>
            </w:r>
            <w:r w:rsidRPr="00100BBE">
              <w:rPr>
                <w:rFonts w:ascii="Arial" w:eastAsia="Calibri" w:hAnsi="Arial" w:cs="Arial"/>
                <w:color w:val="0D0D0D"/>
                <w:sz w:val="24"/>
                <w:szCs w:val="24"/>
                <w:vertAlign w:val="superscript"/>
              </w:rPr>
              <w:t>®</w:t>
            </w:r>
          </w:p>
        </w:tc>
        <w:tc>
          <w:tcPr>
            <w:tcW w:w="1204" w:type="dxa"/>
            <w:tcBorders>
              <w:top w:val="single" w:sz="4" w:space="0" w:color="auto"/>
              <w:left w:val="single" w:sz="4" w:space="0" w:color="auto"/>
              <w:bottom w:val="single" w:sz="4" w:space="0" w:color="auto"/>
              <w:right w:val="single" w:sz="4" w:space="0" w:color="auto"/>
            </w:tcBorders>
            <w:shd w:val="clear" w:color="auto" w:fill="auto"/>
          </w:tcPr>
          <w:p w:rsidR="00100BBE" w:rsidRPr="00100BBE" w:rsidRDefault="00100BBE" w:rsidP="00100BBE">
            <w:pPr>
              <w:spacing w:line="360" w:lineRule="auto"/>
              <w:jc w:val="right"/>
              <w:rPr>
                <w:rFonts w:ascii="Times New Roman" w:eastAsia="Calibri" w:hAnsi="Times New Roman" w:cs="Times New Roman"/>
                <w:color w:val="0D0D0D"/>
                <w:sz w:val="24"/>
                <w:szCs w:val="24"/>
              </w:rPr>
            </w:pPr>
            <w:r w:rsidRPr="00100BBE">
              <w:rPr>
                <w:rFonts w:ascii="Times New Roman" w:eastAsia="Calibri" w:hAnsi="Times New Roman" w:cs="Times New Roman"/>
                <w:color w:val="0D0D0D"/>
                <w:sz w:val="24"/>
                <w:szCs w:val="24"/>
              </w:rPr>
              <w:t>4,0</w:t>
            </w:r>
            <w:proofErr w:type="gramStart"/>
            <w:r w:rsidRPr="00100BBE">
              <w:rPr>
                <w:rFonts w:ascii="Times New Roman" w:eastAsia="Calibri" w:hAnsi="Times New Roman" w:cs="Times New Roman"/>
                <w:color w:val="0D0D0D"/>
                <w:sz w:val="24"/>
                <w:szCs w:val="24"/>
              </w:rPr>
              <w:t xml:space="preserve">  </w:t>
            </w:r>
            <w:proofErr w:type="gramEnd"/>
            <w:r w:rsidRPr="00100BBE">
              <w:rPr>
                <w:rFonts w:ascii="Times New Roman" w:eastAsia="Calibri" w:hAnsi="Times New Roman" w:cs="Times New Roman"/>
                <w:color w:val="0D0D0D"/>
                <w:sz w:val="24"/>
                <w:szCs w:val="24"/>
              </w:rPr>
              <w:t xml:space="preserve">a </w:t>
            </w:r>
            <w:proofErr w:type="spellStart"/>
            <w:r w:rsidRPr="00100BBE">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100BBE" w:rsidRPr="00100BBE" w:rsidRDefault="00100BBE" w:rsidP="00100BBE">
            <w:pPr>
              <w:spacing w:line="360" w:lineRule="auto"/>
              <w:jc w:val="right"/>
              <w:rPr>
                <w:rFonts w:ascii="Times New Roman" w:eastAsia="Calibri" w:hAnsi="Times New Roman" w:cs="Times New Roman"/>
                <w:color w:val="0D0D0D"/>
                <w:sz w:val="24"/>
                <w:szCs w:val="24"/>
              </w:rPr>
            </w:pPr>
            <w:r w:rsidRPr="00100BBE">
              <w:rPr>
                <w:rFonts w:ascii="Times New Roman" w:eastAsia="Calibri" w:hAnsi="Times New Roman" w:cs="Times New Roman"/>
                <w:color w:val="0D0D0D"/>
                <w:sz w:val="24"/>
                <w:szCs w:val="24"/>
              </w:rPr>
              <w:t>4,0</w:t>
            </w:r>
            <w:proofErr w:type="gramStart"/>
            <w:r w:rsidRPr="00100BBE">
              <w:rPr>
                <w:rFonts w:ascii="Times New Roman" w:eastAsia="Calibri" w:hAnsi="Times New Roman" w:cs="Times New Roman"/>
                <w:color w:val="0D0D0D"/>
                <w:sz w:val="24"/>
                <w:szCs w:val="24"/>
              </w:rPr>
              <w:t xml:space="preserve">  </w:t>
            </w:r>
            <w:proofErr w:type="gramEnd"/>
            <w:r w:rsidRPr="00100BBE">
              <w:rPr>
                <w:rFonts w:ascii="Times New Roman" w:eastAsia="Calibri" w:hAnsi="Times New Roman" w:cs="Times New Roman"/>
                <w:color w:val="0D0D0D"/>
                <w:sz w:val="24"/>
                <w:szCs w:val="24"/>
              </w:rPr>
              <w:t xml:space="preserve">a </w:t>
            </w:r>
            <w:proofErr w:type="spellStart"/>
            <w:r w:rsidRPr="00100BBE">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100BBE" w:rsidRPr="00100BBE" w:rsidRDefault="00100BBE" w:rsidP="00100BBE">
            <w:pPr>
              <w:spacing w:line="360" w:lineRule="auto"/>
              <w:jc w:val="right"/>
              <w:rPr>
                <w:rFonts w:ascii="Times New Roman" w:eastAsia="Calibri" w:hAnsi="Times New Roman" w:cs="Times New Roman"/>
                <w:color w:val="0D0D0D"/>
                <w:sz w:val="24"/>
                <w:szCs w:val="24"/>
              </w:rPr>
            </w:pPr>
            <w:r w:rsidRPr="00100BBE">
              <w:rPr>
                <w:rFonts w:ascii="Times New Roman" w:eastAsia="Calibri" w:hAnsi="Times New Roman" w:cs="Times New Roman"/>
                <w:color w:val="0D0D0D"/>
                <w:sz w:val="24"/>
                <w:szCs w:val="24"/>
              </w:rPr>
              <w:t>6,0</w:t>
            </w:r>
            <w:proofErr w:type="gramStart"/>
            <w:r w:rsidRPr="00100BBE">
              <w:rPr>
                <w:rFonts w:ascii="Times New Roman" w:eastAsia="Calibri" w:hAnsi="Times New Roman" w:cs="Times New Roman"/>
                <w:color w:val="0D0D0D"/>
                <w:sz w:val="24"/>
                <w:szCs w:val="24"/>
              </w:rPr>
              <w:t xml:space="preserve">  </w:t>
            </w:r>
            <w:proofErr w:type="gramEnd"/>
            <w:r w:rsidRPr="00100BBE">
              <w:rPr>
                <w:rFonts w:ascii="Times New Roman" w:eastAsia="Calibri" w:hAnsi="Times New Roman" w:cs="Times New Roman"/>
                <w:color w:val="0D0D0D"/>
                <w:sz w:val="24"/>
                <w:szCs w:val="24"/>
              </w:rPr>
              <w:t xml:space="preserve">a </w:t>
            </w:r>
            <w:proofErr w:type="spellStart"/>
            <w:r w:rsidRPr="00100BBE">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100BBE" w:rsidRPr="00100BBE" w:rsidRDefault="00100BBE" w:rsidP="00100BBE">
            <w:pPr>
              <w:spacing w:line="360" w:lineRule="auto"/>
              <w:jc w:val="right"/>
              <w:rPr>
                <w:rFonts w:ascii="Times New Roman" w:eastAsia="Calibri" w:hAnsi="Times New Roman" w:cs="Times New Roman"/>
                <w:color w:val="0D0D0D"/>
                <w:sz w:val="24"/>
                <w:szCs w:val="24"/>
              </w:rPr>
            </w:pPr>
            <w:r w:rsidRPr="00100BBE">
              <w:rPr>
                <w:rFonts w:ascii="Times New Roman" w:eastAsia="Calibri" w:hAnsi="Times New Roman" w:cs="Times New Roman"/>
                <w:color w:val="0D0D0D"/>
                <w:sz w:val="24"/>
                <w:szCs w:val="24"/>
              </w:rPr>
              <w:t>8,0</w:t>
            </w:r>
            <w:proofErr w:type="gramStart"/>
            <w:r w:rsidRPr="00100BBE">
              <w:rPr>
                <w:rFonts w:ascii="Times New Roman" w:eastAsia="Calibri" w:hAnsi="Times New Roman" w:cs="Times New Roman"/>
                <w:color w:val="0D0D0D"/>
                <w:sz w:val="24"/>
                <w:szCs w:val="24"/>
              </w:rPr>
              <w:t xml:space="preserve">  </w:t>
            </w:r>
            <w:proofErr w:type="gramEnd"/>
            <w:r w:rsidRPr="00100BBE">
              <w:rPr>
                <w:rFonts w:ascii="Times New Roman" w:eastAsia="Calibri" w:hAnsi="Times New Roman" w:cs="Times New Roman"/>
                <w:color w:val="0D0D0D"/>
                <w:sz w:val="24"/>
                <w:szCs w:val="24"/>
              </w:rPr>
              <w:t xml:space="preserve">a </w:t>
            </w:r>
            <w:proofErr w:type="spellStart"/>
            <w:r w:rsidRPr="00100BBE">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100BBE" w:rsidRPr="00100BBE" w:rsidRDefault="00100BBE" w:rsidP="00100BBE">
            <w:pPr>
              <w:spacing w:line="360" w:lineRule="auto"/>
              <w:jc w:val="right"/>
              <w:rPr>
                <w:rFonts w:ascii="Times New Roman" w:eastAsia="Calibri" w:hAnsi="Times New Roman" w:cs="Times New Roman"/>
                <w:color w:val="0D0D0D"/>
                <w:sz w:val="24"/>
                <w:szCs w:val="24"/>
              </w:rPr>
            </w:pPr>
            <w:r w:rsidRPr="00100BBE">
              <w:rPr>
                <w:rFonts w:ascii="Times New Roman" w:eastAsia="Calibri" w:hAnsi="Times New Roman" w:cs="Times New Roman"/>
                <w:color w:val="0D0D0D"/>
                <w:sz w:val="24"/>
                <w:szCs w:val="24"/>
              </w:rPr>
              <w:t>10,0</w:t>
            </w:r>
            <w:proofErr w:type="gramStart"/>
            <w:r w:rsidRPr="00100BBE">
              <w:rPr>
                <w:rFonts w:ascii="Times New Roman" w:eastAsia="Calibri" w:hAnsi="Times New Roman" w:cs="Times New Roman"/>
                <w:color w:val="0D0D0D"/>
                <w:sz w:val="24"/>
                <w:szCs w:val="24"/>
              </w:rPr>
              <w:t xml:space="preserve">  </w:t>
            </w:r>
            <w:proofErr w:type="gramEnd"/>
            <w:r w:rsidRPr="00100BBE">
              <w:rPr>
                <w:rFonts w:ascii="Times New Roman" w:eastAsia="Calibri" w:hAnsi="Times New Roman" w:cs="Times New Roman"/>
                <w:color w:val="0D0D0D"/>
                <w:sz w:val="24"/>
                <w:szCs w:val="24"/>
              </w:rPr>
              <w:t xml:space="preserve">a </w:t>
            </w:r>
            <w:proofErr w:type="spellStart"/>
            <w:r w:rsidRPr="00100BBE">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100BBE" w:rsidRPr="00100BBE" w:rsidRDefault="00100BBE" w:rsidP="00100BBE">
            <w:pPr>
              <w:spacing w:line="360" w:lineRule="auto"/>
              <w:jc w:val="right"/>
              <w:rPr>
                <w:rFonts w:ascii="Times New Roman" w:eastAsia="Calibri" w:hAnsi="Times New Roman" w:cs="Times New Roman"/>
                <w:color w:val="0D0D0D"/>
                <w:sz w:val="24"/>
                <w:szCs w:val="24"/>
              </w:rPr>
            </w:pPr>
            <w:r w:rsidRPr="00100BBE">
              <w:rPr>
                <w:rFonts w:ascii="Times New Roman" w:eastAsia="Calibri" w:hAnsi="Times New Roman" w:cs="Times New Roman"/>
                <w:color w:val="0D0D0D"/>
                <w:sz w:val="24"/>
                <w:szCs w:val="24"/>
              </w:rPr>
              <w:t>16,0</w:t>
            </w:r>
            <w:proofErr w:type="gramStart"/>
            <w:r w:rsidRPr="00100BBE">
              <w:rPr>
                <w:rFonts w:ascii="Times New Roman" w:eastAsia="Calibri" w:hAnsi="Times New Roman" w:cs="Times New Roman"/>
                <w:color w:val="0D0D0D"/>
                <w:sz w:val="24"/>
                <w:szCs w:val="24"/>
              </w:rPr>
              <w:t xml:space="preserve">  </w:t>
            </w:r>
            <w:proofErr w:type="gramEnd"/>
            <w:r w:rsidRPr="00100BBE">
              <w:rPr>
                <w:rFonts w:ascii="Times New Roman" w:eastAsia="Calibri" w:hAnsi="Times New Roman" w:cs="Times New Roman"/>
                <w:color w:val="0D0D0D"/>
                <w:sz w:val="24"/>
                <w:szCs w:val="24"/>
              </w:rPr>
              <w:t>a B</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100BBE" w:rsidRPr="00100BBE" w:rsidRDefault="00100BBE" w:rsidP="00100BBE">
            <w:pPr>
              <w:spacing w:line="360" w:lineRule="auto"/>
              <w:jc w:val="right"/>
              <w:rPr>
                <w:rFonts w:ascii="Times New Roman" w:eastAsia="Calibri" w:hAnsi="Times New Roman" w:cs="Times New Roman"/>
                <w:color w:val="0D0D0D"/>
                <w:sz w:val="24"/>
                <w:szCs w:val="24"/>
              </w:rPr>
            </w:pPr>
            <w:r w:rsidRPr="00100BBE">
              <w:rPr>
                <w:rFonts w:ascii="Times New Roman" w:eastAsia="Calibri" w:hAnsi="Times New Roman" w:cs="Times New Roman"/>
                <w:color w:val="0D0D0D"/>
                <w:sz w:val="24"/>
                <w:szCs w:val="24"/>
              </w:rPr>
              <w:t>38,0</w:t>
            </w:r>
            <w:proofErr w:type="gramStart"/>
            <w:r w:rsidRPr="00100BBE">
              <w:rPr>
                <w:rFonts w:ascii="Times New Roman" w:eastAsia="Calibri" w:hAnsi="Times New Roman" w:cs="Times New Roman"/>
                <w:color w:val="0D0D0D"/>
                <w:sz w:val="24"/>
                <w:szCs w:val="24"/>
              </w:rPr>
              <w:t xml:space="preserve">  </w:t>
            </w:r>
            <w:proofErr w:type="gramEnd"/>
            <w:r w:rsidRPr="00100BBE">
              <w:rPr>
                <w:rFonts w:ascii="Times New Roman" w:eastAsia="Calibri" w:hAnsi="Times New Roman" w:cs="Times New Roman"/>
                <w:color w:val="0D0D0D"/>
                <w:sz w:val="24"/>
                <w:szCs w:val="24"/>
              </w:rPr>
              <w:t xml:space="preserve">b </w:t>
            </w:r>
            <w:proofErr w:type="spellStart"/>
            <w:r w:rsidRPr="00100BBE">
              <w:rPr>
                <w:rFonts w:ascii="Times New Roman" w:eastAsia="Calibri" w:hAnsi="Times New Roman" w:cs="Times New Roman"/>
                <w:color w:val="0D0D0D"/>
                <w:sz w:val="24"/>
                <w:szCs w:val="24"/>
              </w:rPr>
              <w:t>B</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100BBE" w:rsidRPr="00100BBE" w:rsidRDefault="00100BBE" w:rsidP="00100BBE">
            <w:pPr>
              <w:spacing w:line="360" w:lineRule="auto"/>
              <w:jc w:val="right"/>
              <w:rPr>
                <w:rFonts w:ascii="Times New Roman" w:eastAsia="Calibri" w:hAnsi="Times New Roman" w:cs="Times New Roman"/>
                <w:color w:val="0D0D0D"/>
                <w:sz w:val="24"/>
                <w:szCs w:val="24"/>
              </w:rPr>
            </w:pPr>
            <w:r w:rsidRPr="00100BBE">
              <w:rPr>
                <w:rFonts w:ascii="Times New Roman" w:eastAsia="Calibri" w:hAnsi="Times New Roman" w:cs="Times New Roman"/>
                <w:color w:val="0D0D0D"/>
                <w:sz w:val="24"/>
                <w:szCs w:val="24"/>
              </w:rPr>
              <w:t>48,0</w:t>
            </w:r>
            <w:proofErr w:type="gramStart"/>
            <w:r w:rsidRPr="00100BBE">
              <w:rPr>
                <w:rFonts w:ascii="Times New Roman" w:eastAsia="Calibri" w:hAnsi="Times New Roman" w:cs="Times New Roman"/>
                <w:color w:val="0D0D0D"/>
                <w:sz w:val="24"/>
                <w:szCs w:val="24"/>
              </w:rPr>
              <w:t xml:space="preserve">  </w:t>
            </w:r>
            <w:proofErr w:type="gramEnd"/>
            <w:r w:rsidRPr="00100BBE">
              <w:rPr>
                <w:rFonts w:ascii="Times New Roman" w:eastAsia="Calibri" w:hAnsi="Times New Roman" w:cs="Times New Roman"/>
                <w:color w:val="0D0D0D"/>
                <w:sz w:val="24"/>
                <w:szCs w:val="24"/>
              </w:rPr>
              <w:t>c B</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100BBE" w:rsidRPr="00100BBE" w:rsidRDefault="00100BBE" w:rsidP="00100BBE">
            <w:pPr>
              <w:spacing w:line="360" w:lineRule="auto"/>
              <w:jc w:val="right"/>
              <w:rPr>
                <w:rFonts w:ascii="Times New Roman" w:eastAsia="Calibri" w:hAnsi="Times New Roman" w:cs="Times New Roman"/>
                <w:color w:val="0D0D0D"/>
              </w:rPr>
            </w:pPr>
            <w:r w:rsidRPr="00100BBE">
              <w:rPr>
                <w:rFonts w:ascii="Times New Roman" w:eastAsia="Calibri" w:hAnsi="Times New Roman" w:cs="Times New Roman"/>
                <w:color w:val="0D0D0D"/>
              </w:rPr>
              <w:t>52,0</w:t>
            </w:r>
            <w:proofErr w:type="gramStart"/>
            <w:r w:rsidRPr="00100BBE">
              <w:rPr>
                <w:rFonts w:ascii="Times New Roman" w:eastAsia="Calibri" w:hAnsi="Times New Roman" w:cs="Times New Roman"/>
                <w:color w:val="0D0D0D"/>
              </w:rPr>
              <w:t xml:space="preserve">  </w:t>
            </w:r>
            <w:proofErr w:type="gramEnd"/>
            <w:r w:rsidRPr="00100BBE">
              <w:rPr>
                <w:rFonts w:ascii="Times New Roman" w:eastAsia="Calibri" w:hAnsi="Times New Roman" w:cs="Times New Roman"/>
                <w:color w:val="0D0D0D"/>
              </w:rPr>
              <w:t>c B</w:t>
            </w:r>
          </w:p>
        </w:tc>
        <w:tc>
          <w:tcPr>
            <w:tcW w:w="1205" w:type="dxa"/>
            <w:tcBorders>
              <w:top w:val="single" w:sz="4" w:space="0" w:color="auto"/>
              <w:left w:val="single" w:sz="4" w:space="0" w:color="auto"/>
              <w:bottom w:val="single" w:sz="4" w:space="0" w:color="auto"/>
            </w:tcBorders>
            <w:shd w:val="clear" w:color="auto" w:fill="auto"/>
          </w:tcPr>
          <w:p w:rsidR="00100BBE" w:rsidRPr="00100BBE" w:rsidRDefault="00100BBE" w:rsidP="00100BBE">
            <w:pPr>
              <w:spacing w:line="360" w:lineRule="auto"/>
              <w:jc w:val="right"/>
              <w:rPr>
                <w:rFonts w:ascii="Times New Roman" w:eastAsia="Calibri" w:hAnsi="Times New Roman" w:cs="Times New Roman"/>
                <w:color w:val="0D0D0D"/>
              </w:rPr>
            </w:pPr>
            <w:r w:rsidRPr="00100BBE">
              <w:rPr>
                <w:rFonts w:ascii="Times New Roman" w:eastAsia="Calibri" w:hAnsi="Times New Roman" w:cs="Times New Roman"/>
                <w:color w:val="0D0D0D"/>
              </w:rPr>
              <w:t>70,0</w:t>
            </w:r>
            <w:proofErr w:type="gramStart"/>
            <w:r w:rsidRPr="00100BBE">
              <w:rPr>
                <w:rFonts w:ascii="Times New Roman" w:eastAsia="Calibri" w:hAnsi="Times New Roman" w:cs="Times New Roman"/>
                <w:color w:val="0D0D0D"/>
              </w:rPr>
              <w:t xml:space="preserve">  </w:t>
            </w:r>
            <w:proofErr w:type="gramEnd"/>
            <w:r w:rsidRPr="00100BBE">
              <w:rPr>
                <w:rFonts w:ascii="Times New Roman" w:eastAsia="Calibri" w:hAnsi="Times New Roman" w:cs="Times New Roman"/>
                <w:color w:val="0D0D0D"/>
              </w:rPr>
              <w:t>d B</w:t>
            </w:r>
          </w:p>
        </w:tc>
      </w:tr>
      <w:tr w:rsidR="00100BBE" w:rsidRPr="00100BBE" w:rsidTr="00604415">
        <w:tc>
          <w:tcPr>
            <w:tcW w:w="2518" w:type="dxa"/>
            <w:tcBorders>
              <w:top w:val="single" w:sz="4" w:space="0" w:color="auto"/>
              <w:bottom w:val="single" w:sz="4" w:space="0" w:color="auto"/>
              <w:right w:val="single" w:sz="4" w:space="0" w:color="auto"/>
            </w:tcBorders>
            <w:shd w:val="clear" w:color="auto" w:fill="auto"/>
          </w:tcPr>
          <w:p w:rsidR="00100BBE" w:rsidRPr="00100BBE" w:rsidRDefault="00100BBE" w:rsidP="00100BBE">
            <w:pPr>
              <w:spacing w:line="360" w:lineRule="auto"/>
              <w:jc w:val="both"/>
              <w:rPr>
                <w:rFonts w:ascii="Arial" w:eastAsia="Calibri" w:hAnsi="Arial" w:cs="Arial"/>
                <w:color w:val="0D0D0D"/>
                <w:sz w:val="24"/>
                <w:szCs w:val="24"/>
              </w:rPr>
            </w:pPr>
            <w:r w:rsidRPr="00100BBE">
              <w:rPr>
                <w:rFonts w:ascii="Arial" w:eastAsia="Calibri" w:hAnsi="Arial" w:cs="Arial"/>
                <w:color w:val="0D0D0D"/>
                <w:sz w:val="24"/>
                <w:szCs w:val="24"/>
              </w:rPr>
              <w:t>T3. Helicovex</w:t>
            </w:r>
            <w:r w:rsidRPr="00100BBE">
              <w:rPr>
                <w:rFonts w:ascii="Arial" w:eastAsia="Calibri" w:hAnsi="Arial" w:cs="Arial"/>
                <w:color w:val="0D0D0D"/>
                <w:sz w:val="24"/>
                <w:szCs w:val="24"/>
                <w:vertAlign w:val="superscript"/>
              </w:rPr>
              <w:t>®</w:t>
            </w:r>
          </w:p>
        </w:tc>
        <w:tc>
          <w:tcPr>
            <w:tcW w:w="1204" w:type="dxa"/>
            <w:tcBorders>
              <w:top w:val="single" w:sz="4" w:space="0" w:color="auto"/>
              <w:left w:val="single" w:sz="4" w:space="0" w:color="auto"/>
              <w:bottom w:val="single" w:sz="4" w:space="0" w:color="auto"/>
              <w:right w:val="single" w:sz="4" w:space="0" w:color="auto"/>
            </w:tcBorders>
            <w:shd w:val="clear" w:color="auto" w:fill="auto"/>
          </w:tcPr>
          <w:p w:rsidR="00100BBE" w:rsidRPr="00100BBE" w:rsidRDefault="00100BBE" w:rsidP="00100BBE">
            <w:pPr>
              <w:spacing w:line="360" w:lineRule="auto"/>
              <w:jc w:val="right"/>
              <w:rPr>
                <w:rFonts w:ascii="Times New Roman" w:eastAsia="Calibri" w:hAnsi="Times New Roman" w:cs="Times New Roman"/>
                <w:color w:val="0D0D0D"/>
                <w:sz w:val="24"/>
                <w:szCs w:val="24"/>
              </w:rPr>
            </w:pPr>
            <w:r w:rsidRPr="00100BBE">
              <w:rPr>
                <w:rFonts w:ascii="Times New Roman" w:eastAsia="Calibri" w:hAnsi="Times New Roman" w:cs="Times New Roman"/>
                <w:color w:val="0D0D0D"/>
                <w:sz w:val="24"/>
                <w:szCs w:val="24"/>
              </w:rPr>
              <w:t>4,0</w:t>
            </w:r>
            <w:proofErr w:type="gramStart"/>
            <w:r w:rsidRPr="00100BBE">
              <w:rPr>
                <w:rFonts w:ascii="Times New Roman" w:eastAsia="Calibri" w:hAnsi="Times New Roman" w:cs="Times New Roman"/>
                <w:color w:val="0D0D0D"/>
                <w:sz w:val="24"/>
                <w:szCs w:val="24"/>
              </w:rPr>
              <w:t xml:space="preserve">  </w:t>
            </w:r>
            <w:proofErr w:type="gramEnd"/>
            <w:r w:rsidRPr="00100BBE">
              <w:rPr>
                <w:rFonts w:ascii="Times New Roman" w:eastAsia="Calibri" w:hAnsi="Times New Roman" w:cs="Times New Roman"/>
                <w:color w:val="0D0D0D"/>
                <w:sz w:val="24"/>
                <w:szCs w:val="24"/>
              </w:rPr>
              <w:t xml:space="preserve">a </w:t>
            </w:r>
            <w:proofErr w:type="spellStart"/>
            <w:r w:rsidRPr="00100BBE">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100BBE" w:rsidRPr="00100BBE" w:rsidRDefault="00100BBE" w:rsidP="00100BBE">
            <w:pPr>
              <w:spacing w:line="360" w:lineRule="auto"/>
              <w:jc w:val="right"/>
              <w:rPr>
                <w:rFonts w:ascii="Times New Roman" w:eastAsia="Calibri" w:hAnsi="Times New Roman" w:cs="Times New Roman"/>
                <w:color w:val="0D0D0D"/>
                <w:sz w:val="24"/>
                <w:szCs w:val="24"/>
              </w:rPr>
            </w:pPr>
            <w:r w:rsidRPr="00100BBE">
              <w:rPr>
                <w:rFonts w:ascii="Times New Roman" w:eastAsia="Calibri" w:hAnsi="Times New Roman" w:cs="Times New Roman"/>
                <w:color w:val="0D0D0D"/>
                <w:sz w:val="24"/>
                <w:szCs w:val="24"/>
              </w:rPr>
              <w:t>4,0</w:t>
            </w:r>
            <w:proofErr w:type="gramStart"/>
            <w:r w:rsidRPr="00100BBE">
              <w:rPr>
                <w:rFonts w:ascii="Times New Roman" w:eastAsia="Calibri" w:hAnsi="Times New Roman" w:cs="Times New Roman"/>
                <w:color w:val="0D0D0D"/>
                <w:sz w:val="24"/>
                <w:szCs w:val="24"/>
              </w:rPr>
              <w:t xml:space="preserve">  </w:t>
            </w:r>
            <w:proofErr w:type="gramEnd"/>
            <w:r w:rsidRPr="00100BBE">
              <w:rPr>
                <w:rFonts w:ascii="Times New Roman" w:eastAsia="Calibri" w:hAnsi="Times New Roman" w:cs="Times New Roman"/>
                <w:color w:val="0D0D0D"/>
                <w:sz w:val="24"/>
                <w:szCs w:val="24"/>
              </w:rPr>
              <w:t xml:space="preserve">a </w:t>
            </w:r>
            <w:proofErr w:type="spellStart"/>
            <w:r w:rsidRPr="00100BBE">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100BBE" w:rsidRPr="00100BBE" w:rsidRDefault="00100BBE" w:rsidP="00100BBE">
            <w:pPr>
              <w:spacing w:line="360" w:lineRule="auto"/>
              <w:jc w:val="right"/>
              <w:rPr>
                <w:rFonts w:ascii="Times New Roman" w:eastAsia="Calibri" w:hAnsi="Times New Roman" w:cs="Times New Roman"/>
                <w:color w:val="0D0D0D"/>
                <w:sz w:val="24"/>
                <w:szCs w:val="24"/>
              </w:rPr>
            </w:pPr>
            <w:r w:rsidRPr="00100BBE">
              <w:rPr>
                <w:rFonts w:ascii="Times New Roman" w:eastAsia="Calibri" w:hAnsi="Times New Roman" w:cs="Times New Roman"/>
                <w:color w:val="0D0D0D"/>
                <w:sz w:val="24"/>
                <w:szCs w:val="24"/>
              </w:rPr>
              <w:t>4,0</w:t>
            </w:r>
            <w:proofErr w:type="gramStart"/>
            <w:r w:rsidRPr="00100BBE">
              <w:rPr>
                <w:rFonts w:ascii="Times New Roman" w:eastAsia="Calibri" w:hAnsi="Times New Roman" w:cs="Times New Roman"/>
                <w:color w:val="0D0D0D"/>
                <w:sz w:val="24"/>
                <w:szCs w:val="24"/>
              </w:rPr>
              <w:t xml:space="preserve">  </w:t>
            </w:r>
            <w:proofErr w:type="gramEnd"/>
            <w:r w:rsidRPr="00100BBE">
              <w:rPr>
                <w:rFonts w:ascii="Times New Roman" w:eastAsia="Calibri" w:hAnsi="Times New Roman" w:cs="Times New Roman"/>
                <w:color w:val="0D0D0D"/>
                <w:sz w:val="24"/>
                <w:szCs w:val="24"/>
              </w:rPr>
              <w:t xml:space="preserve">a </w:t>
            </w:r>
            <w:proofErr w:type="spellStart"/>
            <w:r w:rsidRPr="00100BBE">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100BBE" w:rsidRPr="00100BBE" w:rsidRDefault="00100BBE" w:rsidP="00100BBE">
            <w:pPr>
              <w:spacing w:line="360" w:lineRule="auto"/>
              <w:jc w:val="right"/>
              <w:rPr>
                <w:rFonts w:ascii="Times New Roman" w:eastAsia="Calibri" w:hAnsi="Times New Roman" w:cs="Times New Roman"/>
                <w:color w:val="0D0D0D"/>
                <w:sz w:val="24"/>
                <w:szCs w:val="24"/>
              </w:rPr>
            </w:pPr>
            <w:r w:rsidRPr="00100BBE">
              <w:rPr>
                <w:rFonts w:ascii="Times New Roman" w:eastAsia="Calibri" w:hAnsi="Times New Roman" w:cs="Times New Roman"/>
                <w:color w:val="0D0D0D"/>
                <w:sz w:val="24"/>
                <w:szCs w:val="24"/>
              </w:rPr>
              <w:t>4,0</w:t>
            </w:r>
            <w:proofErr w:type="gramStart"/>
            <w:r w:rsidRPr="00100BBE">
              <w:rPr>
                <w:rFonts w:ascii="Times New Roman" w:eastAsia="Calibri" w:hAnsi="Times New Roman" w:cs="Times New Roman"/>
                <w:color w:val="0D0D0D"/>
                <w:sz w:val="24"/>
                <w:szCs w:val="24"/>
              </w:rPr>
              <w:t xml:space="preserve">  </w:t>
            </w:r>
            <w:proofErr w:type="gramEnd"/>
            <w:r w:rsidRPr="00100BBE">
              <w:rPr>
                <w:rFonts w:ascii="Times New Roman" w:eastAsia="Calibri" w:hAnsi="Times New Roman" w:cs="Times New Roman"/>
                <w:color w:val="0D0D0D"/>
                <w:sz w:val="24"/>
                <w:szCs w:val="24"/>
              </w:rPr>
              <w:t xml:space="preserve">a </w:t>
            </w:r>
            <w:proofErr w:type="spellStart"/>
            <w:r w:rsidRPr="00100BBE">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100BBE" w:rsidRPr="00100BBE" w:rsidRDefault="00100BBE" w:rsidP="00100BBE">
            <w:pPr>
              <w:spacing w:line="360" w:lineRule="auto"/>
              <w:jc w:val="right"/>
              <w:rPr>
                <w:rFonts w:ascii="Times New Roman" w:eastAsia="Calibri" w:hAnsi="Times New Roman" w:cs="Times New Roman"/>
                <w:color w:val="0D0D0D"/>
                <w:sz w:val="24"/>
                <w:szCs w:val="24"/>
              </w:rPr>
            </w:pPr>
            <w:r w:rsidRPr="00100BBE">
              <w:rPr>
                <w:rFonts w:ascii="Times New Roman" w:eastAsia="Calibri" w:hAnsi="Times New Roman" w:cs="Times New Roman"/>
                <w:color w:val="0D0D0D"/>
                <w:sz w:val="24"/>
                <w:szCs w:val="24"/>
              </w:rPr>
              <w:t>6,0</w:t>
            </w:r>
            <w:proofErr w:type="gramStart"/>
            <w:r w:rsidRPr="00100BBE">
              <w:rPr>
                <w:rFonts w:ascii="Times New Roman" w:eastAsia="Calibri" w:hAnsi="Times New Roman" w:cs="Times New Roman"/>
                <w:color w:val="0D0D0D"/>
                <w:sz w:val="24"/>
                <w:szCs w:val="24"/>
              </w:rPr>
              <w:t xml:space="preserve">  </w:t>
            </w:r>
            <w:proofErr w:type="gramEnd"/>
            <w:r w:rsidRPr="00100BBE">
              <w:rPr>
                <w:rFonts w:ascii="Times New Roman" w:eastAsia="Calibri" w:hAnsi="Times New Roman" w:cs="Times New Roman"/>
                <w:color w:val="0D0D0D"/>
                <w:sz w:val="24"/>
                <w:szCs w:val="24"/>
              </w:rPr>
              <w:t xml:space="preserve">a </w:t>
            </w:r>
            <w:proofErr w:type="spellStart"/>
            <w:r w:rsidRPr="00100BBE">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100BBE" w:rsidRPr="00100BBE" w:rsidRDefault="00100BBE" w:rsidP="00100BBE">
            <w:pPr>
              <w:spacing w:line="360" w:lineRule="auto"/>
              <w:jc w:val="right"/>
              <w:rPr>
                <w:rFonts w:ascii="Times New Roman" w:eastAsia="Calibri" w:hAnsi="Times New Roman" w:cs="Times New Roman"/>
                <w:color w:val="0D0D0D"/>
                <w:sz w:val="24"/>
                <w:szCs w:val="24"/>
              </w:rPr>
            </w:pPr>
            <w:r w:rsidRPr="00100BBE">
              <w:rPr>
                <w:rFonts w:ascii="Times New Roman" w:eastAsia="Calibri" w:hAnsi="Times New Roman" w:cs="Times New Roman"/>
                <w:color w:val="0D0D0D"/>
                <w:sz w:val="24"/>
                <w:szCs w:val="24"/>
              </w:rPr>
              <w:t>24,0</w:t>
            </w:r>
            <w:proofErr w:type="gramStart"/>
            <w:r w:rsidRPr="00100BBE">
              <w:rPr>
                <w:rFonts w:ascii="Times New Roman" w:eastAsia="Calibri" w:hAnsi="Times New Roman" w:cs="Times New Roman"/>
                <w:color w:val="0D0D0D"/>
                <w:sz w:val="24"/>
                <w:szCs w:val="24"/>
              </w:rPr>
              <w:t xml:space="preserve">  </w:t>
            </w:r>
            <w:proofErr w:type="gramEnd"/>
            <w:r w:rsidRPr="00100BBE">
              <w:rPr>
                <w:rFonts w:ascii="Times New Roman" w:eastAsia="Calibri" w:hAnsi="Times New Roman" w:cs="Times New Roman"/>
                <w:color w:val="0D0D0D"/>
                <w:sz w:val="24"/>
                <w:szCs w:val="24"/>
              </w:rPr>
              <w:t xml:space="preserve">b </w:t>
            </w:r>
            <w:proofErr w:type="spellStart"/>
            <w:r w:rsidRPr="00100BBE">
              <w:rPr>
                <w:rFonts w:ascii="Times New Roman" w:eastAsia="Calibri" w:hAnsi="Times New Roman" w:cs="Times New Roman"/>
                <w:color w:val="0D0D0D"/>
                <w:sz w:val="24"/>
                <w:szCs w:val="24"/>
              </w:rPr>
              <w:t>B</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100BBE" w:rsidRPr="00100BBE" w:rsidRDefault="00100BBE" w:rsidP="00100BBE">
            <w:pPr>
              <w:spacing w:line="360" w:lineRule="auto"/>
              <w:jc w:val="right"/>
              <w:rPr>
                <w:rFonts w:ascii="Times New Roman" w:eastAsia="Calibri" w:hAnsi="Times New Roman" w:cs="Times New Roman"/>
                <w:color w:val="0D0D0D"/>
                <w:sz w:val="24"/>
                <w:szCs w:val="24"/>
              </w:rPr>
            </w:pPr>
            <w:r w:rsidRPr="00100BBE">
              <w:rPr>
                <w:rFonts w:ascii="Times New Roman" w:eastAsia="Calibri" w:hAnsi="Times New Roman" w:cs="Times New Roman"/>
                <w:color w:val="0D0D0D"/>
                <w:sz w:val="24"/>
                <w:szCs w:val="24"/>
              </w:rPr>
              <w:t>54,0</w:t>
            </w:r>
            <w:proofErr w:type="gramStart"/>
            <w:r w:rsidRPr="00100BBE">
              <w:rPr>
                <w:rFonts w:ascii="Times New Roman" w:eastAsia="Calibri" w:hAnsi="Times New Roman" w:cs="Times New Roman"/>
                <w:color w:val="0D0D0D"/>
                <w:sz w:val="24"/>
                <w:szCs w:val="24"/>
              </w:rPr>
              <w:t xml:space="preserve">  </w:t>
            </w:r>
            <w:proofErr w:type="gramEnd"/>
            <w:r w:rsidRPr="00100BBE">
              <w:rPr>
                <w:rFonts w:ascii="Times New Roman" w:eastAsia="Calibri" w:hAnsi="Times New Roman" w:cs="Times New Roman"/>
                <w:color w:val="0D0D0D"/>
                <w:sz w:val="24"/>
                <w:szCs w:val="24"/>
              </w:rPr>
              <w:t>c B</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100BBE" w:rsidRPr="00100BBE" w:rsidRDefault="00100BBE" w:rsidP="00100BBE">
            <w:pPr>
              <w:spacing w:line="360" w:lineRule="auto"/>
              <w:jc w:val="right"/>
              <w:rPr>
                <w:rFonts w:ascii="Times New Roman" w:eastAsia="Calibri" w:hAnsi="Times New Roman" w:cs="Times New Roman"/>
                <w:color w:val="0D0D0D"/>
              </w:rPr>
            </w:pPr>
            <w:r w:rsidRPr="00100BBE">
              <w:rPr>
                <w:rFonts w:ascii="Times New Roman" w:eastAsia="Calibri" w:hAnsi="Times New Roman" w:cs="Times New Roman"/>
                <w:color w:val="0D0D0D"/>
              </w:rPr>
              <w:t>62,0</w:t>
            </w:r>
            <w:proofErr w:type="gramStart"/>
            <w:r w:rsidRPr="00100BBE">
              <w:rPr>
                <w:rFonts w:ascii="Times New Roman" w:eastAsia="Calibri" w:hAnsi="Times New Roman" w:cs="Times New Roman"/>
                <w:color w:val="0D0D0D"/>
              </w:rPr>
              <w:t xml:space="preserve">  </w:t>
            </w:r>
            <w:proofErr w:type="gramEnd"/>
            <w:r w:rsidRPr="00100BBE">
              <w:rPr>
                <w:rFonts w:ascii="Times New Roman" w:eastAsia="Calibri" w:hAnsi="Times New Roman" w:cs="Times New Roman"/>
                <w:color w:val="0D0D0D"/>
              </w:rPr>
              <w:t xml:space="preserve">c </w:t>
            </w:r>
            <w:proofErr w:type="spellStart"/>
            <w:r w:rsidRPr="00100BBE">
              <w:rPr>
                <w:rFonts w:ascii="Times New Roman" w:eastAsia="Calibri" w:hAnsi="Times New Roman" w:cs="Times New Roman"/>
                <w:color w:val="0D0D0D"/>
              </w:rPr>
              <w:t>C</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100BBE" w:rsidRPr="00100BBE" w:rsidRDefault="00100BBE" w:rsidP="00100BBE">
            <w:pPr>
              <w:spacing w:line="360" w:lineRule="auto"/>
              <w:jc w:val="right"/>
              <w:rPr>
                <w:rFonts w:ascii="Times New Roman" w:eastAsia="Calibri" w:hAnsi="Times New Roman" w:cs="Times New Roman"/>
                <w:color w:val="0D0D0D"/>
              </w:rPr>
            </w:pPr>
            <w:r w:rsidRPr="00100BBE">
              <w:rPr>
                <w:rFonts w:ascii="Times New Roman" w:eastAsia="Calibri" w:hAnsi="Times New Roman" w:cs="Times New Roman"/>
                <w:color w:val="0D0D0D"/>
              </w:rPr>
              <w:t>74,0</w:t>
            </w:r>
            <w:proofErr w:type="gramStart"/>
            <w:r w:rsidRPr="00100BBE">
              <w:rPr>
                <w:rFonts w:ascii="Times New Roman" w:eastAsia="Calibri" w:hAnsi="Times New Roman" w:cs="Times New Roman"/>
                <w:color w:val="0D0D0D"/>
              </w:rPr>
              <w:t xml:space="preserve">  </w:t>
            </w:r>
            <w:proofErr w:type="gramEnd"/>
            <w:r w:rsidRPr="00100BBE">
              <w:rPr>
                <w:rFonts w:ascii="Times New Roman" w:eastAsia="Calibri" w:hAnsi="Times New Roman" w:cs="Times New Roman"/>
                <w:color w:val="0D0D0D"/>
              </w:rPr>
              <w:t>d C</w:t>
            </w:r>
          </w:p>
        </w:tc>
        <w:tc>
          <w:tcPr>
            <w:tcW w:w="1205" w:type="dxa"/>
            <w:tcBorders>
              <w:top w:val="single" w:sz="4" w:space="0" w:color="auto"/>
              <w:left w:val="single" w:sz="4" w:space="0" w:color="auto"/>
              <w:bottom w:val="single" w:sz="4" w:space="0" w:color="auto"/>
            </w:tcBorders>
            <w:shd w:val="clear" w:color="auto" w:fill="auto"/>
          </w:tcPr>
          <w:p w:rsidR="00100BBE" w:rsidRPr="00100BBE" w:rsidRDefault="00100BBE" w:rsidP="00100BBE">
            <w:pPr>
              <w:spacing w:line="360" w:lineRule="auto"/>
              <w:jc w:val="right"/>
              <w:rPr>
                <w:rFonts w:ascii="Times New Roman" w:eastAsia="Calibri" w:hAnsi="Times New Roman" w:cs="Times New Roman"/>
                <w:color w:val="0D0D0D"/>
              </w:rPr>
            </w:pPr>
            <w:r w:rsidRPr="00100BBE">
              <w:rPr>
                <w:rFonts w:ascii="Times New Roman" w:eastAsia="Calibri" w:hAnsi="Times New Roman" w:cs="Times New Roman"/>
                <w:color w:val="0D0D0D"/>
              </w:rPr>
              <w:t>82,0</w:t>
            </w:r>
            <w:proofErr w:type="gramStart"/>
            <w:r w:rsidRPr="00100BBE">
              <w:rPr>
                <w:rFonts w:ascii="Times New Roman" w:eastAsia="Calibri" w:hAnsi="Times New Roman" w:cs="Times New Roman"/>
                <w:color w:val="0D0D0D"/>
              </w:rPr>
              <w:t xml:space="preserve">  </w:t>
            </w:r>
            <w:proofErr w:type="gramEnd"/>
            <w:r w:rsidRPr="00100BBE">
              <w:rPr>
                <w:rFonts w:ascii="Times New Roman" w:eastAsia="Calibri" w:hAnsi="Times New Roman" w:cs="Times New Roman"/>
                <w:color w:val="0D0D0D"/>
              </w:rPr>
              <w:t>d C</w:t>
            </w:r>
          </w:p>
        </w:tc>
      </w:tr>
      <w:tr w:rsidR="00100BBE" w:rsidRPr="00100BBE" w:rsidTr="00604415">
        <w:tc>
          <w:tcPr>
            <w:tcW w:w="2518" w:type="dxa"/>
            <w:tcBorders>
              <w:top w:val="single" w:sz="4" w:space="0" w:color="auto"/>
              <w:bottom w:val="single" w:sz="4" w:space="0" w:color="auto"/>
              <w:right w:val="single" w:sz="4" w:space="0" w:color="auto"/>
            </w:tcBorders>
            <w:shd w:val="clear" w:color="auto" w:fill="auto"/>
          </w:tcPr>
          <w:p w:rsidR="00100BBE" w:rsidRPr="00100BBE" w:rsidRDefault="00100BBE" w:rsidP="00100BBE">
            <w:pPr>
              <w:spacing w:line="360" w:lineRule="auto"/>
              <w:jc w:val="both"/>
              <w:rPr>
                <w:rFonts w:ascii="Arial" w:eastAsia="Calibri" w:hAnsi="Arial" w:cs="Arial"/>
                <w:color w:val="0D0D0D"/>
                <w:sz w:val="24"/>
                <w:szCs w:val="24"/>
              </w:rPr>
            </w:pPr>
            <w:r w:rsidRPr="00100BBE">
              <w:rPr>
                <w:rFonts w:ascii="Arial" w:eastAsia="Calibri" w:hAnsi="Arial" w:cs="Arial"/>
                <w:color w:val="0D0D0D"/>
                <w:sz w:val="24"/>
                <w:szCs w:val="24"/>
              </w:rPr>
              <w:t>T4. Diplomata</w:t>
            </w:r>
            <w:r w:rsidRPr="00100BBE">
              <w:rPr>
                <w:rFonts w:ascii="Arial" w:eastAsia="Calibri" w:hAnsi="Arial" w:cs="Arial"/>
                <w:color w:val="0D0D0D"/>
                <w:sz w:val="24"/>
                <w:szCs w:val="24"/>
                <w:vertAlign w:val="superscript"/>
              </w:rPr>
              <w:t>®</w:t>
            </w:r>
          </w:p>
        </w:tc>
        <w:tc>
          <w:tcPr>
            <w:tcW w:w="1204" w:type="dxa"/>
            <w:tcBorders>
              <w:top w:val="single" w:sz="4" w:space="0" w:color="auto"/>
              <w:left w:val="single" w:sz="4" w:space="0" w:color="auto"/>
              <w:bottom w:val="single" w:sz="4" w:space="0" w:color="auto"/>
              <w:right w:val="single" w:sz="4" w:space="0" w:color="auto"/>
            </w:tcBorders>
            <w:shd w:val="clear" w:color="auto" w:fill="auto"/>
          </w:tcPr>
          <w:p w:rsidR="00100BBE" w:rsidRPr="00100BBE" w:rsidRDefault="00100BBE" w:rsidP="00100BBE">
            <w:pPr>
              <w:spacing w:line="360" w:lineRule="auto"/>
              <w:jc w:val="right"/>
              <w:rPr>
                <w:rFonts w:ascii="Times New Roman" w:eastAsia="Calibri" w:hAnsi="Times New Roman" w:cs="Times New Roman"/>
                <w:color w:val="0D0D0D"/>
                <w:sz w:val="24"/>
                <w:szCs w:val="24"/>
              </w:rPr>
            </w:pPr>
            <w:r w:rsidRPr="00100BBE">
              <w:rPr>
                <w:rFonts w:ascii="Times New Roman" w:eastAsia="Calibri" w:hAnsi="Times New Roman" w:cs="Times New Roman"/>
                <w:color w:val="0D0D0D"/>
                <w:sz w:val="24"/>
                <w:szCs w:val="24"/>
              </w:rPr>
              <w:t>4,0</w:t>
            </w:r>
            <w:proofErr w:type="gramStart"/>
            <w:r w:rsidRPr="00100BBE">
              <w:rPr>
                <w:rFonts w:ascii="Times New Roman" w:eastAsia="Calibri" w:hAnsi="Times New Roman" w:cs="Times New Roman"/>
                <w:color w:val="0D0D0D"/>
                <w:sz w:val="24"/>
                <w:szCs w:val="24"/>
              </w:rPr>
              <w:t xml:space="preserve">  </w:t>
            </w:r>
            <w:proofErr w:type="gramEnd"/>
            <w:r w:rsidRPr="00100BBE">
              <w:rPr>
                <w:rFonts w:ascii="Times New Roman" w:eastAsia="Calibri" w:hAnsi="Times New Roman" w:cs="Times New Roman"/>
                <w:color w:val="0D0D0D"/>
                <w:sz w:val="24"/>
                <w:szCs w:val="24"/>
              </w:rPr>
              <w:t xml:space="preserve">a </w:t>
            </w:r>
            <w:proofErr w:type="spellStart"/>
            <w:r w:rsidRPr="00100BBE">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100BBE" w:rsidRPr="00100BBE" w:rsidRDefault="00100BBE" w:rsidP="00100BBE">
            <w:pPr>
              <w:spacing w:line="360" w:lineRule="auto"/>
              <w:jc w:val="right"/>
              <w:rPr>
                <w:rFonts w:ascii="Times New Roman" w:eastAsia="Calibri" w:hAnsi="Times New Roman" w:cs="Times New Roman"/>
                <w:color w:val="0D0D0D"/>
                <w:sz w:val="24"/>
                <w:szCs w:val="24"/>
              </w:rPr>
            </w:pPr>
            <w:r w:rsidRPr="00100BBE">
              <w:rPr>
                <w:rFonts w:ascii="Times New Roman" w:eastAsia="Calibri" w:hAnsi="Times New Roman" w:cs="Times New Roman"/>
                <w:color w:val="0D0D0D"/>
                <w:sz w:val="24"/>
                <w:szCs w:val="24"/>
              </w:rPr>
              <w:t>8,0</w:t>
            </w:r>
            <w:proofErr w:type="gramStart"/>
            <w:r w:rsidRPr="00100BBE">
              <w:rPr>
                <w:rFonts w:ascii="Times New Roman" w:eastAsia="Calibri" w:hAnsi="Times New Roman" w:cs="Times New Roman"/>
                <w:color w:val="0D0D0D"/>
                <w:sz w:val="24"/>
                <w:szCs w:val="24"/>
              </w:rPr>
              <w:t xml:space="preserve">  </w:t>
            </w:r>
            <w:proofErr w:type="gramEnd"/>
            <w:r w:rsidRPr="00100BBE">
              <w:rPr>
                <w:rFonts w:ascii="Times New Roman" w:eastAsia="Calibri" w:hAnsi="Times New Roman" w:cs="Times New Roman"/>
                <w:color w:val="0D0D0D"/>
                <w:sz w:val="24"/>
                <w:szCs w:val="24"/>
              </w:rPr>
              <w:t xml:space="preserve">a </w:t>
            </w:r>
            <w:proofErr w:type="spellStart"/>
            <w:r w:rsidRPr="00100BBE">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100BBE" w:rsidRPr="00100BBE" w:rsidRDefault="00100BBE" w:rsidP="00100BBE">
            <w:pPr>
              <w:spacing w:line="360" w:lineRule="auto"/>
              <w:jc w:val="right"/>
              <w:rPr>
                <w:rFonts w:ascii="Times New Roman" w:eastAsia="Calibri" w:hAnsi="Times New Roman" w:cs="Times New Roman"/>
                <w:color w:val="0D0D0D"/>
                <w:sz w:val="24"/>
                <w:szCs w:val="24"/>
              </w:rPr>
            </w:pPr>
            <w:r w:rsidRPr="00100BBE">
              <w:rPr>
                <w:rFonts w:ascii="Times New Roman" w:eastAsia="Calibri" w:hAnsi="Times New Roman" w:cs="Times New Roman"/>
                <w:color w:val="0D0D0D"/>
                <w:sz w:val="24"/>
                <w:szCs w:val="24"/>
              </w:rPr>
              <w:t>8,0</w:t>
            </w:r>
            <w:proofErr w:type="gramStart"/>
            <w:r w:rsidRPr="00100BBE">
              <w:rPr>
                <w:rFonts w:ascii="Times New Roman" w:eastAsia="Calibri" w:hAnsi="Times New Roman" w:cs="Times New Roman"/>
                <w:color w:val="0D0D0D"/>
                <w:sz w:val="24"/>
                <w:szCs w:val="24"/>
              </w:rPr>
              <w:t xml:space="preserve">  </w:t>
            </w:r>
            <w:proofErr w:type="gramEnd"/>
            <w:r w:rsidRPr="00100BBE">
              <w:rPr>
                <w:rFonts w:ascii="Times New Roman" w:eastAsia="Calibri" w:hAnsi="Times New Roman" w:cs="Times New Roman"/>
                <w:color w:val="0D0D0D"/>
                <w:sz w:val="24"/>
                <w:szCs w:val="24"/>
              </w:rPr>
              <w:t xml:space="preserve">a </w:t>
            </w:r>
            <w:proofErr w:type="spellStart"/>
            <w:r w:rsidRPr="00100BBE">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100BBE" w:rsidRPr="00100BBE" w:rsidRDefault="00100BBE" w:rsidP="00100BBE">
            <w:pPr>
              <w:spacing w:line="360" w:lineRule="auto"/>
              <w:jc w:val="right"/>
              <w:rPr>
                <w:rFonts w:ascii="Times New Roman" w:eastAsia="Calibri" w:hAnsi="Times New Roman" w:cs="Times New Roman"/>
                <w:color w:val="0D0D0D"/>
                <w:sz w:val="24"/>
                <w:szCs w:val="24"/>
              </w:rPr>
            </w:pPr>
            <w:r w:rsidRPr="00100BBE">
              <w:rPr>
                <w:rFonts w:ascii="Times New Roman" w:eastAsia="Calibri" w:hAnsi="Times New Roman" w:cs="Times New Roman"/>
                <w:color w:val="0D0D0D"/>
                <w:sz w:val="24"/>
                <w:szCs w:val="24"/>
              </w:rPr>
              <w:t>8,0</w:t>
            </w:r>
            <w:proofErr w:type="gramStart"/>
            <w:r w:rsidRPr="00100BBE">
              <w:rPr>
                <w:rFonts w:ascii="Times New Roman" w:eastAsia="Calibri" w:hAnsi="Times New Roman" w:cs="Times New Roman"/>
                <w:color w:val="0D0D0D"/>
                <w:sz w:val="24"/>
                <w:szCs w:val="24"/>
              </w:rPr>
              <w:t xml:space="preserve">  </w:t>
            </w:r>
            <w:proofErr w:type="gramEnd"/>
            <w:r w:rsidRPr="00100BBE">
              <w:rPr>
                <w:rFonts w:ascii="Times New Roman" w:eastAsia="Calibri" w:hAnsi="Times New Roman" w:cs="Times New Roman"/>
                <w:color w:val="0D0D0D"/>
                <w:sz w:val="24"/>
                <w:szCs w:val="24"/>
              </w:rPr>
              <w:t xml:space="preserve">a </w:t>
            </w:r>
            <w:proofErr w:type="spellStart"/>
            <w:r w:rsidRPr="00100BBE">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100BBE" w:rsidRPr="00100BBE" w:rsidRDefault="00100BBE" w:rsidP="00100BBE">
            <w:pPr>
              <w:spacing w:line="360" w:lineRule="auto"/>
              <w:jc w:val="right"/>
              <w:rPr>
                <w:rFonts w:ascii="Times New Roman" w:eastAsia="Calibri" w:hAnsi="Times New Roman" w:cs="Times New Roman"/>
                <w:color w:val="0D0D0D"/>
                <w:sz w:val="24"/>
                <w:szCs w:val="24"/>
              </w:rPr>
            </w:pPr>
            <w:r w:rsidRPr="00100BBE">
              <w:rPr>
                <w:rFonts w:ascii="Times New Roman" w:eastAsia="Calibri" w:hAnsi="Times New Roman" w:cs="Times New Roman"/>
                <w:color w:val="0D0D0D"/>
                <w:sz w:val="24"/>
                <w:szCs w:val="24"/>
              </w:rPr>
              <w:t>12,0</w:t>
            </w:r>
            <w:proofErr w:type="gramStart"/>
            <w:r w:rsidRPr="00100BBE">
              <w:rPr>
                <w:rFonts w:ascii="Times New Roman" w:eastAsia="Calibri" w:hAnsi="Times New Roman" w:cs="Times New Roman"/>
                <w:color w:val="0D0D0D"/>
                <w:sz w:val="24"/>
                <w:szCs w:val="24"/>
              </w:rPr>
              <w:t xml:space="preserve">  </w:t>
            </w:r>
            <w:proofErr w:type="gramEnd"/>
            <w:r w:rsidRPr="00100BBE">
              <w:rPr>
                <w:rFonts w:ascii="Times New Roman" w:eastAsia="Calibri" w:hAnsi="Times New Roman" w:cs="Times New Roman"/>
                <w:color w:val="0D0D0D"/>
                <w:sz w:val="24"/>
                <w:szCs w:val="24"/>
              </w:rPr>
              <w:t xml:space="preserve">a </w:t>
            </w:r>
            <w:proofErr w:type="spellStart"/>
            <w:r w:rsidRPr="00100BBE">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100BBE" w:rsidRPr="00100BBE" w:rsidRDefault="00100BBE" w:rsidP="00100BBE">
            <w:pPr>
              <w:spacing w:line="360" w:lineRule="auto"/>
              <w:jc w:val="right"/>
              <w:rPr>
                <w:rFonts w:ascii="Times New Roman" w:eastAsia="Calibri" w:hAnsi="Times New Roman" w:cs="Times New Roman"/>
                <w:color w:val="0D0D0D"/>
              </w:rPr>
            </w:pPr>
            <w:r w:rsidRPr="00100BBE">
              <w:rPr>
                <w:rFonts w:ascii="Times New Roman" w:eastAsia="Calibri" w:hAnsi="Times New Roman" w:cs="Times New Roman"/>
                <w:color w:val="0D0D0D"/>
              </w:rPr>
              <w:t>30,0</w:t>
            </w:r>
            <w:proofErr w:type="gramStart"/>
            <w:r w:rsidRPr="00100BBE">
              <w:rPr>
                <w:rFonts w:ascii="Times New Roman" w:eastAsia="Calibri" w:hAnsi="Times New Roman" w:cs="Times New Roman"/>
                <w:color w:val="0D0D0D"/>
              </w:rPr>
              <w:t xml:space="preserve">  </w:t>
            </w:r>
            <w:proofErr w:type="gramEnd"/>
            <w:r w:rsidRPr="00100BBE">
              <w:rPr>
                <w:rFonts w:ascii="Times New Roman" w:eastAsia="Calibri" w:hAnsi="Times New Roman" w:cs="Times New Roman"/>
                <w:color w:val="0D0D0D"/>
              </w:rPr>
              <w:t>b C</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100BBE" w:rsidRPr="00100BBE" w:rsidRDefault="00100BBE" w:rsidP="00100BBE">
            <w:pPr>
              <w:spacing w:line="360" w:lineRule="auto"/>
              <w:jc w:val="right"/>
              <w:rPr>
                <w:rFonts w:ascii="Times New Roman" w:eastAsia="Calibri" w:hAnsi="Times New Roman" w:cs="Times New Roman"/>
                <w:color w:val="0D0D0D"/>
              </w:rPr>
            </w:pPr>
            <w:r w:rsidRPr="00100BBE">
              <w:rPr>
                <w:rFonts w:ascii="Times New Roman" w:eastAsia="Calibri" w:hAnsi="Times New Roman" w:cs="Times New Roman"/>
                <w:color w:val="0D0D0D"/>
              </w:rPr>
              <w:t>48,0</w:t>
            </w:r>
            <w:proofErr w:type="gramStart"/>
            <w:r w:rsidRPr="00100BBE">
              <w:rPr>
                <w:rFonts w:ascii="Times New Roman" w:eastAsia="Calibri" w:hAnsi="Times New Roman" w:cs="Times New Roman"/>
                <w:color w:val="0D0D0D"/>
              </w:rPr>
              <w:t xml:space="preserve">  </w:t>
            </w:r>
            <w:proofErr w:type="gramEnd"/>
            <w:r w:rsidRPr="00100BBE">
              <w:rPr>
                <w:rFonts w:ascii="Times New Roman" w:eastAsia="Calibri" w:hAnsi="Times New Roman" w:cs="Times New Roman"/>
                <w:color w:val="0D0D0D"/>
              </w:rPr>
              <w:t>c B</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100BBE" w:rsidRPr="00100BBE" w:rsidRDefault="00100BBE" w:rsidP="00100BBE">
            <w:pPr>
              <w:spacing w:line="360" w:lineRule="auto"/>
              <w:jc w:val="right"/>
              <w:rPr>
                <w:rFonts w:ascii="Times New Roman" w:eastAsia="Calibri" w:hAnsi="Times New Roman" w:cs="Times New Roman"/>
                <w:color w:val="0D0D0D"/>
              </w:rPr>
            </w:pPr>
            <w:r w:rsidRPr="00100BBE">
              <w:rPr>
                <w:rFonts w:ascii="Times New Roman" w:eastAsia="Calibri" w:hAnsi="Times New Roman" w:cs="Times New Roman"/>
                <w:color w:val="0D0D0D"/>
              </w:rPr>
              <w:t>70,0</w:t>
            </w:r>
            <w:proofErr w:type="gramStart"/>
            <w:r w:rsidRPr="00100BBE">
              <w:rPr>
                <w:rFonts w:ascii="Times New Roman" w:eastAsia="Calibri" w:hAnsi="Times New Roman" w:cs="Times New Roman"/>
                <w:color w:val="0D0D0D"/>
              </w:rPr>
              <w:t xml:space="preserve">  </w:t>
            </w:r>
            <w:proofErr w:type="gramEnd"/>
            <w:r w:rsidRPr="00100BBE">
              <w:rPr>
                <w:rFonts w:ascii="Times New Roman" w:eastAsia="Calibri" w:hAnsi="Times New Roman" w:cs="Times New Roman"/>
                <w:color w:val="0D0D0D"/>
              </w:rPr>
              <w:t>d C</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100BBE" w:rsidRPr="00100BBE" w:rsidRDefault="00100BBE" w:rsidP="00100BBE">
            <w:pPr>
              <w:spacing w:line="360" w:lineRule="auto"/>
              <w:jc w:val="right"/>
              <w:rPr>
                <w:rFonts w:ascii="Times New Roman" w:eastAsia="Calibri" w:hAnsi="Times New Roman" w:cs="Times New Roman"/>
                <w:color w:val="0D0D0D"/>
              </w:rPr>
            </w:pPr>
            <w:r w:rsidRPr="00100BBE">
              <w:rPr>
                <w:rFonts w:ascii="Times New Roman" w:eastAsia="Calibri" w:hAnsi="Times New Roman" w:cs="Times New Roman"/>
                <w:color w:val="0D0D0D"/>
              </w:rPr>
              <w:t>80,0</w:t>
            </w:r>
            <w:proofErr w:type="gramStart"/>
            <w:r w:rsidRPr="00100BBE">
              <w:rPr>
                <w:rFonts w:ascii="Times New Roman" w:eastAsia="Calibri" w:hAnsi="Times New Roman" w:cs="Times New Roman"/>
                <w:color w:val="0D0D0D"/>
              </w:rPr>
              <w:t xml:space="preserve">  </w:t>
            </w:r>
            <w:proofErr w:type="gramEnd"/>
            <w:r w:rsidRPr="00100BBE">
              <w:rPr>
                <w:rFonts w:ascii="Times New Roman" w:eastAsia="Calibri" w:hAnsi="Times New Roman" w:cs="Times New Roman"/>
                <w:color w:val="0D0D0D"/>
              </w:rPr>
              <w:t>e C</w:t>
            </w:r>
          </w:p>
        </w:tc>
        <w:tc>
          <w:tcPr>
            <w:tcW w:w="1205" w:type="dxa"/>
            <w:tcBorders>
              <w:top w:val="single" w:sz="4" w:space="0" w:color="auto"/>
              <w:left w:val="single" w:sz="4" w:space="0" w:color="auto"/>
              <w:bottom w:val="single" w:sz="4" w:space="0" w:color="auto"/>
            </w:tcBorders>
            <w:shd w:val="clear" w:color="auto" w:fill="auto"/>
          </w:tcPr>
          <w:p w:rsidR="00100BBE" w:rsidRPr="00100BBE" w:rsidRDefault="00100BBE" w:rsidP="00100BBE">
            <w:pPr>
              <w:spacing w:line="360" w:lineRule="auto"/>
              <w:jc w:val="right"/>
              <w:rPr>
                <w:rFonts w:ascii="Times New Roman" w:eastAsia="Calibri" w:hAnsi="Times New Roman" w:cs="Times New Roman"/>
                <w:color w:val="0D0D0D"/>
              </w:rPr>
            </w:pPr>
            <w:r w:rsidRPr="00100BBE">
              <w:rPr>
                <w:rFonts w:ascii="Times New Roman" w:eastAsia="Calibri" w:hAnsi="Times New Roman" w:cs="Times New Roman"/>
                <w:color w:val="0D0D0D"/>
              </w:rPr>
              <w:t>84,0</w:t>
            </w:r>
            <w:proofErr w:type="gramStart"/>
            <w:r w:rsidRPr="00100BBE">
              <w:rPr>
                <w:rFonts w:ascii="Times New Roman" w:eastAsia="Calibri" w:hAnsi="Times New Roman" w:cs="Times New Roman"/>
                <w:color w:val="0D0D0D"/>
              </w:rPr>
              <w:t xml:space="preserve">  </w:t>
            </w:r>
            <w:proofErr w:type="gramEnd"/>
            <w:r w:rsidRPr="00100BBE">
              <w:rPr>
                <w:rFonts w:ascii="Times New Roman" w:eastAsia="Calibri" w:hAnsi="Times New Roman" w:cs="Times New Roman"/>
                <w:color w:val="0D0D0D"/>
              </w:rPr>
              <w:t>e C</w:t>
            </w:r>
          </w:p>
        </w:tc>
      </w:tr>
      <w:tr w:rsidR="00100BBE" w:rsidRPr="00100BBE" w:rsidTr="00604415">
        <w:tc>
          <w:tcPr>
            <w:tcW w:w="2518" w:type="dxa"/>
            <w:tcBorders>
              <w:top w:val="single" w:sz="4" w:space="0" w:color="auto"/>
              <w:bottom w:val="single" w:sz="4" w:space="0" w:color="auto"/>
              <w:right w:val="single" w:sz="4" w:space="0" w:color="auto"/>
            </w:tcBorders>
          </w:tcPr>
          <w:p w:rsidR="00100BBE" w:rsidRPr="00100BBE" w:rsidRDefault="00100BBE" w:rsidP="00100BBE">
            <w:pPr>
              <w:spacing w:line="360" w:lineRule="auto"/>
              <w:jc w:val="both"/>
              <w:rPr>
                <w:rFonts w:ascii="Arial" w:eastAsia="Calibri" w:hAnsi="Arial" w:cs="Arial"/>
                <w:color w:val="0D0D0D"/>
                <w:sz w:val="24"/>
                <w:szCs w:val="24"/>
              </w:rPr>
            </w:pPr>
            <w:r w:rsidRPr="00100BBE">
              <w:rPr>
                <w:rFonts w:ascii="Arial" w:eastAsia="Calibri" w:hAnsi="Arial" w:cs="Arial"/>
                <w:color w:val="0D0D0D"/>
                <w:sz w:val="24"/>
                <w:szCs w:val="24"/>
              </w:rPr>
              <w:t>T5. Gemstar</w:t>
            </w:r>
            <w:r w:rsidRPr="00100BBE">
              <w:rPr>
                <w:rFonts w:ascii="Arial" w:eastAsia="Calibri" w:hAnsi="Arial" w:cs="Arial"/>
                <w:color w:val="0D0D0D"/>
                <w:sz w:val="24"/>
                <w:szCs w:val="24"/>
                <w:vertAlign w:val="superscript"/>
              </w:rPr>
              <w:t>®</w:t>
            </w:r>
            <w:r w:rsidRPr="00100BBE">
              <w:rPr>
                <w:rFonts w:ascii="Arial" w:eastAsia="Calibri" w:hAnsi="Arial" w:cs="Arial"/>
                <w:color w:val="0D0D0D"/>
                <w:sz w:val="24"/>
                <w:szCs w:val="24"/>
              </w:rPr>
              <w:t xml:space="preserve"> LC</w:t>
            </w:r>
          </w:p>
        </w:tc>
        <w:tc>
          <w:tcPr>
            <w:tcW w:w="1204" w:type="dxa"/>
            <w:tcBorders>
              <w:top w:val="single" w:sz="4" w:space="0" w:color="auto"/>
              <w:left w:val="single" w:sz="4" w:space="0" w:color="auto"/>
              <w:bottom w:val="single" w:sz="4" w:space="0" w:color="auto"/>
              <w:right w:val="single" w:sz="4" w:space="0" w:color="auto"/>
            </w:tcBorders>
          </w:tcPr>
          <w:p w:rsidR="00100BBE" w:rsidRPr="00100BBE" w:rsidRDefault="00100BBE" w:rsidP="00100BBE">
            <w:pPr>
              <w:spacing w:line="360" w:lineRule="auto"/>
              <w:jc w:val="right"/>
              <w:rPr>
                <w:rFonts w:ascii="Times New Roman" w:eastAsia="Calibri" w:hAnsi="Times New Roman" w:cs="Times New Roman"/>
                <w:color w:val="0D0D0D"/>
                <w:sz w:val="24"/>
                <w:szCs w:val="24"/>
              </w:rPr>
            </w:pPr>
            <w:r w:rsidRPr="00100BBE">
              <w:rPr>
                <w:rFonts w:ascii="Times New Roman" w:eastAsia="Calibri" w:hAnsi="Times New Roman" w:cs="Times New Roman"/>
                <w:color w:val="0D0D0D"/>
                <w:sz w:val="24"/>
                <w:szCs w:val="24"/>
              </w:rPr>
              <w:t>2,0</w:t>
            </w:r>
            <w:proofErr w:type="gramStart"/>
            <w:r w:rsidRPr="00100BBE">
              <w:rPr>
                <w:rFonts w:ascii="Times New Roman" w:eastAsia="Calibri" w:hAnsi="Times New Roman" w:cs="Times New Roman"/>
                <w:color w:val="0D0D0D"/>
                <w:sz w:val="24"/>
                <w:szCs w:val="24"/>
              </w:rPr>
              <w:t xml:space="preserve">  </w:t>
            </w:r>
            <w:proofErr w:type="gramEnd"/>
            <w:r w:rsidRPr="00100BBE">
              <w:rPr>
                <w:rFonts w:ascii="Times New Roman" w:eastAsia="Calibri" w:hAnsi="Times New Roman" w:cs="Times New Roman"/>
                <w:color w:val="0D0D0D"/>
                <w:sz w:val="24"/>
                <w:szCs w:val="24"/>
              </w:rPr>
              <w:t xml:space="preserve">a </w:t>
            </w:r>
            <w:proofErr w:type="spellStart"/>
            <w:r w:rsidRPr="00100BBE">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tcPr>
          <w:p w:rsidR="00100BBE" w:rsidRPr="00100BBE" w:rsidRDefault="00100BBE" w:rsidP="00100BBE">
            <w:pPr>
              <w:spacing w:line="360" w:lineRule="auto"/>
              <w:jc w:val="right"/>
              <w:rPr>
                <w:rFonts w:ascii="Times New Roman" w:eastAsia="Calibri" w:hAnsi="Times New Roman" w:cs="Times New Roman"/>
                <w:color w:val="0D0D0D"/>
                <w:sz w:val="24"/>
                <w:szCs w:val="24"/>
              </w:rPr>
            </w:pPr>
            <w:r w:rsidRPr="00100BBE">
              <w:rPr>
                <w:rFonts w:ascii="Times New Roman" w:eastAsia="Calibri" w:hAnsi="Times New Roman" w:cs="Times New Roman"/>
                <w:color w:val="0D0D0D"/>
                <w:sz w:val="24"/>
                <w:szCs w:val="24"/>
              </w:rPr>
              <w:t>2,0</w:t>
            </w:r>
            <w:proofErr w:type="gramStart"/>
            <w:r w:rsidRPr="00100BBE">
              <w:rPr>
                <w:rFonts w:ascii="Times New Roman" w:eastAsia="Calibri" w:hAnsi="Times New Roman" w:cs="Times New Roman"/>
                <w:color w:val="0D0D0D"/>
                <w:sz w:val="24"/>
                <w:szCs w:val="24"/>
              </w:rPr>
              <w:t xml:space="preserve">  </w:t>
            </w:r>
            <w:proofErr w:type="gramEnd"/>
            <w:r w:rsidRPr="00100BBE">
              <w:rPr>
                <w:rFonts w:ascii="Times New Roman" w:eastAsia="Calibri" w:hAnsi="Times New Roman" w:cs="Times New Roman"/>
                <w:color w:val="0D0D0D"/>
                <w:sz w:val="24"/>
                <w:szCs w:val="24"/>
              </w:rPr>
              <w:t xml:space="preserve">a </w:t>
            </w:r>
            <w:proofErr w:type="spellStart"/>
            <w:r w:rsidRPr="00100BBE">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tcPr>
          <w:p w:rsidR="00100BBE" w:rsidRPr="00100BBE" w:rsidRDefault="00100BBE" w:rsidP="00100BBE">
            <w:pPr>
              <w:spacing w:line="360" w:lineRule="auto"/>
              <w:jc w:val="right"/>
              <w:rPr>
                <w:rFonts w:ascii="Times New Roman" w:eastAsia="Calibri" w:hAnsi="Times New Roman" w:cs="Times New Roman"/>
                <w:color w:val="0D0D0D"/>
                <w:sz w:val="24"/>
                <w:szCs w:val="24"/>
              </w:rPr>
            </w:pPr>
            <w:r w:rsidRPr="00100BBE">
              <w:rPr>
                <w:rFonts w:ascii="Times New Roman" w:eastAsia="Calibri" w:hAnsi="Times New Roman" w:cs="Times New Roman"/>
                <w:color w:val="0D0D0D"/>
                <w:sz w:val="24"/>
                <w:szCs w:val="24"/>
              </w:rPr>
              <w:t>2,0</w:t>
            </w:r>
            <w:proofErr w:type="gramStart"/>
            <w:r w:rsidRPr="00100BBE">
              <w:rPr>
                <w:rFonts w:ascii="Times New Roman" w:eastAsia="Calibri" w:hAnsi="Times New Roman" w:cs="Times New Roman"/>
                <w:color w:val="0D0D0D"/>
                <w:sz w:val="24"/>
                <w:szCs w:val="24"/>
              </w:rPr>
              <w:t xml:space="preserve">  </w:t>
            </w:r>
            <w:proofErr w:type="gramEnd"/>
            <w:r w:rsidRPr="00100BBE">
              <w:rPr>
                <w:rFonts w:ascii="Times New Roman" w:eastAsia="Calibri" w:hAnsi="Times New Roman" w:cs="Times New Roman"/>
                <w:color w:val="0D0D0D"/>
                <w:sz w:val="24"/>
                <w:szCs w:val="24"/>
              </w:rPr>
              <w:t xml:space="preserve">a </w:t>
            </w:r>
            <w:proofErr w:type="spellStart"/>
            <w:r w:rsidRPr="00100BBE">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tcPr>
          <w:p w:rsidR="00100BBE" w:rsidRPr="00100BBE" w:rsidRDefault="00100BBE" w:rsidP="00100BBE">
            <w:pPr>
              <w:spacing w:line="360" w:lineRule="auto"/>
              <w:jc w:val="right"/>
              <w:rPr>
                <w:rFonts w:ascii="Times New Roman" w:eastAsia="Calibri" w:hAnsi="Times New Roman" w:cs="Times New Roman"/>
                <w:color w:val="0D0D0D"/>
                <w:sz w:val="24"/>
                <w:szCs w:val="24"/>
              </w:rPr>
            </w:pPr>
            <w:r w:rsidRPr="00100BBE">
              <w:rPr>
                <w:rFonts w:ascii="Times New Roman" w:eastAsia="Calibri" w:hAnsi="Times New Roman" w:cs="Times New Roman"/>
                <w:color w:val="0D0D0D"/>
                <w:sz w:val="24"/>
                <w:szCs w:val="24"/>
              </w:rPr>
              <w:t>8,2</w:t>
            </w:r>
            <w:proofErr w:type="gramStart"/>
            <w:r w:rsidRPr="00100BBE">
              <w:rPr>
                <w:rFonts w:ascii="Times New Roman" w:eastAsia="Calibri" w:hAnsi="Times New Roman" w:cs="Times New Roman"/>
                <w:color w:val="0D0D0D"/>
                <w:sz w:val="24"/>
                <w:szCs w:val="24"/>
              </w:rPr>
              <w:t xml:space="preserve">  </w:t>
            </w:r>
            <w:proofErr w:type="gramEnd"/>
            <w:r w:rsidRPr="00100BBE">
              <w:rPr>
                <w:rFonts w:ascii="Times New Roman" w:eastAsia="Calibri" w:hAnsi="Times New Roman" w:cs="Times New Roman"/>
                <w:color w:val="0D0D0D"/>
                <w:sz w:val="24"/>
                <w:szCs w:val="24"/>
              </w:rPr>
              <w:t xml:space="preserve">a </w:t>
            </w:r>
            <w:proofErr w:type="spellStart"/>
            <w:r w:rsidRPr="00100BBE">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tcPr>
          <w:p w:rsidR="00100BBE" w:rsidRPr="00100BBE" w:rsidRDefault="00100BBE" w:rsidP="00100BBE">
            <w:pPr>
              <w:spacing w:line="360" w:lineRule="auto"/>
              <w:jc w:val="right"/>
              <w:rPr>
                <w:rFonts w:ascii="Times New Roman" w:eastAsia="Calibri" w:hAnsi="Times New Roman" w:cs="Times New Roman"/>
                <w:color w:val="0D0D0D"/>
                <w:sz w:val="24"/>
                <w:szCs w:val="24"/>
              </w:rPr>
            </w:pPr>
            <w:r w:rsidRPr="00100BBE">
              <w:rPr>
                <w:rFonts w:ascii="Times New Roman" w:eastAsia="Calibri" w:hAnsi="Times New Roman" w:cs="Times New Roman"/>
                <w:color w:val="0D0D0D"/>
                <w:sz w:val="24"/>
                <w:szCs w:val="24"/>
              </w:rPr>
              <w:t>12,2</w:t>
            </w:r>
            <w:proofErr w:type="gramStart"/>
            <w:r w:rsidRPr="00100BBE">
              <w:rPr>
                <w:rFonts w:ascii="Times New Roman" w:eastAsia="Calibri" w:hAnsi="Times New Roman" w:cs="Times New Roman"/>
                <w:color w:val="0D0D0D"/>
                <w:sz w:val="24"/>
                <w:szCs w:val="24"/>
              </w:rPr>
              <w:t xml:space="preserve">  </w:t>
            </w:r>
            <w:proofErr w:type="gramEnd"/>
            <w:r w:rsidRPr="00100BBE">
              <w:rPr>
                <w:rFonts w:ascii="Times New Roman" w:eastAsia="Calibri" w:hAnsi="Times New Roman" w:cs="Times New Roman"/>
                <w:color w:val="0D0D0D"/>
                <w:sz w:val="24"/>
                <w:szCs w:val="24"/>
              </w:rPr>
              <w:t xml:space="preserve">a </w:t>
            </w:r>
            <w:proofErr w:type="spellStart"/>
            <w:r w:rsidRPr="00100BBE">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tcPr>
          <w:p w:rsidR="00100BBE" w:rsidRPr="00100BBE" w:rsidRDefault="00100BBE" w:rsidP="00100BBE">
            <w:pPr>
              <w:spacing w:line="360" w:lineRule="auto"/>
              <w:jc w:val="right"/>
              <w:rPr>
                <w:rFonts w:ascii="Times New Roman" w:eastAsia="Calibri" w:hAnsi="Times New Roman" w:cs="Times New Roman"/>
                <w:color w:val="0D0D0D"/>
                <w:sz w:val="24"/>
                <w:szCs w:val="24"/>
              </w:rPr>
            </w:pPr>
            <w:r w:rsidRPr="00100BBE">
              <w:rPr>
                <w:rFonts w:ascii="Times New Roman" w:eastAsia="Calibri" w:hAnsi="Times New Roman" w:cs="Times New Roman"/>
                <w:color w:val="0D0D0D"/>
                <w:sz w:val="24"/>
                <w:szCs w:val="24"/>
              </w:rPr>
              <w:t>48,7</w:t>
            </w:r>
            <w:proofErr w:type="gramStart"/>
            <w:r w:rsidRPr="00100BBE">
              <w:rPr>
                <w:rFonts w:ascii="Times New Roman" w:eastAsia="Calibri" w:hAnsi="Times New Roman" w:cs="Times New Roman"/>
                <w:color w:val="0D0D0D"/>
                <w:sz w:val="24"/>
                <w:szCs w:val="24"/>
              </w:rPr>
              <w:t xml:space="preserve">  </w:t>
            </w:r>
            <w:proofErr w:type="gramEnd"/>
            <w:r w:rsidRPr="00100BBE">
              <w:rPr>
                <w:rFonts w:ascii="Times New Roman" w:eastAsia="Calibri" w:hAnsi="Times New Roman" w:cs="Times New Roman"/>
                <w:color w:val="0D0D0D"/>
                <w:sz w:val="24"/>
                <w:szCs w:val="24"/>
              </w:rPr>
              <w:t>b D</w:t>
            </w:r>
          </w:p>
        </w:tc>
        <w:tc>
          <w:tcPr>
            <w:tcW w:w="1205" w:type="dxa"/>
            <w:tcBorders>
              <w:top w:val="single" w:sz="4" w:space="0" w:color="auto"/>
              <w:left w:val="single" w:sz="4" w:space="0" w:color="auto"/>
              <w:bottom w:val="single" w:sz="4" w:space="0" w:color="auto"/>
              <w:right w:val="single" w:sz="4" w:space="0" w:color="auto"/>
            </w:tcBorders>
          </w:tcPr>
          <w:p w:rsidR="00100BBE" w:rsidRPr="00100BBE" w:rsidRDefault="00100BBE" w:rsidP="00100BBE">
            <w:pPr>
              <w:spacing w:line="360" w:lineRule="auto"/>
              <w:jc w:val="right"/>
              <w:rPr>
                <w:rFonts w:ascii="Times New Roman" w:eastAsia="Calibri" w:hAnsi="Times New Roman" w:cs="Times New Roman"/>
                <w:color w:val="0D0D0D"/>
                <w:sz w:val="24"/>
                <w:szCs w:val="24"/>
              </w:rPr>
            </w:pPr>
            <w:r w:rsidRPr="00100BBE">
              <w:rPr>
                <w:rFonts w:ascii="Times New Roman" w:eastAsia="Calibri" w:hAnsi="Times New Roman" w:cs="Times New Roman"/>
                <w:color w:val="0D0D0D"/>
                <w:sz w:val="24"/>
                <w:szCs w:val="24"/>
              </w:rPr>
              <w:t>66,9</w:t>
            </w:r>
            <w:proofErr w:type="gramStart"/>
            <w:r w:rsidRPr="00100BBE">
              <w:rPr>
                <w:rFonts w:ascii="Times New Roman" w:eastAsia="Calibri" w:hAnsi="Times New Roman" w:cs="Times New Roman"/>
                <w:color w:val="0D0D0D"/>
                <w:sz w:val="24"/>
                <w:szCs w:val="24"/>
              </w:rPr>
              <w:t xml:space="preserve">  </w:t>
            </w:r>
            <w:proofErr w:type="gramEnd"/>
            <w:r w:rsidRPr="00100BBE">
              <w:rPr>
                <w:rFonts w:ascii="Times New Roman" w:eastAsia="Calibri" w:hAnsi="Times New Roman" w:cs="Times New Roman"/>
                <w:color w:val="0D0D0D"/>
                <w:sz w:val="24"/>
                <w:szCs w:val="24"/>
              </w:rPr>
              <w:t xml:space="preserve">c </w:t>
            </w:r>
            <w:proofErr w:type="spellStart"/>
            <w:r w:rsidRPr="00100BBE">
              <w:rPr>
                <w:rFonts w:ascii="Times New Roman" w:eastAsia="Calibri" w:hAnsi="Times New Roman" w:cs="Times New Roman"/>
                <w:color w:val="0D0D0D"/>
                <w:sz w:val="24"/>
                <w:szCs w:val="24"/>
              </w:rPr>
              <w:t>C</w:t>
            </w:r>
            <w:proofErr w:type="spellEnd"/>
          </w:p>
        </w:tc>
        <w:tc>
          <w:tcPr>
            <w:tcW w:w="1205" w:type="dxa"/>
            <w:tcBorders>
              <w:top w:val="single" w:sz="4" w:space="0" w:color="auto"/>
              <w:left w:val="single" w:sz="4" w:space="0" w:color="auto"/>
              <w:bottom w:val="single" w:sz="4" w:space="0" w:color="auto"/>
              <w:right w:val="single" w:sz="4" w:space="0" w:color="auto"/>
            </w:tcBorders>
          </w:tcPr>
          <w:p w:rsidR="00100BBE" w:rsidRPr="00100BBE" w:rsidRDefault="00100BBE" w:rsidP="00100BBE">
            <w:pPr>
              <w:spacing w:line="360" w:lineRule="auto"/>
              <w:jc w:val="right"/>
              <w:rPr>
                <w:rFonts w:ascii="Times New Roman" w:eastAsia="Calibri" w:hAnsi="Times New Roman" w:cs="Times New Roman"/>
                <w:color w:val="0D0D0D"/>
                <w:sz w:val="24"/>
                <w:szCs w:val="24"/>
              </w:rPr>
            </w:pPr>
            <w:r w:rsidRPr="00100BBE">
              <w:rPr>
                <w:rFonts w:ascii="Times New Roman" w:eastAsia="Calibri" w:hAnsi="Times New Roman" w:cs="Times New Roman"/>
                <w:color w:val="0D0D0D"/>
                <w:sz w:val="24"/>
                <w:szCs w:val="24"/>
              </w:rPr>
              <w:t>76,9</w:t>
            </w:r>
            <w:proofErr w:type="gramStart"/>
            <w:r w:rsidRPr="00100BBE">
              <w:rPr>
                <w:rFonts w:ascii="Times New Roman" w:eastAsia="Calibri" w:hAnsi="Times New Roman" w:cs="Times New Roman"/>
                <w:color w:val="0D0D0D"/>
                <w:sz w:val="24"/>
                <w:szCs w:val="24"/>
              </w:rPr>
              <w:t xml:space="preserve">  </w:t>
            </w:r>
            <w:proofErr w:type="gramEnd"/>
            <w:r w:rsidRPr="00100BBE">
              <w:rPr>
                <w:rFonts w:ascii="Times New Roman" w:eastAsia="Calibri" w:hAnsi="Times New Roman" w:cs="Times New Roman"/>
                <w:color w:val="0D0D0D"/>
                <w:sz w:val="24"/>
                <w:szCs w:val="24"/>
              </w:rPr>
              <w:t xml:space="preserve">c </w:t>
            </w:r>
            <w:proofErr w:type="spellStart"/>
            <w:r w:rsidRPr="00100BBE">
              <w:rPr>
                <w:rFonts w:ascii="Times New Roman" w:eastAsia="Calibri" w:hAnsi="Times New Roman" w:cs="Times New Roman"/>
                <w:color w:val="0D0D0D"/>
                <w:sz w:val="24"/>
                <w:szCs w:val="24"/>
              </w:rPr>
              <w:t>C</w:t>
            </w:r>
            <w:proofErr w:type="spellEnd"/>
          </w:p>
        </w:tc>
        <w:tc>
          <w:tcPr>
            <w:tcW w:w="1205" w:type="dxa"/>
            <w:tcBorders>
              <w:top w:val="single" w:sz="4" w:space="0" w:color="auto"/>
              <w:left w:val="single" w:sz="4" w:space="0" w:color="auto"/>
              <w:bottom w:val="single" w:sz="4" w:space="0" w:color="auto"/>
              <w:right w:val="single" w:sz="4" w:space="0" w:color="auto"/>
            </w:tcBorders>
          </w:tcPr>
          <w:p w:rsidR="00100BBE" w:rsidRPr="00100BBE" w:rsidRDefault="00100BBE" w:rsidP="00100BBE">
            <w:pPr>
              <w:spacing w:line="360" w:lineRule="auto"/>
              <w:jc w:val="right"/>
              <w:rPr>
                <w:rFonts w:ascii="Times New Roman" w:eastAsia="Calibri" w:hAnsi="Times New Roman" w:cs="Times New Roman"/>
                <w:color w:val="0D0D0D"/>
                <w:sz w:val="24"/>
                <w:szCs w:val="24"/>
              </w:rPr>
            </w:pPr>
            <w:r w:rsidRPr="00100BBE">
              <w:rPr>
                <w:rFonts w:ascii="Times New Roman" w:eastAsia="Calibri" w:hAnsi="Times New Roman" w:cs="Times New Roman"/>
                <w:color w:val="0D0D0D"/>
                <w:sz w:val="24"/>
                <w:szCs w:val="24"/>
              </w:rPr>
              <w:t>85,3</w:t>
            </w:r>
            <w:proofErr w:type="gramStart"/>
            <w:r w:rsidRPr="00100BBE">
              <w:rPr>
                <w:rFonts w:ascii="Times New Roman" w:eastAsia="Calibri" w:hAnsi="Times New Roman" w:cs="Times New Roman"/>
                <w:color w:val="0D0D0D"/>
                <w:sz w:val="24"/>
                <w:szCs w:val="24"/>
              </w:rPr>
              <w:t xml:space="preserve">  </w:t>
            </w:r>
            <w:proofErr w:type="gramEnd"/>
            <w:r w:rsidRPr="00100BBE">
              <w:rPr>
                <w:rFonts w:ascii="Times New Roman" w:eastAsia="Calibri" w:hAnsi="Times New Roman" w:cs="Times New Roman"/>
                <w:color w:val="0D0D0D"/>
                <w:sz w:val="24"/>
                <w:szCs w:val="24"/>
              </w:rPr>
              <w:t>d C</w:t>
            </w:r>
          </w:p>
        </w:tc>
        <w:tc>
          <w:tcPr>
            <w:tcW w:w="1205" w:type="dxa"/>
            <w:tcBorders>
              <w:top w:val="single" w:sz="4" w:space="0" w:color="auto"/>
              <w:left w:val="single" w:sz="4" w:space="0" w:color="auto"/>
              <w:bottom w:val="single" w:sz="4" w:space="0" w:color="auto"/>
            </w:tcBorders>
          </w:tcPr>
          <w:p w:rsidR="00100BBE" w:rsidRPr="00100BBE" w:rsidRDefault="00100BBE" w:rsidP="00100BBE">
            <w:pPr>
              <w:spacing w:line="360" w:lineRule="auto"/>
              <w:jc w:val="right"/>
              <w:rPr>
                <w:rFonts w:ascii="Times New Roman" w:eastAsia="Calibri" w:hAnsi="Times New Roman" w:cs="Times New Roman"/>
                <w:color w:val="0D0D0D"/>
              </w:rPr>
            </w:pPr>
            <w:r w:rsidRPr="00100BBE">
              <w:rPr>
                <w:rFonts w:ascii="Times New Roman" w:eastAsia="Calibri" w:hAnsi="Times New Roman" w:cs="Times New Roman"/>
                <w:color w:val="0D0D0D"/>
              </w:rPr>
              <w:t>95,6</w:t>
            </w:r>
            <w:proofErr w:type="gramStart"/>
            <w:r w:rsidRPr="00100BBE">
              <w:rPr>
                <w:rFonts w:ascii="Times New Roman" w:eastAsia="Calibri" w:hAnsi="Times New Roman" w:cs="Times New Roman"/>
                <w:color w:val="0D0D0D"/>
              </w:rPr>
              <w:t xml:space="preserve">  </w:t>
            </w:r>
            <w:proofErr w:type="gramEnd"/>
            <w:r w:rsidRPr="00100BBE">
              <w:rPr>
                <w:rFonts w:ascii="Times New Roman" w:eastAsia="Calibri" w:hAnsi="Times New Roman" w:cs="Times New Roman"/>
                <w:color w:val="0D0D0D"/>
              </w:rPr>
              <w:t>e C</w:t>
            </w:r>
          </w:p>
        </w:tc>
      </w:tr>
    </w:tbl>
    <w:p w:rsidR="00100BBE" w:rsidRPr="00100BBE" w:rsidRDefault="00100BBE" w:rsidP="00100BBE">
      <w:pPr>
        <w:spacing w:after="0" w:line="240" w:lineRule="auto"/>
        <w:jc w:val="both"/>
        <w:rPr>
          <w:rFonts w:ascii="Arial" w:eastAsia="Calibri" w:hAnsi="Arial" w:cs="Arial"/>
          <w:bCs/>
          <w:color w:val="0D0D0D"/>
        </w:rPr>
      </w:pPr>
      <w:r w:rsidRPr="00100BBE">
        <w:rPr>
          <w:rFonts w:ascii="Arial" w:eastAsia="Calibri" w:hAnsi="Arial" w:cs="Arial"/>
          <w:bCs/>
          <w:color w:val="0D0D0D"/>
        </w:rPr>
        <w:t>*Médias seguidas por letras iguais na coluna (maiúscula) e minúscula (linha) não diferem entre si pelo Teste de Scott &amp; Knott (1974) ao nível de 5% de probabilidade.</w:t>
      </w:r>
    </w:p>
    <w:bookmarkEnd w:id="45"/>
    <w:p w:rsidR="00CC2523" w:rsidRDefault="00CC2523" w:rsidP="004C2A4B">
      <w:pPr>
        <w:sectPr w:rsidR="00CC2523" w:rsidSect="00A875EA">
          <w:pgSz w:w="16840" w:h="11910" w:orient="landscape"/>
          <w:pgMar w:top="1701" w:right="1417" w:bottom="1701" w:left="1417" w:header="749" w:footer="0" w:gutter="0"/>
          <w:cols w:space="720"/>
          <w:docGrid w:linePitch="299"/>
        </w:sectPr>
      </w:pPr>
    </w:p>
    <w:p w:rsidR="005C2E6E" w:rsidRPr="00D26040" w:rsidRDefault="002C20D0" w:rsidP="00D26040">
      <w:pPr>
        <w:pStyle w:val="Ttulo2"/>
        <w:numPr>
          <w:ilvl w:val="0"/>
          <w:numId w:val="0"/>
        </w:numPr>
        <w:rPr>
          <w:rFonts w:ascii="Arial" w:hAnsi="Arial" w:cs="Arial"/>
          <w:color w:val="auto"/>
          <w:sz w:val="24"/>
          <w:szCs w:val="24"/>
        </w:rPr>
      </w:pPr>
      <w:bookmarkStart w:id="46" w:name="_Hlk499472967"/>
      <w:bookmarkStart w:id="47" w:name="_Toc519189922"/>
      <w:r>
        <w:rPr>
          <w:rFonts w:ascii="Arial" w:hAnsi="Arial" w:cs="Arial"/>
          <w:noProof/>
          <w:color w:val="auto"/>
          <w:sz w:val="24"/>
          <w:szCs w:val="24"/>
          <w:lang w:eastAsia="pt-BR"/>
        </w:rPr>
        <w:lastRenderedPageBreak/>
        <mc:AlternateContent>
          <mc:Choice Requires="wps">
            <w:drawing>
              <wp:anchor distT="0" distB="0" distL="114300" distR="114300" simplePos="0" relativeHeight="251840512" behindDoc="0" locked="0" layoutInCell="1" allowOverlap="1" wp14:anchorId="11B0C9E3" wp14:editId="463DB167">
                <wp:simplePos x="0" y="0"/>
                <wp:positionH relativeFrom="column">
                  <wp:posOffset>5606415</wp:posOffset>
                </wp:positionH>
                <wp:positionV relativeFrom="paragraph">
                  <wp:posOffset>-433070</wp:posOffset>
                </wp:positionV>
                <wp:extent cx="168910" cy="165735"/>
                <wp:effectExtent l="0" t="0" r="21590" b="24765"/>
                <wp:wrapNone/>
                <wp:docPr id="50" name="Caixa de Texto 50"/>
                <wp:cNvGraphicFramePr/>
                <a:graphic xmlns:a="http://schemas.openxmlformats.org/drawingml/2006/main">
                  <a:graphicData uri="http://schemas.microsoft.com/office/word/2010/wordprocessingShape">
                    <wps:wsp>
                      <wps:cNvSpPr txBox="1"/>
                      <wps:spPr>
                        <a:xfrm>
                          <a:off x="0" y="0"/>
                          <a:ext cx="168910" cy="16573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50" o:spid="_x0000_s1138" type="#_x0000_t202" style="position:absolute;margin-left:441.45pt;margin-top:-34.1pt;width:13.3pt;height:13.05pt;z-index:2518405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" fillcolor="white [3201]" strokecolor="white [3212]" strokeweight=".5pt">
                <v:textbox>
                  <w:txbxContent>
                    <w:p w:rsidR="006B2E74" w:rsidRDefault="006B2E74"/>
                  </w:txbxContent>
                </v:textbox>
              </v:shape>
            </w:pict>
          </mc:Fallback>
        </mc:AlternateContent>
      </w:r>
      <w:bookmarkEnd w:id="47"/>
    </w:p>
    <w:p w:rsidR="00CC2523" w:rsidRPr="00100BBE" w:rsidRDefault="00CC2523" w:rsidP="00CC2523">
      <w:pPr>
        <w:pStyle w:val="Ttulo2"/>
        <w:numPr>
          <w:ilvl w:val="0"/>
          <w:numId w:val="0"/>
        </w:numPr>
        <w:ind w:left="576"/>
        <w:rPr>
          <w:rFonts w:ascii="Arial" w:hAnsi="Arial" w:cs="Arial"/>
          <w:color w:val="auto"/>
          <w:sz w:val="24"/>
          <w:szCs w:val="24"/>
        </w:rPr>
      </w:pPr>
      <w:bookmarkStart w:id="48" w:name="_Toc519189923"/>
      <w:r>
        <w:rPr>
          <w:rFonts w:ascii="Arial" w:hAnsi="Arial" w:cs="Arial"/>
          <w:noProof/>
          <w:color w:val="auto"/>
          <w:sz w:val="24"/>
          <w:szCs w:val="24"/>
          <w:lang w:eastAsia="pt-BR"/>
        </w:rPr>
        <mc:AlternateContent>
          <mc:Choice Requires="wps">
            <w:drawing>
              <wp:anchor distT="0" distB="0" distL="114300" distR="114300" simplePos="0" relativeHeight="251763712" behindDoc="0" locked="0" layoutInCell="1" allowOverlap="1" wp14:anchorId="47CB8F23" wp14:editId="673F1FEF">
                <wp:simplePos x="0" y="0"/>
                <wp:positionH relativeFrom="column">
                  <wp:posOffset>5606415</wp:posOffset>
                </wp:positionH>
                <wp:positionV relativeFrom="paragraph">
                  <wp:posOffset>-433070</wp:posOffset>
                </wp:positionV>
                <wp:extent cx="168910" cy="165735"/>
                <wp:effectExtent l="0" t="0" r="21590" b="24765"/>
                <wp:wrapNone/>
                <wp:docPr id="1455" name="Caixa de Texto 1455"/>
                <wp:cNvGraphicFramePr/>
                <a:graphic xmlns:a="http://schemas.openxmlformats.org/drawingml/2006/main">
                  <a:graphicData uri="http://schemas.microsoft.com/office/word/2010/wordprocessingShape">
                    <wps:wsp>
                      <wps:cNvSpPr txBox="1"/>
                      <wps:spPr>
                        <a:xfrm>
                          <a:off x="0" y="0"/>
                          <a:ext cx="168910" cy="16573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455" o:spid="_x0000_s1139" type="#_x0000_t202" style="position:absolute;left:0;text-align:left;margin-left:441.45pt;margin-top:-34.1pt;width:13.3pt;height:13.05pt;z-index:2517637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" fillcolor="white [3201]" strokecolor="white [3212]" strokeweight=".5pt">
                <v:textbox>
                  <w:txbxContent>
                    <w:p w:rsidR="006B2E74" w:rsidRDefault="006B2E74"/>
                  </w:txbxContent>
                </v:textbox>
              </v:shape>
            </w:pict>
          </mc:Fallback>
        </mc:AlternateContent>
      </w:r>
      <w:r>
        <w:rPr>
          <w:rFonts w:ascii="Arial" w:hAnsi="Arial" w:cs="Arial"/>
          <w:color w:val="auto"/>
          <w:sz w:val="24"/>
          <w:szCs w:val="24"/>
        </w:rPr>
        <w:t>4.4 Lagartas de quarto</w:t>
      </w:r>
      <w:r w:rsidRPr="00100BBE">
        <w:rPr>
          <w:rFonts w:ascii="Arial" w:hAnsi="Arial" w:cs="Arial"/>
          <w:color w:val="auto"/>
          <w:sz w:val="24"/>
          <w:szCs w:val="24"/>
        </w:rPr>
        <w:t xml:space="preserve"> ínstar larval de </w:t>
      </w:r>
      <w:r w:rsidRPr="00100BBE">
        <w:rPr>
          <w:rFonts w:ascii="Arial" w:hAnsi="Arial" w:cs="Arial"/>
          <w:i/>
          <w:color w:val="auto"/>
          <w:sz w:val="24"/>
          <w:szCs w:val="24"/>
        </w:rPr>
        <w:t>H. armigera</w:t>
      </w:r>
      <w:bookmarkEnd w:id="48"/>
    </w:p>
    <w:bookmarkEnd w:id="46"/>
    <w:p w:rsidR="00100BBE" w:rsidRDefault="00100BBE" w:rsidP="004C2A4B"/>
    <w:p w:rsidR="00CC2523" w:rsidRDefault="00CC2523" w:rsidP="00CC2523">
      <w:pPr>
        <w:spacing w:after="3" w:line="367" w:lineRule="auto"/>
        <w:ind w:left="88" w:right="3" w:firstLine="415"/>
        <w:jc w:val="both"/>
        <w:rPr>
          <w:rFonts w:ascii="Arial" w:eastAsia="Arial" w:hAnsi="Arial" w:cs="Arial"/>
          <w:color w:val="0D0D0D"/>
          <w:sz w:val="24"/>
          <w:lang w:eastAsia="pt-BR"/>
        </w:rPr>
      </w:pPr>
      <w:r>
        <w:rPr>
          <w:rFonts w:ascii="Arial" w:eastAsia="Arial" w:hAnsi="Arial" w:cs="Arial"/>
          <w:color w:val="0D0D0D"/>
          <w:sz w:val="24"/>
          <w:lang w:eastAsia="pt-BR"/>
        </w:rPr>
        <w:t>A porcentagem da</w:t>
      </w:r>
      <w:r w:rsidRPr="00604415">
        <w:rPr>
          <w:rFonts w:ascii="Arial" w:eastAsia="Arial" w:hAnsi="Arial" w:cs="Arial"/>
          <w:color w:val="0D0D0D"/>
          <w:sz w:val="24"/>
          <w:lang w:eastAsia="pt-BR"/>
        </w:rPr>
        <w:t xml:space="preserve"> m</w:t>
      </w:r>
      <w:r>
        <w:rPr>
          <w:rFonts w:ascii="Arial" w:eastAsia="Arial" w:hAnsi="Arial" w:cs="Arial"/>
          <w:color w:val="0D0D0D"/>
          <w:sz w:val="24"/>
          <w:lang w:eastAsia="pt-BR"/>
        </w:rPr>
        <w:t>ortalidade acumulada na tabela 4 refere-se ao quarto</w:t>
      </w:r>
      <w:r w:rsidRPr="00604415">
        <w:rPr>
          <w:rFonts w:ascii="Arial" w:eastAsia="Arial" w:hAnsi="Arial" w:cs="Arial"/>
          <w:color w:val="0D0D0D"/>
          <w:sz w:val="24"/>
          <w:lang w:eastAsia="pt-BR"/>
        </w:rPr>
        <w:t xml:space="preserve"> ínstar de </w:t>
      </w:r>
      <w:r w:rsidRPr="00CC2523">
        <w:rPr>
          <w:rFonts w:ascii="Arial" w:eastAsia="Arial" w:hAnsi="Arial" w:cs="Arial"/>
          <w:i/>
          <w:color w:val="0D0D0D"/>
          <w:sz w:val="24"/>
          <w:lang w:eastAsia="pt-BR"/>
        </w:rPr>
        <w:t>H. armigera</w:t>
      </w:r>
      <w:r w:rsidRPr="00604415">
        <w:rPr>
          <w:rFonts w:ascii="Arial" w:eastAsia="Arial" w:hAnsi="Arial" w:cs="Arial"/>
          <w:color w:val="0D0D0D"/>
          <w:sz w:val="24"/>
          <w:lang w:eastAsia="pt-BR"/>
        </w:rPr>
        <w:t xml:space="preserve">. </w:t>
      </w:r>
      <w:r>
        <w:rPr>
          <w:rFonts w:ascii="Arial" w:eastAsia="Arial" w:hAnsi="Arial" w:cs="Arial"/>
          <w:color w:val="0D0D0D"/>
          <w:sz w:val="24"/>
          <w:lang w:eastAsia="pt-BR"/>
        </w:rPr>
        <w:t xml:space="preserve"> Inicialmente observa-se que a mortalidade das testemunhas se comportaram de forma igual até o sexto dia de avalição, apresentando uma variação de 2,5 a 10% nas mortes, ou seja, não apresentando diferença significativa entre si. Ao sétimo dia houve um aumento gradual de 10,0 para 27,5% de mortes, sendo essa variação uma representação de contaminação significativa.  Nas avaliações posteriores houve apenas uma elevação numérica na mortalidade, onde o oitavo dia apresentou 30,0%, o nono dia 32,5% e no décimo e último dia de avaliação 32,5 %. Diante as porcentagens apresentadas das mortalidades das testemunhas, percebe-se que houve uma contaminação crescente ao longo dos dias e que mesmo diante ao manuseio adequado houve uma pequena falha na sanidade dos insetos.</w:t>
      </w:r>
    </w:p>
    <w:p w:rsidR="00CC2523" w:rsidRDefault="00CC2523" w:rsidP="00CC2523">
      <w:pPr>
        <w:spacing w:after="3" w:line="367" w:lineRule="auto"/>
        <w:ind w:left="88" w:right="3" w:firstLine="415"/>
        <w:jc w:val="both"/>
        <w:rPr>
          <w:rFonts w:ascii="Arial" w:eastAsia="Arial" w:hAnsi="Arial" w:cs="Arial"/>
          <w:color w:val="0D0D0D"/>
          <w:sz w:val="24"/>
          <w:lang w:eastAsia="pt-BR"/>
        </w:rPr>
      </w:pPr>
      <w:r>
        <w:rPr>
          <w:rFonts w:ascii="Arial" w:eastAsia="Arial" w:hAnsi="Arial" w:cs="Arial"/>
          <w:color w:val="0D0D0D"/>
          <w:sz w:val="24"/>
          <w:lang w:eastAsia="pt-BR"/>
        </w:rPr>
        <w:t>O tratamento HzNPV (T2) apresentou diferença significativa a partir do quinto dia com 17,5%, nas quatro avaliações que antecederam a essa houve apenas uma variação numérica de 2,5 a 7,5%. No sexto dia a porcentagem de mortalidade permaneceu de forma similar e então ao sétimo dia a mesma se diferenciou de forma significativa, expressando 35,0%. A mortalidade se comportou de forma crescente e significativa nas avaliações posteriores, onde ao oitavo, nono e décimo dia apresentou-se 60,0, 82,5 e 90,0%, respectivamente. Dessa forma, observa-se que a eficiência desse tratamento foi obtida apenas ao nono dia de avaliação.</w:t>
      </w:r>
    </w:p>
    <w:p w:rsidR="00CC2523" w:rsidRDefault="00CC2523" w:rsidP="00CC2523">
      <w:pPr>
        <w:spacing w:after="3" w:line="367" w:lineRule="auto"/>
        <w:ind w:left="88" w:right="3" w:firstLine="415"/>
        <w:jc w:val="both"/>
        <w:rPr>
          <w:rFonts w:ascii="Arial" w:eastAsia="Arial" w:hAnsi="Arial" w:cs="Arial"/>
          <w:color w:val="0D0D0D"/>
          <w:sz w:val="24"/>
          <w:lang w:eastAsia="pt-BR"/>
        </w:rPr>
      </w:pPr>
      <w:r>
        <w:rPr>
          <w:rFonts w:ascii="Arial" w:eastAsia="Arial" w:hAnsi="Arial" w:cs="Arial"/>
          <w:color w:val="0D0D0D"/>
          <w:sz w:val="24"/>
          <w:lang w:eastAsia="pt-BR"/>
        </w:rPr>
        <w:t>A mortalidade do tratamento Helicovex (T3) se mostrou significativa somente a partir do sexto dia de avaliação, com 20,0%. A variação de porcentagem que ocorreu do primeiro ao quinto dia não demonstrou diferença significativa, com valores de 0 a 7,5%. No sétimo dia, houve uma elevação gradual de 20,0 para 32,5% de mortalidade, seguido por 50,0, 80,0 e 87,5% ao longo do oitavo, nono e décimo dia, respectivamente. O pico de eficiência desse tratamento ocorreu no nono dia de avaliação (80%).</w:t>
      </w:r>
    </w:p>
    <w:p w:rsidR="00CC2523" w:rsidRDefault="00CC2523" w:rsidP="00CC2523">
      <w:pPr>
        <w:spacing w:after="3" w:line="367" w:lineRule="auto"/>
        <w:ind w:left="88" w:right="3" w:firstLine="415"/>
        <w:jc w:val="both"/>
        <w:rPr>
          <w:rFonts w:ascii="Arial" w:eastAsia="Arial" w:hAnsi="Arial" w:cs="Arial"/>
          <w:color w:val="0D0D0D"/>
          <w:sz w:val="24"/>
          <w:lang w:eastAsia="pt-BR"/>
        </w:rPr>
      </w:pPr>
      <w:r>
        <w:rPr>
          <w:rFonts w:ascii="Arial" w:eastAsia="Arial" w:hAnsi="Arial" w:cs="Arial"/>
          <w:color w:val="0D0D0D"/>
          <w:sz w:val="24"/>
          <w:lang w:eastAsia="pt-BR"/>
        </w:rPr>
        <w:lastRenderedPageBreak/>
        <w:t xml:space="preserve">O tratamento Diplomata (T4) não apresentou diferença significativa até o quinto dia de avaliação, ocorrendo apenas uma elevação numérica de 2,5 a 15% na mortalidade. No quinto dia a porcentagem se mostrou significativa com </w:t>
      </w:r>
      <w:r>
        <w:rPr>
          <w:rFonts w:ascii="Arial" w:eastAsia="Arial" w:hAnsi="Arial" w:cs="Arial"/>
          <w:noProof/>
          <w:color w:val="0D0D0D"/>
          <w:sz w:val="24"/>
          <w:lang w:eastAsia="pt-BR"/>
        </w:rPr>
        <mc:AlternateContent>
          <mc:Choice Requires="wps">
            <w:drawing>
              <wp:anchor distT="0" distB="0" distL="114300" distR="114300" simplePos="0" relativeHeight="251764736" behindDoc="0" locked="0" layoutInCell="1" allowOverlap="1" wp14:anchorId="7BB8F514" wp14:editId="019EF7A1">
                <wp:simplePos x="0" y="0"/>
                <wp:positionH relativeFrom="column">
                  <wp:posOffset>5606415</wp:posOffset>
                </wp:positionH>
                <wp:positionV relativeFrom="paragraph">
                  <wp:posOffset>-490220</wp:posOffset>
                </wp:positionV>
                <wp:extent cx="168910" cy="222885"/>
                <wp:effectExtent l="0" t="0" r="21590" b="24765"/>
                <wp:wrapNone/>
                <wp:docPr id="1456" name="Caixa de Texto 1456"/>
                <wp:cNvGraphicFramePr/>
                <a:graphic xmlns:a="http://schemas.openxmlformats.org/drawingml/2006/main">
                  <a:graphicData uri="http://schemas.microsoft.com/office/word/2010/wordprocessingShape">
                    <wps:wsp>
                      <wps:cNvSpPr txBox="1"/>
                      <wps:spPr>
                        <a:xfrm>
                          <a:off x="0" y="0"/>
                          <a:ext cx="168910" cy="22288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456" o:spid="_x0000_s1140" type="#_x0000_t202" style="position:absolute;left:0;text-align:left;margin-left:441.45pt;margin-top:-38.6pt;width:13.3pt;height:17.55pt;z-index:2517647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" fillcolor="white [3201]" strokecolor="white [3212]" strokeweight=".5pt">
                <v:textbox>
                  <w:txbxContent>
                    <w:p w:rsidR="006B2E74" w:rsidRDefault="006B2E74"/>
                  </w:txbxContent>
                </v:textbox>
              </v:shape>
            </w:pict>
          </mc:Fallback>
        </mc:AlternateContent>
      </w:r>
      <w:r>
        <w:rPr>
          <w:rFonts w:ascii="Arial" w:eastAsia="Arial" w:hAnsi="Arial" w:cs="Arial"/>
          <w:color w:val="0D0D0D"/>
          <w:sz w:val="24"/>
          <w:lang w:eastAsia="pt-BR"/>
        </w:rPr>
        <w:t>22,5%. No dia seguinte, observou-se que houve um acréscimo considerável e significativo de 22,5 para 32,5%. Ao sétimo dia ocorreu apenas uma elevação numérica para 40,0% e no oitavo dia 60,0%, constatando, dessa forma, que entre esses dois dias houve porcentagem significativamente maior. A eficiência desse tratamento foi alcançada somente ao nono dia com 90,0% de mortalidade, mas não se diferindo significativamente do décimo dia avaliado que apresentou 95,0%.</w:t>
      </w:r>
    </w:p>
    <w:p w:rsidR="00CC2523" w:rsidRDefault="00CC2523" w:rsidP="00CC2523">
      <w:pPr>
        <w:spacing w:after="3" w:line="367" w:lineRule="auto"/>
        <w:ind w:left="88" w:right="3" w:firstLine="415"/>
        <w:jc w:val="both"/>
        <w:rPr>
          <w:rFonts w:ascii="Arial" w:eastAsia="Arial" w:hAnsi="Arial" w:cs="Arial"/>
          <w:color w:val="0D0D0D"/>
          <w:sz w:val="24"/>
          <w:lang w:eastAsia="pt-BR"/>
        </w:rPr>
      </w:pPr>
      <w:r>
        <w:rPr>
          <w:rFonts w:ascii="Arial" w:eastAsia="Arial" w:hAnsi="Arial" w:cs="Arial"/>
          <w:color w:val="0D0D0D"/>
          <w:sz w:val="24"/>
          <w:lang w:eastAsia="pt-BR"/>
        </w:rPr>
        <w:t xml:space="preserve">A porcentagem de mortalidade do tratamento Gemstar (T5) se mostrou significativa ao quarto dia de avaliação com 15,0%. Nos dias anteriores ocorreu apenas uma mínima elevação numérica de 0 a 2,5%. No quinto dia o T5 apresentou 17,7%, observou-se através dessas porcentagens que comparado ao quarto dia (15,0%) não houve diferença significativa. Ao sexto e sétimo dia a mortalidade se mostrou crescente e significativamente maior, com valores de 30,0 e 50,0%, respectivamente. No oitavo dia observou-se apenas uma elevação numérica de 50,0 para 55,0%, mas o pico de eficiência foi alcançado somente ao nono dia com 82,5%, não havendo diferença quando comparado a porcentagem do décimo dia de avaliação, onde apresentou 90,0%. </w:t>
      </w:r>
    </w:p>
    <w:p w:rsidR="004F3896" w:rsidRDefault="00CC2523" w:rsidP="00CC2523">
      <w:pPr>
        <w:spacing w:after="3" w:line="367" w:lineRule="auto"/>
        <w:ind w:left="88" w:right="3" w:firstLine="415"/>
        <w:jc w:val="both"/>
        <w:rPr>
          <w:rFonts w:ascii="Times New Roman" w:hAnsi="Times New Roman" w:cs="Times New Roman"/>
          <w:color w:val="000000"/>
          <w:sz w:val="23"/>
          <w:szCs w:val="23"/>
        </w:rPr>
      </w:pPr>
      <w:r>
        <w:rPr>
          <w:rFonts w:ascii="Arial" w:eastAsia="Arial" w:hAnsi="Arial" w:cs="Arial"/>
          <w:color w:val="0D0D0D"/>
          <w:sz w:val="24"/>
          <w:lang w:eastAsia="pt-BR"/>
        </w:rPr>
        <w:t xml:space="preserve">A diferença entre os cincos tratamentos ocorreu somente após o sexto dia, onde os tratamentos Diplomata (T4) e Gemstar (T5) apresentaram maiores porcentagens quando comparados aos demais tratamentos. Os dois tratamentos não se diferiram significativamente um do outro, onde o T4 apresentou 32,5% e o T5 30%. No sétimo dia os tratamentos T4 e T5 novamente se destacaram, observou-se apenas uma elevação numérica nas porcentagens de 32,5 para 40,0% (T4) e de 30,0 para 50,0% (T5). No oitavo dia de avaliação todos os tratamentos, exceto a testemunha, se mostraram significativamente iguais. O tratamento HzNPV (T2) apresentou 60,0%, o tratamento Helicovex (T3) 50,0%, o tratamento Diplomata (T4) 60,0% e o tratamento Gemstar (T5) 55,0%. Ao nono e décimo dia os tratamentos se </w:t>
      </w:r>
      <w:r>
        <w:rPr>
          <w:rFonts w:ascii="Arial" w:eastAsia="Arial" w:hAnsi="Arial" w:cs="Arial"/>
          <w:color w:val="0D0D0D"/>
          <w:sz w:val="24"/>
          <w:lang w:eastAsia="pt-BR"/>
        </w:rPr>
        <w:lastRenderedPageBreak/>
        <w:t>comportaram de forma igual, ocorrendo apenas um acréscimo numérico nas porcentagens, mas não se diferindo significativamente.</w:t>
      </w:r>
      <w:r w:rsidR="004F3896" w:rsidRPr="004F3896">
        <w:rPr>
          <w:rFonts w:ascii="Times New Roman" w:hAnsi="Times New Roman" w:cs="Times New Roman"/>
          <w:color w:val="000000"/>
          <w:sz w:val="23"/>
          <w:szCs w:val="23"/>
        </w:rPr>
        <w:t xml:space="preserve"> </w:t>
      </w:r>
    </w:p>
    <w:p w:rsidR="00CC2523" w:rsidRDefault="000E1B9D" w:rsidP="00CC2523">
      <w:pPr>
        <w:spacing w:after="3" w:line="367" w:lineRule="auto"/>
        <w:ind w:left="88" w:right="3" w:firstLine="415"/>
        <w:jc w:val="both"/>
        <w:rPr>
          <w:rFonts w:ascii="Arial" w:eastAsia="Arial" w:hAnsi="Arial" w:cs="Arial"/>
          <w:color w:val="0D0D0D"/>
          <w:sz w:val="24"/>
          <w:lang w:eastAsia="pt-BR"/>
        </w:rPr>
      </w:pPr>
      <w:r>
        <w:rPr>
          <w:rFonts w:ascii="Arial" w:eastAsia="Arial" w:hAnsi="Arial" w:cs="Arial"/>
          <w:noProof/>
          <w:color w:val="0D0D0D"/>
          <w:sz w:val="24"/>
          <w:lang w:eastAsia="pt-BR"/>
        </w:rPr>
        <mc:AlternateContent>
          <mc:Choice Requires="wps">
            <w:drawing>
              <wp:anchor distT="0" distB="0" distL="114300" distR="114300" simplePos="0" relativeHeight="251866112" behindDoc="0" locked="0" layoutInCell="1" allowOverlap="1">
                <wp:simplePos x="0" y="0"/>
                <wp:positionH relativeFrom="column">
                  <wp:posOffset>5606415</wp:posOffset>
                </wp:positionH>
                <wp:positionV relativeFrom="paragraph">
                  <wp:posOffset>-970915</wp:posOffset>
                </wp:positionV>
                <wp:extent cx="168910" cy="165735"/>
                <wp:effectExtent l="0" t="0" r="2540" b="5715"/>
                <wp:wrapNone/>
                <wp:docPr id="1964" name="Caixa de texto 1964"/>
                <wp:cNvGraphicFramePr/>
                <a:graphic xmlns:a="http://schemas.openxmlformats.org/drawingml/2006/main">
                  <a:graphicData uri="http://schemas.microsoft.com/office/word/2010/wordprocessingShape">
                    <wps:wsp>
                      <wps:cNvSpPr txBox="1"/>
                      <wps:spPr>
                        <a:xfrm>
                          <a:off x="0" y="0"/>
                          <a:ext cx="168910" cy="165735"/>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E1B9D" w:rsidRDefault="000E1B9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64" o:spid="_x0000_s1141" type="#_x0000_t202" style="position:absolute;left:0;text-align:left;margin-left:441.45pt;margin-top:-76.45pt;width:13.3pt;height:13.05pt;z-index:2518661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" fillcolor="white [3212]" stroked="f" strokeweight=".5pt">
                <v:textbox>
                  <w:txbxContent>
                    <w:p w:rsidR="000E1B9D" w:rsidRDefault="000E1B9D"/>
                  </w:txbxContent>
                </v:textbox>
              </v:shape>
            </w:pict>
          </mc:Fallback>
        </mc:AlternateContent>
      </w:r>
      <w:r w:rsidR="004F3896" w:rsidRPr="004F3896">
        <w:rPr>
          <w:rFonts w:ascii="Arial" w:eastAsia="Arial" w:hAnsi="Arial" w:cs="Arial"/>
          <w:color w:val="0D0D0D"/>
          <w:sz w:val="24"/>
          <w:lang w:eastAsia="pt-BR"/>
        </w:rPr>
        <w:t xml:space="preserve">Quando ainda pequenas (primeiro ao terceiro ínstar), as lagartas selecionam folhas novas, com baixo teor de fibras (BERNARDI, 2012 </w:t>
      </w:r>
      <w:proofErr w:type="gramStart"/>
      <w:r w:rsidR="004F3896" w:rsidRPr="004F3896">
        <w:rPr>
          <w:rFonts w:ascii="Arial" w:eastAsia="Arial" w:hAnsi="Arial" w:cs="Arial"/>
          <w:color w:val="0D0D0D"/>
          <w:sz w:val="24"/>
          <w:lang w:eastAsia="pt-BR"/>
        </w:rPr>
        <w:t>et</w:t>
      </w:r>
      <w:proofErr w:type="gramEnd"/>
      <w:r w:rsidR="004F3896" w:rsidRPr="004F3896">
        <w:rPr>
          <w:rFonts w:ascii="Arial" w:eastAsia="Arial" w:hAnsi="Arial" w:cs="Arial"/>
          <w:color w:val="0D0D0D"/>
          <w:sz w:val="24"/>
          <w:lang w:eastAsia="pt-BR"/>
        </w:rPr>
        <w:t xml:space="preserve"> al), enquanto lagartas mais desenvolvidas tornam-se menos exigentes, quando</w:t>
      </w:r>
      <w:r w:rsidR="00F032B6">
        <w:rPr>
          <w:rFonts w:ascii="Arial" w:eastAsia="Arial" w:hAnsi="Arial" w:cs="Arial"/>
          <w:color w:val="0D0D0D"/>
          <w:sz w:val="24"/>
          <w:lang w:eastAsia="pt-BR"/>
        </w:rPr>
        <w:t xml:space="preserve"> </w:t>
      </w:r>
      <w:r w:rsidR="004F3896">
        <w:rPr>
          <w:rFonts w:ascii="Arial" w:eastAsia="Arial" w:hAnsi="Arial" w:cs="Arial"/>
          <w:noProof/>
          <w:color w:val="0D0D0D"/>
          <w:sz w:val="24"/>
          <w:lang w:eastAsia="pt-BR"/>
        </w:rPr>
        <mc:AlternateContent>
          <mc:Choice Requires="wps">
            <w:drawing>
              <wp:anchor distT="0" distB="0" distL="114300" distR="114300" simplePos="0" relativeHeight="251822080" behindDoc="0" locked="0" layoutInCell="1" allowOverlap="1" wp14:anchorId="4A8E9C9A" wp14:editId="5C1A93DD">
                <wp:simplePos x="0" y="0"/>
                <wp:positionH relativeFrom="column">
                  <wp:posOffset>5606415</wp:posOffset>
                </wp:positionH>
                <wp:positionV relativeFrom="paragraph">
                  <wp:posOffset>-433070</wp:posOffset>
                </wp:positionV>
                <wp:extent cx="168910" cy="165735"/>
                <wp:effectExtent l="0" t="0" r="21590" b="24765"/>
                <wp:wrapNone/>
                <wp:docPr id="1969" name="Caixa de Texto 1969"/>
                <wp:cNvGraphicFramePr/>
                <a:graphic xmlns:a="http://schemas.openxmlformats.org/drawingml/2006/main">
                  <a:graphicData uri="http://schemas.microsoft.com/office/word/2010/wordprocessingShape">
                    <wps:wsp>
                      <wps:cNvSpPr txBox="1"/>
                      <wps:spPr>
                        <a:xfrm>
                          <a:off x="0" y="0"/>
                          <a:ext cx="168910" cy="16573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69" o:spid="_x0000_s1142" type="#_x0000_t202" style="position:absolute;left:0;text-align:left;margin-left:441.45pt;margin-top:-34.1pt;width:13.3pt;height:13.05pt;z-index:2518220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" fillcolor="white [3201]" strokecolor="white [3212]" strokeweight=".5pt">
                <v:textbox>
                  <w:txbxContent>
                    <w:p w:rsidR="006B2E74" w:rsidRDefault="006B2E74"/>
                  </w:txbxContent>
                </v:textbox>
              </v:shape>
            </w:pict>
          </mc:Fallback>
        </mc:AlternateContent>
      </w:r>
      <w:r w:rsidR="004F3896" w:rsidRPr="004F3896">
        <w:rPr>
          <w:rFonts w:ascii="Arial" w:eastAsia="Arial" w:hAnsi="Arial" w:cs="Arial"/>
          <w:color w:val="0D0D0D"/>
          <w:sz w:val="24"/>
          <w:lang w:eastAsia="pt-BR"/>
        </w:rPr>
        <w:t>passam a se alimentar de folhas mais velhas e mais fibrosas (BERNARDI, 2012; et al).</w:t>
      </w:r>
    </w:p>
    <w:p w:rsidR="004F3896" w:rsidRDefault="004F3896" w:rsidP="00CC2523">
      <w:pPr>
        <w:spacing w:after="3" w:line="367" w:lineRule="auto"/>
        <w:ind w:left="88" w:right="3" w:firstLine="415"/>
        <w:jc w:val="both"/>
        <w:rPr>
          <w:rFonts w:ascii="Arial" w:eastAsia="Arial" w:hAnsi="Arial" w:cs="Arial"/>
          <w:color w:val="0D0D0D"/>
          <w:sz w:val="24"/>
          <w:lang w:eastAsia="pt-BR"/>
        </w:rPr>
      </w:pPr>
      <w:r w:rsidRPr="004F3896">
        <w:rPr>
          <w:rFonts w:ascii="Arial" w:eastAsia="Arial" w:hAnsi="Arial" w:cs="Arial"/>
          <w:color w:val="0D0D0D"/>
          <w:sz w:val="24"/>
          <w:lang w:eastAsia="pt-BR"/>
        </w:rPr>
        <w:t xml:space="preserve">Levando-se em consideração que grande parte </w:t>
      </w:r>
      <w:r>
        <w:rPr>
          <w:rFonts w:ascii="Arial" w:eastAsia="Arial" w:hAnsi="Arial" w:cs="Arial"/>
          <w:color w:val="0D0D0D"/>
          <w:sz w:val="24"/>
          <w:lang w:eastAsia="pt-BR"/>
        </w:rPr>
        <w:t>dos danos</w:t>
      </w:r>
      <w:r w:rsidRPr="004F3896">
        <w:rPr>
          <w:rFonts w:ascii="Arial" w:eastAsia="Arial" w:hAnsi="Arial" w:cs="Arial"/>
          <w:color w:val="0D0D0D"/>
          <w:sz w:val="24"/>
          <w:lang w:eastAsia="pt-BR"/>
        </w:rPr>
        <w:t xml:space="preserve"> na cultura da soja é ocasionada pelos últimos instares de d</w:t>
      </w:r>
      <w:r>
        <w:rPr>
          <w:rFonts w:ascii="Arial" w:eastAsia="Arial" w:hAnsi="Arial" w:cs="Arial"/>
          <w:color w:val="0D0D0D"/>
          <w:sz w:val="24"/>
          <w:lang w:eastAsia="pt-BR"/>
        </w:rPr>
        <w:t xml:space="preserve">esenvolvimento da lagarta </w:t>
      </w:r>
      <w:r w:rsidRPr="004F3896">
        <w:rPr>
          <w:rFonts w:ascii="Arial" w:eastAsia="Arial" w:hAnsi="Arial" w:cs="Arial"/>
          <w:i/>
          <w:color w:val="0D0D0D"/>
          <w:sz w:val="24"/>
          <w:lang w:eastAsia="pt-BR"/>
        </w:rPr>
        <w:t>H. armigera</w:t>
      </w:r>
      <w:r>
        <w:rPr>
          <w:rFonts w:ascii="Arial" w:eastAsia="Arial" w:hAnsi="Arial" w:cs="Arial"/>
          <w:color w:val="0D0D0D"/>
          <w:sz w:val="24"/>
          <w:lang w:eastAsia="pt-BR"/>
        </w:rPr>
        <w:t xml:space="preserve"> e </w:t>
      </w:r>
      <w:r w:rsidRPr="004F3896">
        <w:rPr>
          <w:rFonts w:ascii="Arial" w:eastAsia="Arial" w:hAnsi="Arial" w:cs="Arial"/>
          <w:color w:val="0D0D0D"/>
          <w:sz w:val="24"/>
          <w:lang w:eastAsia="pt-BR"/>
        </w:rPr>
        <w:t>aliado à baixa capacidade de redução do consum</w:t>
      </w:r>
      <w:r>
        <w:rPr>
          <w:rFonts w:ascii="Arial" w:eastAsia="Arial" w:hAnsi="Arial" w:cs="Arial"/>
          <w:color w:val="0D0D0D"/>
          <w:sz w:val="24"/>
          <w:lang w:eastAsia="pt-BR"/>
        </w:rPr>
        <w:t>o foliar quando infectadas pelos produtos</w:t>
      </w:r>
      <w:r w:rsidRPr="004F3896">
        <w:rPr>
          <w:rFonts w:ascii="Arial" w:eastAsia="Times New Roman" w:hAnsi="Arial" w:cs="Times New Roman"/>
          <w:bCs/>
          <w:sz w:val="24"/>
          <w:szCs w:val="24"/>
        </w:rPr>
        <w:t xml:space="preserve"> </w:t>
      </w:r>
      <w:r>
        <w:rPr>
          <w:rFonts w:ascii="Arial" w:eastAsia="Times New Roman" w:hAnsi="Arial" w:cs="Times New Roman"/>
          <w:bCs/>
          <w:sz w:val="24"/>
          <w:szCs w:val="24"/>
        </w:rPr>
        <w:t xml:space="preserve">comerciais </w:t>
      </w:r>
      <w:r w:rsidRPr="004F3896">
        <w:rPr>
          <w:rFonts w:ascii="Arial" w:eastAsia="Arial" w:hAnsi="Arial" w:cs="Arial"/>
          <w:bCs/>
          <w:color w:val="0D0D0D"/>
          <w:sz w:val="24"/>
          <w:lang w:eastAsia="pt-BR"/>
        </w:rPr>
        <w:t>HzNPV CCAB</w:t>
      </w:r>
      <w:r w:rsidRPr="004F3896">
        <w:rPr>
          <w:rFonts w:ascii="Arial" w:eastAsia="Arial" w:hAnsi="Arial" w:cs="Arial"/>
          <w:bCs/>
          <w:color w:val="0D0D0D"/>
          <w:sz w:val="24"/>
          <w:vertAlign w:val="superscript"/>
          <w:lang w:eastAsia="pt-BR"/>
        </w:rPr>
        <w:t>®</w:t>
      </w:r>
      <w:r w:rsidRPr="004F3896">
        <w:rPr>
          <w:rFonts w:ascii="Arial" w:eastAsia="Arial" w:hAnsi="Arial" w:cs="Arial"/>
          <w:bCs/>
          <w:color w:val="0D0D0D"/>
          <w:sz w:val="24"/>
          <w:lang w:eastAsia="pt-BR"/>
        </w:rPr>
        <w:t>, Helicovex</w:t>
      </w:r>
      <w:r w:rsidRPr="004F3896">
        <w:rPr>
          <w:rFonts w:ascii="Arial" w:eastAsia="Arial" w:hAnsi="Arial" w:cs="Arial"/>
          <w:bCs/>
          <w:color w:val="0D0D0D"/>
          <w:sz w:val="24"/>
          <w:vertAlign w:val="superscript"/>
          <w:lang w:eastAsia="pt-BR"/>
        </w:rPr>
        <w:t>®</w:t>
      </w:r>
      <w:r w:rsidRPr="004F3896">
        <w:rPr>
          <w:rFonts w:ascii="Arial" w:eastAsia="Arial" w:hAnsi="Arial" w:cs="Arial"/>
          <w:bCs/>
          <w:color w:val="0D0D0D"/>
          <w:sz w:val="24"/>
          <w:lang w:eastAsia="pt-BR"/>
        </w:rPr>
        <w:t>, Diplomata</w:t>
      </w:r>
      <w:r w:rsidRPr="004F3896">
        <w:rPr>
          <w:rFonts w:ascii="Arial" w:eastAsia="Arial" w:hAnsi="Arial" w:cs="Arial"/>
          <w:bCs/>
          <w:color w:val="0D0D0D"/>
          <w:sz w:val="24"/>
          <w:vertAlign w:val="superscript"/>
          <w:lang w:eastAsia="pt-BR"/>
        </w:rPr>
        <w:t>®</w:t>
      </w:r>
      <w:r w:rsidRPr="004F3896">
        <w:rPr>
          <w:rFonts w:ascii="Arial" w:eastAsia="Arial" w:hAnsi="Arial" w:cs="Arial"/>
          <w:bCs/>
          <w:color w:val="0D0D0D"/>
          <w:sz w:val="24"/>
          <w:lang w:eastAsia="pt-BR"/>
        </w:rPr>
        <w:t xml:space="preserve"> e Gemstar</w:t>
      </w:r>
      <w:r w:rsidRPr="004F3896">
        <w:rPr>
          <w:rFonts w:ascii="Arial" w:eastAsia="Arial" w:hAnsi="Arial" w:cs="Arial"/>
          <w:bCs/>
          <w:color w:val="0D0D0D"/>
          <w:sz w:val="24"/>
          <w:vertAlign w:val="superscript"/>
          <w:lang w:eastAsia="pt-BR"/>
        </w:rPr>
        <w:t xml:space="preserve">® </w:t>
      </w:r>
      <w:r w:rsidRPr="004F3896">
        <w:rPr>
          <w:rFonts w:ascii="Arial" w:eastAsia="Arial" w:hAnsi="Arial" w:cs="Arial"/>
          <w:bCs/>
          <w:color w:val="0D0D0D"/>
          <w:sz w:val="24"/>
          <w:lang w:eastAsia="pt-BR"/>
        </w:rPr>
        <w:t>LC</w:t>
      </w:r>
      <w:r>
        <w:rPr>
          <w:rFonts w:ascii="Arial" w:eastAsia="Arial" w:hAnsi="Arial" w:cs="Arial"/>
          <w:color w:val="0D0D0D"/>
          <w:sz w:val="24"/>
          <w:lang w:eastAsia="pt-BR"/>
        </w:rPr>
        <w:t xml:space="preserve"> </w:t>
      </w:r>
      <w:r w:rsidRPr="004F3896">
        <w:rPr>
          <w:rFonts w:ascii="Arial" w:eastAsia="Arial" w:hAnsi="Arial" w:cs="Arial"/>
          <w:color w:val="0D0D0D"/>
          <w:sz w:val="24"/>
          <w:lang w:eastAsia="pt-BR"/>
        </w:rPr>
        <w:t xml:space="preserve">neste estágio de desenvolvimento, sugere-se que este tipo de vírus seja aplicado na lavoura de soja, quando houver uma predominância de lagartas pequenas, visando prevenir </w:t>
      </w:r>
      <w:r>
        <w:rPr>
          <w:rFonts w:ascii="Arial" w:eastAsia="Arial" w:hAnsi="Arial" w:cs="Arial"/>
          <w:color w:val="0D0D0D"/>
          <w:sz w:val="24"/>
          <w:lang w:eastAsia="pt-BR"/>
        </w:rPr>
        <w:t>os maiores danos causado</w:t>
      </w:r>
      <w:r w:rsidRPr="004F3896">
        <w:rPr>
          <w:rFonts w:ascii="Arial" w:eastAsia="Arial" w:hAnsi="Arial" w:cs="Arial"/>
          <w:color w:val="0D0D0D"/>
          <w:sz w:val="24"/>
          <w:lang w:eastAsia="pt-BR"/>
        </w:rPr>
        <w:t xml:space="preserve"> por esta praga em condições de campo.</w:t>
      </w:r>
    </w:p>
    <w:p w:rsidR="00CC2523" w:rsidRDefault="00CC2523" w:rsidP="00CC2523">
      <w:pPr>
        <w:rPr>
          <w:b/>
          <w:bCs/>
        </w:rPr>
      </w:pPr>
    </w:p>
    <w:p w:rsidR="004F3896" w:rsidRDefault="004F3896" w:rsidP="00CC2523">
      <w:pPr>
        <w:rPr>
          <w:b/>
          <w:bCs/>
        </w:rPr>
        <w:sectPr w:rsidR="004F3896" w:rsidSect="00A875EA">
          <w:pgSz w:w="11910" w:h="16840"/>
          <w:pgMar w:top="1417" w:right="1701" w:bottom="1417" w:left="1701" w:header="749" w:footer="0" w:gutter="0"/>
          <w:cols w:space="720"/>
          <w:docGrid w:linePitch="299"/>
        </w:sectPr>
      </w:pPr>
    </w:p>
    <w:p w:rsidR="0095110A" w:rsidRDefault="00CC2523" w:rsidP="0095110A">
      <w:r>
        <w:rPr>
          <w:noProof/>
          <w:lang w:eastAsia="pt-BR"/>
        </w:rPr>
        <w:lastRenderedPageBreak/>
        <mc:AlternateContent>
          <mc:Choice Requires="wps">
            <w:drawing>
              <wp:anchor distT="0" distB="0" distL="114300" distR="114300" simplePos="0" relativeHeight="251765760" behindDoc="0" locked="0" layoutInCell="1" allowOverlap="1" wp14:anchorId="02A77B60" wp14:editId="6E34CF8A">
                <wp:simplePos x="0" y="0"/>
                <wp:positionH relativeFrom="column">
                  <wp:posOffset>5720080</wp:posOffset>
                </wp:positionH>
                <wp:positionV relativeFrom="paragraph">
                  <wp:posOffset>-613410</wp:posOffset>
                </wp:positionV>
                <wp:extent cx="235585" cy="165735"/>
                <wp:effectExtent l="0" t="0" r="12065" b="24765"/>
                <wp:wrapNone/>
                <wp:docPr id="1457" name="Caixa de Texto 1457"/>
                <wp:cNvGraphicFramePr/>
                <a:graphic xmlns:a="http://schemas.openxmlformats.org/drawingml/2006/main">
                  <a:graphicData uri="http://schemas.microsoft.com/office/word/2010/wordprocessingShape">
                    <wps:wsp>
                      <wps:cNvSpPr txBox="1"/>
                      <wps:spPr>
                        <a:xfrm>
                          <a:off x="0" y="0"/>
                          <a:ext cx="235585" cy="16573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457" o:spid="_x0000_s1143" type="#_x0000_t202" style="position:absolute;margin-left:450.4pt;margin-top:-48.3pt;width:18.55pt;height:13.05pt;z-index:2517657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" fillcolor="white [3201]" strokecolor="white [3212]" strokeweight=".5pt">
                <v:textbox>
                  <w:txbxContent>
                    <w:p w:rsidR="006B2E74" w:rsidRDefault="006B2E74"/>
                  </w:txbxContent>
                </v:textbox>
              </v:shape>
            </w:pict>
          </mc:Fallback>
        </mc:AlternateContent>
      </w:r>
    </w:p>
    <w:p w:rsidR="0095110A" w:rsidRDefault="0095110A" w:rsidP="0095110A">
      <w:pPr>
        <w:rPr>
          <w:b/>
          <w:bCs/>
        </w:rPr>
      </w:pPr>
    </w:p>
    <w:p w:rsidR="00EA3627" w:rsidRDefault="00EA3627" w:rsidP="0095110A">
      <w:pPr>
        <w:rPr>
          <w:b/>
          <w:bCs/>
        </w:rPr>
      </w:pPr>
    </w:p>
    <w:p w:rsidR="00EA3627" w:rsidRDefault="00EA3627" w:rsidP="0095110A">
      <w:pPr>
        <w:rPr>
          <w:b/>
          <w:bCs/>
        </w:rPr>
      </w:pPr>
      <w:bookmarkStart w:id="49" w:name="_Hlk500676383"/>
    </w:p>
    <w:p w:rsidR="00EA3627" w:rsidRPr="00EA3627" w:rsidRDefault="005028A1" w:rsidP="00EA3627">
      <w:pPr>
        <w:spacing w:after="0"/>
        <w:ind w:right="-56"/>
        <w:jc w:val="both"/>
        <w:rPr>
          <w:rFonts w:ascii="Arial" w:eastAsia="Times New Roman" w:hAnsi="Arial" w:cs="Arial"/>
          <w:color w:val="0D0D0D"/>
          <w:lang w:eastAsia="pt-BR"/>
        </w:rPr>
      </w:pPr>
      <w:r>
        <w:rPr>
          <w:rFonts w:ascii="Arial" w:eastAsia="Times New Roman" w:hAnsi="Arial" w:cs="Arial"/>
          <w:color w:val="0D0D0D"/>
          <w:lang w:eastAsia="pt-BR"/>
        </w:rPr>
        <w:t>Tabela 5</w:t>
      </w:r>
      <w:r w:rsidR="00EA3627" w:rsidRPr="00EA3627">
        <w:rPr>
          <w:rFonts w:ascii="Arial" w:eastAsia="Times New Roman" w:hAnsi="Arial" w:cs="Arial"/>
          <w:color w:val="0D0D0D"/>
          <w:lang w:eastAsia="pt-BR"/>
        </w:rPr>
        <w:t xml:space="preserve">. Porcentagem de mortalidade acumulada de lagartas de quarto ínstar de </w:t>
      </w:r>
      <w:r w:rsidR="00EA3627" w:rsidRPr="00EA3627">
        <w:rPr>
          <w:rFonts w:ascii="Arial" w:eastAsia="Times New Roman" w:hAnsi="Arial" w:cs="Arial"/>
          <w:i/>
          <w:color w:val="0D0D0D"/>
          <w:lang w:eastAsia="pt-BR"/>
        </w:rPr>
        <w:t>Helicoverpa armigera</w:t>
      </w:r>
      <w:r w:rsidR="00EA3627" w:rsidRPr="00EA3627">
        <w:rPr>
          <w:rFonts w:ascii="Arial" w:eastAsia="Times New Roman" w:hAnsi="Arial" w:cs="Arial"/>
          <w:color w:val="0D0D0D"/>
          <w:lang w:eastAsia="pt-BR"/>
        </w:rPr>
        <w:t xml:space="preserve"> (Lepidoptera: Noctuidae) sob efeito dos diferentes tratamentos. Laboratório de Entomologia Agrícola, </w:t>
      </w:r>
      <w:r w:rsidR="00BF69C1">
        <w:rPr>
          <w:rFonts w:ascii="Arial" w:eastAsia="Times New Roman" w:hAnsi="Arial" w:cs="Arial"/>
          <w:color w:val="0D0D0D"/>
          <w:lang w:eastAsia="pt-BR"/>
        </w:rPr>
        <w:t>2016</w:t>
      </w:r>
      <w:r w:rsidR="00EA3627" w:rsidRPr="00EA3627">
        <w:rPr>
          <w:rFonts w:ascii="Arial" w:eastAsia="Times New Roman" w:hAnsi="Arial" w:cs="Arial"/>
          <w:color w:val="0D0D0D"/>
          <w:lang w:eastAsia="pt-BR"/>
        </w:rPr>
        <w:t>.</w:t>
      </w:r>
    </w:p>
    <w:tbl>
      <w:tblPr>
        <w:tblStyle w:val="Tabelacomgrade"/>
        <w:tblW w:w="14567"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18"/>
        <w:gridCol w:w="1204"/>
        <w:gridCol w:w="1205"/>
        <w:gridCol w:w="1205"/>
        <w:gridCol w:w="1205"/>
        <w:gridCol w:w="1205"/>
        <w:gridCol w:w="1205"/>
        <w:gridCol w:w="1205"/>
        <w:gridCol w:w="1205"/>
        <w:gridCol w:w="1205"/>
        <w:gridCol w:w="1205"/>
      </w:tblGrid>
      <w:tr w:rsidR="00EA3627" w:rsidRPr="00EA3627" w:rsidTr="009667E0">
        <w:tc>
          <w:tcPr>
            <w:tcW w:w="2518" w:type="dxa"/>
            <w:vMerge w:val="restart"/>
            <w:tcBorders>
              <w:top w:val="single" w:sz="4" w:space="0" w:color="auto"/>
              <w:bottom w:val="single" w:sz="4" w:space="0" w:color="auto"/>
              <w:right w:val="single" w:sz="4" w:space="0" w:color="auto"/>
            </w:tcBorders>
            <w:vAlign w:val="center"/>
          </w:tcPr>
          <w:p w:rsidR="00EA3627" w:rsidRPr="00EA3627" w:rsidRDefault="00EA3627" w:rsidP="00EA3627">
            <w:pPr>
              <w:rPr>
                <w:rFonts w:ascii="Arial" w:eastAsia="Calibri" w:hAnsi="Arial" w:cs="Arial"/>
                <w:b/>
                <w:color w:val="0D0D0D"/>
                <w:sz w:val="24"/>
                <w:szCs w:val="24"/>
              </w:rPr>
            </w:pPr>
            <w:r w:rsidRPr="00EA3627">
              <w:rPr>
                <w:rFonts w:ascii="Arial" w:eastAsia="Calibri" w:hAnsi="Arial" w:cs="Arial"/>
                <w:b/>
                <w:color w:val="0D0D0D"/>
                <w:sz w:val="24"/>
                <w:szCs w:val="24"/>
              </w:rPr>
              <w:t>Tratamento</w:t>
            </w:r>
          </w:p>
        </w:tc>
        <w:tc>
          <w:tcPr>
            <w:tcW w:w="12049" w:type="dxa"/>
            <w:gridSpan w:val="10"/>
            <w:tcBorders>
              <w:top w:val="single" w:sz="4" w:space="0" w:color="auto"/>
              <w:left w:val="single" w:sz="4" w:space="0" w:color="auto"/>
              <w:bottom w:val="single" w:sz="4" w:space="0" w:color="auto"/>
            </w:tcBorders>
          </w:tcPr>
          <w:p w:rsidR="00EA3627" w:rsidRPr="00EA3627" w:rsidRDefault="00EA3627" w:rsidP="00EA3627">
            <w:pPr>
              <w:jc w:val="center"/>
              <w:rPr>
                <w:rFonts w:ascii="Arial" w:eastAsia="Calibri" w:hAnsi="Arial" w:cs="Arial"/>
                <w:b/>
                <w:color w:val="0D0D0D"/>
                <w:sz w:val="24"/>
                <w:szCs w:val="24"/>
              </w:rPr>
            </w:pPr>
            <w:r w:rsidRPr="00EA3627">
              <w:rPr>
                <w:rFonts w:ascii="Arial" w:eastAsia="Calibri" w:hAnsi="Arial" w:cs="Arial"/>
                <w:b/>
                <w:color w:val="0D0D0D"/>
                <w:sz w:val="24"/>
                <w:szCs w:val="24"/>
              </w:rPr>
              <w:t>Dias após a inoculação*</w:t>
            </w:r>
          </w:p>
        </w:tc>
      </w:tr>
      <w:tr w:rsidR="00EA3627" w:rsidRPr="00EA3627" w:rsidTr="009667E0">
        <w:tc>
          <w:tcPr>
            <w:tcW w:w="2518" w:type="dxa"/>
            <w:vMerge/>
            <w:tcBorders>
              <w:top w:val="single" w:sz="4" w:space="0" w:color="auto"/>
              <w:bottom w:val="single" w:sz="4" w:space="0" w:color="auto"/>
              <w:right w:val="single" w:sz="4" w:space="0" w:color="auto"/>
            </w:tcBorders>
          </w:tcPr>
          <w:p w:rsidR="00EA3627" w:rsidRPr="00EA3627" w:rsidRDefault="00EA3627" w:rsidP="00EA3627">
            <w:pPr>
              <w:jc w:val="both"/>
              <w:rPr>
                <w:rFonts w:ascii="Arial" w:eastAsia="Calibri" w:hAnsi="Arial" w:cs="Arial"/>
                <w:b/>
                <w:color w:val="0D0D0D"/>
                <w:sz w:val="24"/>
                <w:szCs w:val="24"/>
              </w:rPr>
            </w:pPr>
          </w:p>
        </w:tc>
        <w:tc>
          <w:tcPr>
            <w:tcW w:w="1204" w:type="dxa"/>
            <w:tcBorders>
              <w:top w:val="single" w:sz="4" w:space="0" w:color="auto"/>
              <w:left w:val="single" w:sz="4" w:space="0" w:color="auto"/>
              <w:bottom w:val="single" w:sz="4" w:space="0" w:color="auto"/>
              <w:right w:val="single" w:sz="4" w:space="0" w:color="auto"/>
            </w:tcBorders>
          </w:tcPr>
          <w:p w:rsidR="00EA3627" w:rsidRPr="00EA3627" w:rsidRDefault="00EA3627" w:rsidP="00EA3627">
            <w:pPr>
              <w:jc w:val="center"/>
              <w:rPr>
                <w:rFonts w:ascii="Arial" w:eastAsia="Calibri" w:hAnsi="Arial" w:cs="Arial"/>
                <w:b/>
                <w:color w:val="0D0D0D"/>
                <w:sz w:val="24"/>
                <w:szCs w:val="24"/>
              </w:rPr>
            </w:pPr>
            <w:r w:rsidRPr="00EA3627">
              <w:rPr>
                <w:rFonts w:ascii="Arial" w:eastAsia="Calibri" w:hAnsi="Arial" w:cs="Arial"/>
                <w:b/>
                <w:color w:val="0D0D0D"/>
                <w:sz w:val="24"/>
                <w:szCs w:val="24"/>
              </w:rPr>
              <w:t>1 Dia</w:t>
            </w:r>
          </w:p>
        </w:tc>
        <w:tc>
          <w:tcPr>
            <w:tcW w:w="1205" w:type="dxa"/>
            <w:tcBorders>
              <w:top w:val="single" w:sz="4" w:space="0" w:color="auto"/>
              <w:left w:val="single" w:sz="4" w:space="0" w:color="auto"/>
              <w:bottom w:val="single" w:sz="4" w:space="0" w:color="auto"/>
              <w:right w:val="single" w:sz="4" w:space="0" w:color="auto"/>
            </w:tcBorders>
          </w:tcPr>
          <w:p w:rsidR="00EA3627" w:rsidRPr="00EA3627" w:rsidRDefault="00EA3627" w:rsidP="00EA3627">
            <w:pPr>
              <w:jc w:val="center"/>
              <w:rPr>
                <w:rFonts w:ascii="Arial" w:eastAsia="Calibri" w:hAnsi="Arial" w:cs="Arial"/>
                <w:b/>
                <w:color w:val="0D0D0D"/>
                <w:sz w:val="24"/>
                <w:szCs w:val="24"/>
              </w:rPr>
            </w:pPr>
            <w:r w:rsidRPr="00EA3627">
              <w:rPr>
                <w:rFonts w:ascii="Arial" w:eastAsia="Calibri" w:hAnsi="Arial" w:cs="Arial"/>
                <w:b/>
                <w:color w:val="0D0D0D"/>
                <w:sz w:val="24"/>
                <w:szCs w:val="24"/>
              </w:rPr>
              <w:t>2 Dias</w:t>
            </w:r>
          </w:p>
        </w:tc>
        <w:tc>
          <w:tcPr>
            <w:tcW w:w="1205" w:type="dxa"/>
            <w:tcBorders>
              <w:top w:val="single" w:sz="4" w:space="0" w:color="auto"/>
              <w:left w:val="single" w:sz="4" w:space="0" w:color="auto"/>
              <w:bottom w:val="single" w:sz="4" w:space="0" w:color="auto"/>
              <w:right w:val="single" w:sz="4" w:space="0" w:color="auto"/>
            </w:tcBorders>
          </w:tcPr>
          <w:p w:rsidR="00EA3627" w:rsidRPr="00EA3627" w:rsidRDefault="00EA3627" w:rsidP="00EA3627">
            <w:pPr>
              <w:jc w:val="center"/>
              <w:rPr>
                <w:rFonts w:ascii="Arial" w:eastAsia="Calibri" w:hAnsi="Arial" w:cs="Arial"/>
                <w:b/>
                <w:color w:val="0D0D0D"/>
                <w:sz w:val="24"/>
                <w:szCs w:val="24"/>
              </w:rPr>
            </w:pPr>
            <w:r w:rsidRPr="00EA3627">
              <w:rPr>
                <w:rFonts w:ascii="Arial" w:eastAsia="Calibri" w:hAnsi="Arial" w:cs="Arial"/>
                <w:b/>
                <w:color w:val="0D0D0D"/>
                <w:sz w:val="24"/>
                <w:szCs w:val="24"/>
              </w:rPr>
              <w:t>3 Dias</w:t>
            </w:r>
          </w:p>
        </w:tc>
        <w:tc>
          <w:tcPr>
            <w:tcW w:w="1205" w:type="dxa"/>
            <w:tcBorders>
              <w:top w:val="single" w:sz="4" w:space="0" w:color="auto"/>
              <w:left w:val="single" w:sz="4" w:space="0" w:color="auto"/>
              <w:bottom w:val="single" w:sz="4" w:space="0" w:color="auto"/>
              <w:right w:val="single" w:sz="4" w:space="0" w:color="auto"/>
            </w:tcBorders>
          </w:tcPr>
          <w:p w:rsidR="00EA3627" w:rsidRPr="00EA3627" w:rsidRDefault="00EA3627" w:rsidP="00EA3627">
            <w:pPr>
              <w:jc w:val="center"/>
              <w:rPr>
                <w:rFonts w:ascii="Arial" w:eastAsia="Calibri" w:hAnsi="Arial" w:cs="Arial"/>
                <w:b/>
                <w:color w:val="0D0D0D"/>
                <w:sz w:val="24"/>
                <w:szCs w:val="24"/>
              </w:rPr>
            </w:pPr>
            <w:r w:rsidRPr="00EA3627">
              <w:rPr>
                <w:rFonts w:ascii="Arial" w:eastAsia="Calibri" w:hAnsi="Arial" w:cs="Arial"/>
                <w:b/>
                <w:color w:val="0D0D0D"/>
                <w:sz w:val="24"/>
                <w:szCs w:val="24"/>
              </w:rPr>
              <w:t>4 Dias</w:t>
            </w:r>
          </w:p>
        </w:tc>
        <w:tc>
          <w:tcPr>
            <w:tcW w:w="1205" w:type="dxa"/>
            <w:tcBorders>
              <w:top w:val="single" w:sz="4" w:space="0" w:color="auto"/>
              <w:left w:val="single" w:sz="4" w:space="0" w:color="auto"/>
              <w:bottom w:val="single" w:sz="4" w:space="0" w:color="auto"/>
              <w:right w:val="single" w:sz="4" w:space="0" w:color="auto"/>
            </w:tcBorders>
          </w:tcPr>
          <w:p w:rsidR="00EA3627" w:rsidRPr="00EA3627" w:rsidRDefault="00EA3627" w:rsidP="00EA3627">
            <w:pPr>
              <w:jc w:val="center"/>
              <w:rPr>
                <w:rFonts w:ascii="Arial" w:eastAsia="Calibri" w:hAnsi="Arial" w:cs="Arial"/>
                <w:b/>
                <w:color w:val="0D0D0D"/>
                <w:sz w:val="24"/>
                <w:szCs w:val="24"/>
              </w:rPr>
            </w:pPr>
            <w:r w:rsidRPr="00EA3627">
              <w:rPr>
                <w:rFonts w:ascii="Arial" w:eastAsia="Calibri" w:hAnsi="Arial" w:cs="Arial"/>
                <w:b/>
                <w:color w:val="0D0D0D"/>
                <w:sz w:val="24"/>
                <w:szCs w:val="24"/>
              </w:rPr>
              <w:t>5 Dias</w:t>
            </w:r>
          </w:p>
        </w:tc>
        <w:tc>
          <w:tcPr>
            <w:tcW w:w="1205" w:type="dxa"/>
            <w:tcBorders>
              <w:top w:val="single" w:sz="4" w:space="0" w:color="auto"/>
              <w:left w:val="single" w:sz="4" w:space="0" w:color="auto"/>
              <w:bottom w:val="single" w:sz="4" w:space="0" w:color="auto"/>
              <w:right w:val="single" w:sz="4" w:space="0" w:color="auto"/>
            </w:tcBorders>
          </w:tcPr>
          <w:p w:rsidR="00EA3627" w:rsidRPr="00EA3627" w:rsidRDefault="00EA3627" w:rsidP="00EA3627">
            <w:pPr>
              <w:jc w:val="center"/>
              <w:rPr>
                <w:rFonts w:ascii="Arial" w:eastAsia="Calibri" w:hAnsi="Arial" w:cs="Arial"/>
                <w:b/>
                <w:color w:val="0D0D0D"/>
                <w:sz w:val="24"/>
                <w:szCs w:val="24"/>
              </w:rPr>
            </w:pPr>
            <w:r w:rsidRPr="00EA3627">
              <w:rPr>
                <w:rFonts w:ascii="Arial" w:eastAsia="Calibri" w:hAnsi="Arial" w:cs="Arial"/>
                <w:b/>
                <w:color w:val="0D0D0D"/>
                <w:sz w:val="24"/>
                <w:szCs w:val="24"/>
              </w:rPr>
              <w:t>6 Dias</w:t>
            </w:r>
          </w:p>
        </w:tc>
        <w:tc>
          <w:tcPr>
            <w:tcW w:w="1205" w:type="dxa"/>
            <w:tcBorders>
              <w:top w:val="single" w:sz="4" w:space="0" w:color="auto"/>
              <w:left w:val="single" w:sz="4" w:space="0" w:color="auto"/>
              <w:bottom w:val="single" w:sz="4" w:space="0" w:color="auto"/>
              <w:right w:val="single" w:sz="4" w:space="0" w:color="auto"/>
            </w:tcBorders>
          </w:tcPr>
          <w:p w:rsidR="00EA3627" w:rsidRPr="00EA3627" w:rsidRDefault="00EA3627" w:rsidP="00EA3627">
            <w:pPr>
              <w:jc w:val="center"/>
              <w:rPr>
                <w:rFonts w:ascii="Arial" w:eastAsia="Calibri" w:hAnsi="Arial" w:cs="Arial"/>
                <w:b/>
                <w:color w:val="0D0D0D"/>
                <w:sz w:val="24"/>
                <w:szCs w:val="24"/>
              </w:rPr>
            </w:pPr>
            <w:r w:rsidRPr="00EA3627">
              <w:rPr>
                <w:rFonts w:ascii="Arial" w:eastAsia="Calibri" w:hAnsi="Arial" w:cs="Arial"/>
                <w:b/>
                <w:color w:val="0D0D0D"/>
                <w:sz w:val="24"/>
                <w:szCs w:val="24"/>
              </w:rPr>
              <w:t>7 Dias</w:t>
            </w:r>
          </w:p>
        </w:tc>
        <w:tc>
          <w:tcPr>
            <w:tcW w:w="1205" w:type="dxa"/>
            <w:tcBorders>
              <w:top w:val="single" w:sz="4" w:space="0" w:color="auto"/>
              <w:left w:val="single" w:sz="4" w:space="0" w:color="auto"/>
              <w:bottom w:val="single" w:sz="4" w:space="0" w:color="auto"/>
              <w:right w:val="single" w:sz="4" w:space="0" w:color="auto"/>
            </w:tcBorders>
          </w:tcPr>
          <w:p w:rsidR="00EA3627" w:rsidRPr="00EA3627" w:rsidRDefault="00EA3627" w:rsidP="00EA3627">
            <w:pPr>
              <w:jc w:val="center"/>
              <w:rPr>
                <w:rFonts w:ascii="Arial" w:eastAsia="Calibri" w:hAnsi="Arial" w:cs="Arial"/>
                <w:b/>
                <w:color w:val="0D0D0D"/>
                <w:sz w:val="24"/>
                <w:szCs w:val="24"/>
              </w:rPr>
            </w:pPr>
            <w:r w:rsidRPr="00EA3627">
              <w:rPr>
                <w:rFonts w:ascii="Arial" w:eastAsia="Calibri" w:hAnsi="Arial" w:cs="Arial"/>
                <w:b/>
                <w:color w:val="0D0D0D"/>
                <w:sz w:val="24"/>
                <w:szCs w:val="24"/>
              </w:rPr>
              <w:t>8 Dias</w:t>
            </w:r>
          </w:p>
        </w:tc>
        <w:tc>
          <w:tcPr>
            <w:tcW w:w="1205" w:type="dxa"/>
            <w:tcBorders>
              <w:top w:val="single" w:sz="4" w:space="0" w:color="auto"/>
              <w:left w:val="single" w:sz="4" w:space="0" w:color="auto"/>
              <w:bottom w:val="single" w:sz="4" w:space="0" w:color="auto"/>
              <w:right w:val="single" w:sz="4" w:space="0" w:color="auto"/>
            </w:tcBorders>
          </w:tcPr>
          <w:p w:rsidR="00EA3627" w:rsidRPr="00EA3627" w:rsidRDefault="00EA3627" w:rsidP="00EA3627">
            <w:pPr>
              <w:jc w:val="center"/>
              <w:rPr>
                <w:rFonts w:ascii="Arial" w:eastAsia="Calibri" w:hAnsi="Arial" w:cs="Arial"/>
                <w:b/>
                <w:color w:val="0D0D0D"/>
                <w:sz w:val="24"/>
                <w:szCs w:val="24"/>
              </w:rPr>
            </w:pPr>
            <w:r w:rsidRPr="00EA3627">
              <w:rPr>
                <w:rFonts w:ascii="Arial" w:eastAsia="Calibri" w:hAnsi="Arial" w:cs="Arial"/>
                <w:b/>
                <w:color w:val="0D0D0D"/>
                <w:sz w:val="24"/>
                <w:szCs w:val="24"/>
              </w:rPr>
              <w:t>9 Dias</w:t>
            </w:r>
          </w:p>
        </w:tc>
        <w:tc>
          <w:tcPr>
            <w:tcW w:w="1205" w:type="dxa"/>
            <w:tcBorders>
              <w:top w:val="single" w:sz="4" w:space="0" w:color="auto"/>
              <w:left w:val="single" w:sz="4" w:space="0" w:color="auto"/>
              <w:bottom w:val="single" w:sz="4" w:space="0" w:color="auto"/>
            </w:tcBorders>
          </w:tcPr>
          <w:p w:rsidR="00EA3627" w:rsidRPr="00EA3627" w:rsidRDefault="00EA3627" w:rsidP="00EA3627">
            <w:pPr>
              <w:jc w:val="center"/>
              <w:rPr>
                <w:rFonts w:ascii="Times New Roman" w:eastAsia="Calibri" w:hAnsi="Times New Roman" w:cs="Times New Roman"/>
                <w:b/>
                <w:color w:val="0D0D0D"/>
                <w:sz w:val="24"/>
                <w:szCs w:val="24"/>
              </w:rPr>
            </w:pPr>
            <w:r w:rsidRPr="00EA3627">
              <w:rPr>
                <w:rFonts w:ascii="Times New Roman" w:eastAsia="Calibri" w:hAnsi="Times New Roman" w:cs="Times New Roman"/>
                <w:b/>
                <w:color w:val="0D0D0D"/>
                <w:sz w:val="24"/>
                <w:szCs w:val="24"/>
              </w:rPr>
              <w:t>10Dias</w:t>
            </w:r>
          </w:p>
        </w:tc>
      </w:tr>
      <w:tr w:rsidR="00EA3627" w:rsidRPr="00EA3627" w:rsidTr="009667E0">
        <w:tc>
          <w:tcPr>
            <w:tcW w:w="2518" w:type="dxa"/>
            <w:tcBorders>
              <w:top w:val="single" w:sz="4" w:space="0" w:color="auto"/>
              <w:bottom w:val="single" w:sz="4" w:space="0" w:color="auto"/>
              <w:right w:val="single" w:sz="4" w:space="0" w:color="auto"/>
            </w:tcBorders>
          </w:tcPr>
          <w:p w:rsidR="00EA3627" w:rsidRPr="00EA3627" w:rsidRDefault="00EA3627" w:rsidP="00EA3627">
            <w:pPr>
              <w:spacing w:line="360" w:lineRule="auto"/>
              <w:jc w:val="both"/>
              <w:rPr>
                <w:rFonts w:ascii="Arial" w:eastAsia="Calibri" w:hAnsi="Arial" w:cs="Arial"/>
                <w:color w:val="0D0D0D"/>
                <w:sz w:val="24"/>
                <w:szCs w:val="24"/>
              </w:rPr>
            </w:pPr>
            <w:r w:rsidRPr="00EA3627">
              <w:rPr>
                <w:rFonts w:ascii="Arial" w:eastAsia="Calibri" w:hAnsi="Arial" w:cs="Arial"/>
                <w:color w:val="0D0D0D"/>
                <w:sz w:val="24"/>
                <w:szCs w:val="24"/>
              </w:rPr>
              <w:t>T1. Testemunha</w:t>
            </w:r>
          </w:p>
        </w:tc>
        <w:tc>
          <w:tcPr>
            <w:tcW w:w="1204" w:type="dxa"/>
            <w:tcBorders>
              <w:top w:val="single" w:sz="4" w:space="0" w:color="auto"/>
              <w:left w:val="single" w:sz="4" w:space="0" w:color="auto"/>
              <w:bottom w:val="single" w:sz="4" w:space="0" w:color="auto"/>
              <w:right w:val="single" w:sz="4" w:space="0" w:color="auto"/>
            </w:tcBorders>
          </w:tcPr>
          <w:p w:rsidR="00EA3627" w:rsidRPr="00EA3627" w:rsidRDefault="00EA3627" w:rsidP="00EA3627">
            <w:pPr>
              <w:spacing w:line="360" w:lineRule="auto"/>
              <w:jc w:val="right"/>
              <w:rPr>
                <w:rFonts w:ascii="Times New Roman" w:eastAsia="Calibri" w:hAnsi="Times New Roman" w:cs="Times New Roman"/>
                <w:color w:val="0D0D0D"/>
                <w:sz w:val="24"/>
                <w:szCs w:val="24"/>
              </w:rPr>
            </w:pPr>
            <w:r w:rsidRPr="00EA3627">
              <w:rPr>
                <w:rFonts w:ascii="Times New Roman" w:eastAsia="Calibri" w:hAnsi="Times New Roman" w:cs="Times New Roman"/>
                <w:color w:val="0D0D0D"/>
                <w:sz w:val="24"/>
                <w:szCs w:val="24"/>
              </w:rPr>
              <w:t>2,5</w:t>
            </w:r>
            <w:proofErr w:type="gramStart"/>
            <w:r w:rsidRPr="00EA3627">
              <w:rPr>
                <w:rFonts w:ascii="Times New Roman" w:eastAsia="Calibri" w:hAnsi="Times New Roman" w:cs="Times New Roman"/>
                <w:color w:val="0D0D0D"/>
                <w:sz w:val="24"/>
                <w:szCs w:val="24"/>
              </w:rPr>
              <w:t xml:space="preserve">  </w:t>
            </w:r>
            <w:proofErr w:type="gramEnd"/>
            <w:r w:rsidRPr="00EA3627">
              <w:rPr>
                <w:rFonts w:ascii="Times New Roman" w:eastAsia="Calibri" w:hAnsi="Times New Roman" w:cs="Times New Roman"/>
                <w:color w:val="0D0D0D"/>
                <w:sz w:val="24"/>
                <w:szCs w:val="24"/>
              </w:rPr>
              <w:t xml:space="preserve">a </w:t>
            </w:r>
            <w:proofErr w:type="spellStart"/>
            <w:r w:rsidRPr="00EA3627">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tcPr>
          <w:p w:rsidR="00EA3627" w:rsidRPr="00EA3627" w:rsidRDefault="00EA3627" w:rsidP="00EA3627">
            <w:pPr>
              <w:spacing w:line="360" w:lineRule="auto"/>
              <w:jc w:val="right"/>
              <w:rPr>
                <w:rFonts w:ascii="Times New Roman" w:eastAsia="Calibri" w:hAnsi="Times New Roman" w:cs="Times New Roman"/>
                <w:color w:val="0D0D0D"/>
                <w:sz w:val="24"/>
                <w:szCs w:val="24"/>
              </w:rPr>
            </w:pPr>
            <w:r w:rsidRPr="00EA3627">
              <w:rPr>
                <w:rFonts w:ascii="Times New Roman" w:eastAsia="Calibri" w:hAnsi="Times New Roman" w:cs="Times New Roman"/>
                <w:color w:val="0D0D0D"/>
                <w:sz w:val="24"/>
                <w:szCs w:val="24"/>
              </w:rPr>
              <w:t>2,5</w:t>
            </w:r>
            <w:proofErr w:type="gramStart"/>
            <w:r w:rsidRPr="00EA3627">
              <w:rPr>
                <w:rFonts w:ascii="Times New Roman" w:eastAsia="Calibri" w:hAnsi="Times New Roman" w:cs="Times New Roman"/>
                <w:color w:val="0D0D0D"/>
                <w:sz w:val="24"/>
                <w:szCs w:val="24"/>
              </w:rPr>
              <w:t xml:space="preserve">  </w:t>
            </w:r>
            <w:proofErr w:type="gramEnd"/>
            <w:r w:rsidRPr="00EA3627">
              <w:rPr>
                <w:rFonts w:ascii="Times New Roman" w:eastAsia="Calibri" w:hAnsi="Times New Roman" w:cs="Times New Roman"/>
                <w:color w:val="0D0D0D"/>
                <w:sz w:val="24"/>
                <w:szCs w:val="24"/>
              </w:rPr>
              <w:t xml:space="preserve">a </w:t>
            </w:r>
            <w:proofErr w:type="spellStart"/>
            <w:r w:rsidRPr="00EA3627">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tcPr>
          <w:p w:rsidR="00EA3627" w:rsidRPr="00EA3627" w:rsidRDefault="00EA3627" w:rsidP="00EA3627">
            <w:pPr>
              <w:spacing w:line="360" w:lineRule="auto"/>
              <w:jc w:val="right"/>
              <w:rPr>
                <w:rFonts w:ascii="Times New Roman" w:eastAsia="Calibri" w:hAnsi="Times New Roman" w:cs="Times New Roman"/>
                <w:color w:val="0D0D0D"/>
                <w:sz w:val="24"/>
                <w:szCs w:val="24"/>
              </w:rPr>
            </w:pPr>
            <w:r w:rsidRPr="00EA3627">
              <w:rPr>
                <w:rFonts w:ascii="Times New Roman" w:eastAsia="Calibri" w:hAnsi="Times New Roman" w:cs="Times New Roman"/>
                <w:color w:val="0D0D0D"/>
                <w:sz w:val="24"/>
                <w:szCs w:val="24"/>
              </w:rPr>
              <w:t>5,0</w:t>
            </w:r>
            <w:proofErr w:type="gramStart"/>
            <w:r w:rsidRPr="00EA3627">
              <w:rPr>
                <w:rFonts w:ascii="Times New Roman" w:eastAsia="Calibri" w:hAnsi="Times New Roman" w:cs="Times New Roman"/>
                <w:color w:val="0D0D0D"/>
                <w:sz w:val="24"/>
                <w:szCs w:val="24"/>
              </w:rPr>
              <w:t xml:space="preserve">  </w:t>
            </w:r>
            <w:proofErr w:type="gramEnd"/>
            <w:r w:rsidRPr="00EA3627">
              <w:rPr>
                <w:rFonts w:ascii="Times New Roman" w:eastAsia="Calibri" w:hAnsi="Times New Roman" w:cs="Times New Roman"/>
                <w:color w:val="0D0D0D"/>
                <w:sz w:val="24"/>
                <w:szCs w:val="24"/>
              </w:rPr>
              <w:t xml:space="preserve">a </w:t>
            </w:r>
            <w:proofErr w:type="spellStart"/>
            <w:r w:rsidRPr="00EA3627">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tcPr>
          <w:p w:rsidR="00EA3627" w:rsidRPr="00EA3627" w:rsidRDefault="00EA3627" w:rsidP="00EA3627">
            <w:pPr>
              <w:spacing w:line="360" w:lineRule="auto"/>
              <w:jc w:val="right"/>
              <w:rPr>
                <w:rFonts w:ascii="Times New Roman" w:eastAsia="Calibri" w:hAnsi="Times New Roman" w:cs="Times New Roman"/>
                <w:color w:val="0D0D0D"/>
                <w:sz w:val="24"/>
                <w:szCs w:val="24"/>
              </w:rPr>
            </w:pPr>
            <w:r w:rsidRPr="00EA3627">
              <w:rPr>
                <w:rFonts w:ascii="Times New Roman" w:eastAsia="Calibri" w:hAnsi="Times New Roman" w:cs="Times New Roman"/>
                <w:color w:val="0D0D0D"/>
                <w:sz w:val="24"/>
                <w:szCs w:val="24"/>
              </w:rPr>
              <w:t>10,0</w:t>
            </w:r>
            <w:proofErr w:type="gramStart"/>
            <w:r w:rsidRPr="00EA3627">
              <w:rPr>
                <w:rFonts w:ascii="Times New Roman" w:eastAsia="Calibri" w:hAnsi="Times New Roman" w:cs="Times New Roman"/>
                <w:color w:val="0D0D0D"/>
                <w:sz w:val="24"/>
                <w:szCs w:val="24"/>
              </w:rPr>
              <w:t xml:space="preserve">  </w:t>
            </w:r>
            <w:proofErr w:type="gramEnd"/>
            <w:r w:rsidRPr="00EA3627">
              <w:rPr>
                <w:rFonts w:ascii="Times New Roman" w:eastAsia="Calibri" w:hAnsi="Times New Roman" w:cs="Times New Roman"/>
                <w:color w:val="0D0D0D"/>
                <w:sz w:val="24"/>
                <w:szCs w:val="24"/>
              </w:rPr>
              <w:t xml:space="preserve">a </w:t>
            </w:r>
            <w:proofErr w:type="spellStart"/>
            <w:r w:rsidRPr="00EA3627">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tcPr>
          <w:p w:rsidR="00EA3627" w:rsidRPr="00EA3627" w:rsidRDefault="00EA3627" w:rsidP="00EA3627">
            <w:pPr>
              <w:spacing w:line="360" w:lineRule="auto"/>
              <w:jc w:val="right"/>
              <w:rPr>
                <w:rFonts w:ascii="Times New Roman" w:eastAsia="Calibri" w:hAnsi="Times New Roman" w:cs="Times New Roman"/>
                <w:color w:val="0D0D0D"/>
                <w:sz w:val="24"/>
                <w:szCs w:val="24"/>
              </w:rPr>
            </w:pPr>
            <w:r w:rsidRPr="00EA3627">
              <w:rPr>
                <w:rFonts w:ascii="Times New Roman" w:eastAsia="Calibri" w:hAnsi="Times New Roman" w:cs="Times New Roman"/>
                <w:color w:val="0D0D0D"/>
                <w:sz w:val="24"/>
                <w:szCs w:val="24"/>
              </w:rPr>
              <w:t>10,0</w:t>
            </w:r>
            <w:proofErr w:type="gramStart"/>
            <w:r w:rsidRPr="00EA3627">
              <w:rPr>
                <w:rFonts w:ascii="Times New Roman" w:eastAsia="Calibri" w:hAnsi="Times New Roman" w:cs="Times New Roman"/>
                <w:color w:val="0D0D0D"/>
                <w:sz w:val="24"/>
                <w:szCs w:val="24"/>
              </w:rPr>
              <w:t xml:space="preserve">  </w:t>
            </w:r>
            <w:proofErr w:type="gramEnd"/>
            <w:r w:rsidRPr="00EA3627">
              <w:rPr>
                <w:rFonts w:ascii="Times New Roman" w:eastAsia="Calibri" w:hAnsi="Times New Roman" w:cs="Times New Roman"/>
                <w:color w:val="0D0D0D"/>
                <w:sz w:val="24"/>
                <w:szCs w:val="24"/>
              </w:rPr>
              <w:t xml:space="preserve">a </w:t>
            </w:r>
            <w:proofErr w:type="spellStart"/>
            <w:r w:rsidRPr="00EA3627">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tcPr>
          <w:p w:rsidR="00EA3627" w:rsidRPr="00EA3627" w:rsidRDefault="00EA3627" w:rsidP="00EA3627">
            <w:pPr>
              <w:spacing w:line="360" w:lineRule="auto"/>
              <w:jc w:val="right"/>
              <w:rPr>
                <w:rFonts w:ascii="Times New Roman" w:eastAsia="Calibri" w:hAnsi="Times New Roman" w:cs="Times New Roman"/>
                <w:color w:val="0D0D0D"/>
                <w:sz w:val="24"/>
                <w:szCs w:val="24"/>
              </w:rPr>
            </w:pPr>
            <w:r w:rsidRPr="00EA3627">
              <w:rPr>
                <w:rFonts w:ascii="Times New Roman" w:eastAsia="Calibri" w:hAnsi="Times New Roman" w:cs="Times New Roman"/>
                <w:color w:val="0D0D0D"/>
                <w:sz w:val="24"/>
                <w:szCs w:val="24"/>
              </w:rPr>
              <w:t>10,0</w:t>
            </w:r>
            <w:proofErr w:type="gramStart"/>
            <w:r w:rsidRPr="00EA3627">
              <w:rPr>
                <w:rFonts w:ascii="Times New Roman" w:eastAsia="Calibri" w:hAnsi="Times New Roman" w:cs="Times New Roman"/>
                <w:color w:val="0D0D0D"/>
                <w:sz w:val="24"/>
                <w:szCs w:val="24"/>
              </w:rPr>
              <w:t xml:space="preserve">  </w:t>
            </w:r>
            <w:proofErr w:type="gramEnd"/>
            <w:r w:rsidRPr="00EA3627">
              <w:rPr>
                <w:rFonts w:ascii="Times New Roman" w:eastAsia="Calibri" w:hAnsi="Times New Roman" w:cs="Times New Roman"/>
                <w:color w:val="0D0D0D"/>
                <w:sz w:val="24"/>
                <w:szCs w:val="24"/>
              </w:rPr>
              <w:t xml:space="preserve">a </w:t>
            </w:r>
            <w:proofErr w:type="spellStart"/>
            <w:r w:rsidRPr="00EA3627">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tcPr>
          <w:p w:rsidR="00EA3627" w:rsidRPr="00EA3627" w:rsidRDefault="00EA3627" w:rsidP="00EA3627">
            <w:pPr>
              <w:spacing w:line="360" w:lineRule="auto"/>
              <w:jc w:val="right"/>
              <w:rPr>
                <w:rFonts w:ascii="Times New Roman" w:eastAsia="Calibri" w:hAnsi="Times New Roman" w:cs="Times New Roman"/>
                <w:color w:val="0D0D0D"/>
                <w:sz w:val="24"/>
                <w:szCs w:val="24"/>
              </w:rPr>
            </w:pPr>
            <w:r w:rsidRPr="00EA3627">
              <w:rPr>
                <w:rFonts w:ascii="Times New Roman" w:eastAsia="Calibri" w:hAnsi="Times New Roman" w:cs="Times New Roman"/>
                <w:color w:val="0D0D0D"/>
                <w:sz w:val="24"/>
                <w:szCs w:val="24"/>
              </w:rPr>
              <w:t>27,5</w:t>
            </w:r>
            <w:proofErr w:type="gramStart"/>
            <w:r w:rsidRPr="00EA3627">
              <w:rPr>
                <w:rFonts w:ascii="Times New Roman" w:eastAsia="Calibri" w:hAnsi="Times New Roman" w:cs="Times New Roman"/>
                <w:color w:val="0D0D0D"/>
                <w:sz w:val="24"/>
                <w:szCs w:val="24"/>
              </w:rPr>
              <w:t xml:space="preserve">  </w:t>
            </w:r>
            <w:proofErr w:type="gramEnd"/>
            <w:r w:rsidRPr="00EA3627">
              <w:rPr>
                <w:rFonts w:ascii="Times New Roman" w:eastAsia="Calibri" w:hAnsi="Times New Roman" w:cs="Times New Roman"/>
                <w:color w:val="0D0D0D"/>
                <w:sz w:val="24"/>
                <w:szCs w:val="24"/>
              </w:rPr>
              <w:t>b A</w:t>
            </w:r>
          </w:p>
        </w:tc>
        <w:tc>
          <w:tcPr>
            <w:tcW w:w="1205" w:type="dxa"/>
            <w:tcBorders>
              <w:top w:val="single" w:sz="4" w:space="0" w:color="auto"/>
              <w:left w:val="single" w:sz="4" w:space="0" w:color="auto"/>
              <w:bottom w:val="single" w:sz="4" w:space="0" w:color="auto"/>
              <w:right w:val="single" w:sz="4" w:space="0" w:color="auto"/>
            </w:tcBorders>
          </w:tcPr>
          <w:p w:rsidR="00EA3627" w:rsidRPr="00EA3627" w:rsidRDefault="00EA3627" w:rsidP="00EA3627">
            <w:pPr>
              <w:spacing w:line="360" w:lineRule="auto"/>
              <w:jc w:val="right"/>
              <w:rPr>
                <w:rFonts w:ascii="Times New Roman" w:eastAsia="Calibri" w:hAnsi="Times New Roman" w:cs="Times New Roman"/>
                <w:color w:val="0D0D0D"/>
                <w:sz w:val="24"/>
                <w:szCs w:val="24"/>
              </w:rPr>
            </w:pPr>
            <w:r w:rsidRPr="00EA3627">
              <w:rPr>
                <w:rFonts w:ascii="Times New Roman" w:eastAsia="Calibri" w:hAnsi="Times New Roman" w:cs="Times New Roman"/>
                <w:color w:val="0D0D0D"/>
                <w:sz w:val="24"/>
                <w:szCs w:val="24"/>
              </w:rPr>
              <w:t>30,0</w:t>
            </w:r>
            <w:proofErr w:type="gramStart"/>
            <w:r w:rsidRPr="00EA3627">
              <w:rPr>
                <w:rFonts w:ascii="Times New Roman" w:eastAsia="Calibri" w:hAnsi="Times New Roman" w:cs="Times New Roman"/>
                <w:color w:val="0D0D0D"/>
                <w:sz w:val="24"/>
                <w:szCs w:val="24"/>
              </w:rPr>
              <w:t xml:space="preserve">  </w:t>
            </w:r>
            <w:proofErr w:type="gramEnd"/>
            <w:r w:rsidRPr="00EA3627">
              <w:rPr>
                <w:rFonts w:ascii="Times New Roman" w:eastAsia="Calibri" w:hAnsi="Times New Roman" w:cs="Times New Roman"/>
                <w:color w:val="0D0D0D"/>
                <w:sz w:val="24"/>
                <w:szCs w:val="24"/>
              </w:rPr>
              <w:t>b A</w:t>
            </w:r>
          </w:p>
        </w:tc>
        <w:tc>
          <w:tcPr>
            <w:tcW w:w="1205" w:type="dxa"/>
            <w:tcBorders>
              <w:top w:val="single" w:sz="4" w:space="0" w:color="auto"/>
              <w:left w:val="single" w:sz="4" w:space="0" w:color="auto"/>
              <w:bottom w:val="single" w:sz="4" w:space="0" w:color="auto"/>
              <w:right w:val="single" w:sz="4" w:space="0" w:color="auto"/>
            </w:tcBorders>
          </w:tcPr>
          <w:p w:rsidR="00EA3627" w:rsidRPr="00EA3627" w:rsidRDefault="00EA3627" w:rsidP="00EA3627">
            <w:pPr>
              <w:spacing w:line="360" w:lineRule="auto"/>
              <w:jc w:val="right"/>
              <w:rPr>
                <w:rFonts w:ascii="Times New Roman" w:eastAsia="Calibri" w:hAnsi="Times New Roman" w:cs="Times New Roman"/>
                <w:color w:val="0D0D0D"/>
                <w:sz w:val="24"/>
                <w:szCs w:val="24"/>
              </w:rPr>
            </w:pPr>
            <w:r w:rsidRPr="00EA3627">
              <w:rPr>
                <w:rFonts w:ascii="Times New Roman" w:eastAsia="Calibri" w:hAnsi="Times New Roman" w:cs="Times New Roman"/>
                <w:color w:val="0D0D0D"/>
                <w:sz w:val="24"/>
                <w:szCs w:val="24"/>
              </w:rPr>
              <w:t>32,5</w:t>
            </w:r>
            <w:proofErr w:type="gramStart"/>
            <w:r w:rsidRPr="00EA3627">
              <w:rPr>
                <w:rFonts w:ascii="Times New Roman" w:eastAsia="Calibri" w:hAnsi="Times New Roman" w:cs="Times New Roman"/>
                <w:color w:val="0D0D0D"/>
                <w:sz w:val="24"/>
                <w:szCs w:val="24"/>
              </w:rPr>
              <w:t xml:space="preserve">  </w:t>
            </w:r>
            <w:proofErr w:type="gramEnd"/>
            <w:r w:rsidRPr="00EA3627">
              <w:rPr>
                <w:rFonts w:ascii="Times New Roman" w:eastAsia="Calibri" w:hAnsi="Times New Roman" w:cs="Times New Roman"/>
                <w:color w:val="0D0D0D"/>
                <w:sz w:val="24"/>
                <w:szCs w:val="24"/>
              </w:rPr>
              <w:t>b A</w:t>
            </w:r>
          </w:p>
        </w:tc>
        <w:tc>
          <w:tcPr>
            <w:tcW w:w="1205" w:type="dxa"/>
            <w:tcBorders>
              <w:top w:val="single" w:sz="4" w:space="0" w:color="auto"/>
              <w:left w:val="single" w:sz="4" w:space="0" w:color="auto"/>
              <w:bottom w:val="single" w:sz="4" w:space="0" w:color="auto"/>
            </w:tcBorders>
          </w:tcPr>
          <w:p w:rsidR="00EA3627" w:rsidRPr="00EA3627" w:rsidRDefault="00EA3627" w:rsidP="00EA3627">
            <w:pPr>
              <w:spacing w:line="360" w:lineRule="auto"/>
              <w:jc w:val="right"/>
              <w:rPr>
                <w:rFonts w:ascii="Times New Roman" w:eastAsia="Calibri" w:hAnsi="Times New Roman" w:cs="Times New Roman"/>
                <w:color w:val="0D0D0D"/>
                <w:sz w:val="24"/>
                <w:szCs w:val="24"/>
              </w:rPr>
            </w:pPr>
            <w:r w:rsidRPr="00EA3627">
              <w:rPr>
                <w:rFonts w:ascii="Times New Roman" w:eastAsia="Calibri" w:hAnsi="Times New Roman" w:cs="Times New Roman"/>
                <w:color w:val="0D0D0D"/>
                <w:sz w:val="24"/>
                <w:szCs w:val="24"/>
              </w:rPr>
              <w:t>32,5</w:t>
            </w:r>
            <w:proofErr w:type="gramStart"/>
            <w:r w:rsidRPr="00EA3627">
              <w:rPr>
                <w:rFonts w:ascii="Times New Roman" w:eastAsia="Calibri" w:hAnsi="Times New Roman" w:cs="Times New Roman"/>
                <w:color w:val="0D0D0D"/>
                <w:sz w:val="24"/>
                <w:szCs w:val="24"/>
              </w:rPr>
              <w:t xml:space="preserve">  </w:t>
            </w:r>
            <w:proofErr w:type="gramEnd"/>
            <w:r w:rsidRPr="00EA3627">
              <w:rPr>
                <w:rFonts w:ascii="Times New Roman" w:eastAsia="Calibri" w:hAnsi="Times New Roman" w:cs="Times New Roman"/>
                <w:color w:val="0D0D0D"/>
                <w:sz w:val="24"/>
                <w:szCs w:val="24"/>
              </w:rPr>
              <w:t>b A</w:t>
            </w:r>
          </w:p>
        </w:tc>
      </w:tr>
      <w:tr w:rsidR="00EA3627" w:rsidRPr="00EA3627" w:rsidTr="009667E0">
        <w:tc>
          <w:tcPr>
            <w:tcW w:w="2518" w:type="dxa"/>
            <w:tcBorders>
              <w:top w:val="single" w:sz="4" w:space="0" w:color="auto"/>
              <w:bottom w:val="single" w:sz="4" w:space="0" w:color="auto"/>
              <w:right w:val="single" w:sz="4" w:space="0" w:color="auto"/>
            </w:tcBorders>
            <w:shd w:val="clear" w:color="auto" w:fill="auto"/>
          </w:tcPr>
          <w:p w:rsidR="00EA3627" w:rsidRPr="00EA3627" w:rsidRDefault="00EA3627" w:rsidP="00EA3627">
            <w:pPr>
              <w:spacing w:line="360" w:lineRule="auto"/>
              <w:jc w:val="both"/>
              <w:rPr>
                <w:rFonts w:ascii="Arial" w:eastAsia="Calibri" w:hAnsi="Arial" w:cs="Arial"/>
                <w:color w:val="0D0D0D"/>
                <w:sz w:val="24"/>
                <w:szCs w:val="24"/>
              </w:rPr>
            </w:pPr>
            <w:r w:rsidRPr="00EA3627">
              <w:rPr>
                <w:rFonts w:ascii="Arial" w:eastAsia="Calibri" w:hAnsi="Arial" w:cs="Arial"/>
                <w:color w:val="0D0D0D"/>
                <w:sz w:val="24"/>
                <w:szCs w:val="24"/>
              </w:rPr>
              <w:t>T2. HzNPV CCAB</w:t>
            </w:r>
            <w:r w:rsidRPr="00EA3627">
              <w:rPr>
                <w:rFonts w:ascii="Arial" w:eastAsia="Calibri" w:hAnsi="Arial" w:cs="Arial"/>
                <w:color w:val="0D0D0D"/>
                <w:sz w:val="24"/>
                <w:szCs w:val="24"/>
                <w:vertAlign w:val="superscript"/>
              </w:rPr>
              <w:t>®</w:t>
            </w:r>
          </w:p>
        </w:tc>
        <w:tc>
          <w:tcPr>
            <w:tcW w:w="1204" w:type="dxa"/>
            <w:tcBorders>
              <w:top w:val="single" w:sz="4" w:space="0" w:color="auto"/>
              <w:left w:val="single" w:sz="4" w:space="0" w:color="auto"/>
              <w:bottom w:val="single" w:sz="4" w:space="0" w:color="auto"/>
              <w:right w:val="single" w:sz="4" w:space="0" w:color="auto"/>
            </w:tcBorders>
            <w:shd w:val="clear" w:color="auto" w:fill="auto"/>
          </w:tcPr>
          <w:p w:rsidR="00EA3627" w:rsidRPr="00EA3627" w:rsidRDefault="00EA3627" w:rsidP="00EA3627">
            <w:pPr>
              <w:spacing w:line="360" w:lineRule="auto"/>
              <w:jc w:val="right"/>
              <w:rPr>
                <w:rFonts w:ascii="Times New Roman" w:eastAsia="Calibri" w:hAnsi="Times New Roman" w:cs="Times New Roman"/>
                <w:color w:val="0D0D0D"/>
                <w:sz w:val="24"/>
                <w:szCs w:val="24"/>
              </w:rPr>
            </w:pPr>
            <w:r w:rsidRPr="00EA3627">
              <w:rPr>
                <w:rFonts w:ascii="Times New Roman" w:eastAsia="Calibri" w:hAnsi="Times New Roman" w:cs="Times New Roman"/>
                <w:color w:val="0D0D0D"/>
                <w:sz w:val="24"/>
                <w:szCs w:val="24"/>
              </w:rPr>
              <w:t>2,5</w:t>
            </w:r>
            <w:proofErr w:type="gramStart"/>
            <w:r w:rsidRPr="00EA3627">
              <w:rPr>
                <w:rFonts w:ascii="Times New Roman" w:eastAsia="Calibri" w:hAnsi="Times New Roman" w:cs="Times New Roman"/>
                <w:color w:val="0D0D0D"/>
                <w:sz w:val="24"/>
                <w:szCs w:val="24"/>
              </w:rPr>
              <w:t xml:space="preserve">  </w:t>
            </w:r>
            <w:proofErr w:type="gramEnd"/>
            <w:r w:rsidRPr="00EA3627">
              <w:rPr>
                <w:rFonts w:ascii="Times New Roman" w:eastAsia="Calibri" w:hAnsi="Times New Roman" w:cs="Times New Roman"/>
                <w:color w:val="0D0D0D"/>
                <w:sz w:val="24"/>
                <w:szCs w:val="24"/>
              </w:rPr>
              <w:t xml:space="preserve">a </w:t>
            </w:r>
            <w:proofErr w:type="spellStart"/>
            <w:r w:rsidRPr="00EA3627">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EA3627" w:rsidRPr="00EA3627" w:rsidRDefault="00EA3627" w:rsidP="00EA3627">
            <w:pPr>
              <w:spacing w:line="360" w:lineRule="auto"/>
              <w:jc w:val="right"/>
              <w:rPr>
                <w:rFonts w:ascii="Times New Roman" w:eastAsia="Calibri" w:hAnsi="Times New Roman" w:cs="Times New Roman"/>
                <w:color w:val="0D0D0D"/>
                <w:sz w:val="24"/>
                <w:szCs w:val="24"/>
              </w:rPr>
            </w:pPr>
            <w:r w:rsidRPr="00EA3627">
              <w:rPr>
                <w:rFonts w:ascii="Times New Roman" w:eastAsia="Calibri" w:hAnsi="Times New Roman" w:cs="Times New Roman"/>
                <w:color w:val="0D0D0D"/>
                <w:sz w:val="24"/>
                <w:szCs w:val="24"/>
              </w:rPr>
              <w:t>2,5</w:t>
            </w:r>
            <w:proofErr w:type="gramStart"/>
            <w:r w:rsidRPr="00EA3627">
              <w:rPr>
                <w:rFonts w:ascii="Times New Roman" w:eastAsia="Calibri" w:hAnsi="Times New Roman" w:cs="Times New Roman"/>
                <w:color w:val="0D0D0D"/>
                <w:sz w:val="24"/>
                <w:szCs w:val="24"/>
              </w:rPr>
              <w:t xml:space="preserve">  </w:t>
            </w:r>
            <w:proofErr w:type="gramEnd"/>
            <w:r w:rsidRPr="00EA3627">
              <w:rPr>
                <w:rFonts w:ascii="Times New Roman" w:eastAsia="Calibri" w:hAnsi="Times New Roman" w:cs="Times New Roman"/>
                <w:color w:val="0D0D0D"/>
                <w:sz w:val="24"/>
                <w:szCs w:val="24"/>
              </w:rPr>
              <w:t xml:space="preserve">a </w:t>
            </w:r>
            <w:proofErr w:type="spellStart"/>
            <w:r w:rsidRPr="00EA3627">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EA3627" w:rsidRPr="00EA3627" w:rsidRDefault="00EA3627" w:rsidP="00EA3627">
            <w:pPr>
              <w:spacing w:line="360" w:lineRule="auto"/>
              <w:jc w:val="right"/>
              <w:rPr>
                <w:rFonts w:ascii="Times New Roman" w:eastAsia="Calibri" w:hAnsi="Times New Roman" w:cs="Times New Roman"/>
                <w:color w:val="0D0D0D"/>
                <w:sz w:val="24"/>
                <w:szCs w:val="24"/>
              </w:rPr>
            </w:pPr>
            <w:r w:rsidRPr="00EA3627">
              <w:rPr>
                <w:rFonts w:ascii="Times New Roman" w:eastAsia="Calibri" w:hAnsi="Times New Roman" w:cs="Times New Roman"/>
                <w:color w:val="0D0D0D"/>
                <w:sz w:val="24"/>
                <w:szCs w:val="24"/>
              </w:rPr>
              <w:t>5,0</w:t>
            </w:r>
            <w:proofErr w:type="gramStart"/>
            <w:r w:rsidRPr="00EA3627">
              <w:rPr>
                <w:rFonts w:ascii="Times New Roman" w:eastAsia="Calibri" w:hAnsi="Times New Roman" w:cs="Times New Roman"/>
                <w:color w:val="0D0D0D"/>
                <w:sz w:val="24"/>
                <w:szCs w:val="24"/>
              </w:rPr>
              <w:t xml:space="preserve">  </w:t>
            </w:r>
            <w:proofErr w:type="gramEnd"/>
            <w:r w:rsidRPr="00EA3627">
              <w:rPr>
                <w:rFonts w:ascii="Times New Roman" w:eastAsia="Calibri" w:hAnsi="Times New Roman" w:cs="Times New Roman"/>
                <w:color w:val="0D0D0D"/>
                <w:sz w:val="24"/>
                <w:szCs w:val="24"/>
              </w:rPr>
              <w:t xml:space="preserve">a </w:t>
            </w:r>
            <w:proofErr w:type="spellStart"/>
            <w:r w:rsidRPr="00EA3627">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EA3627" w:rsidRPr="00EA3627" w:rsidRDefault="00EA3627" w:rsidP="00EA3627">
            <w:pPr>
              <w:spacing w:line="360" w:lineRule="auto"/>
              <w:jc w:val="right"/>
              <w:rPr>
                <w:rFonts w:ascii="Times New Roman" w:eastAsia="Calibri" w:hAnsi="Times New Roman" w:cs="Times New Roman"/>
                <w:color w:val="0D0D0D"/>
                <w:sz w:val="24"/>
                <w:szCs w:val="24"/>
              </w:rPr>
            </w:pPr>
            <w:r w:rsidRPr="00EA3627">
              <w:rPr>
                <w:rFonts w:ascii="Times New Roman" w:eastAsia="Calibri" w:hAnsi="Times New Roman" w:cs="Times New Roman"/>
                <w:color w:val="0D0D0D"/>
                <w:sz w:val="24"/>
                <w:szCs w:val="24"/>
              </w:rPr>
              <w:t>7,5</w:t>
            </w:r>
            <w:proofErr w:type="gramStart"/>
            <w:r w:rsidRPr="00EA3627">
              <w:rPr>
                <w:rFonts w:ascii="Times New Roman" w:eastAsia="Calibri" w:hAnsi="Times New Roman" w:cs="Times New Roman"/>
                <w:color w:val="0D0D0D"/>
                <w:sz w:val="24"/>
                <w:szCs w:val="24"/>
              </w:rPr>
              <w:t xml:space="preserve">  </w:t>
            </w:r>
            <w:proofErr w:type="gramEnd"/>
            <w:r w:rsidRPr="00EA3627">
              <w:rPr>
                <w:rFonts w:ascii="Times New Roman" w:eastAsia="Calibri" w:hAnsi="Times New Roman" w:cs="Times New Roman"/>
                <w:color w:val="0D0D0D"/>
                <w:sz w:val="24"/>
                <w:szCs w:val="24"/>
              </w:rPr>
              <w:t xml:space="preserve">a </w:t>
            </w:r>
            <w:proofErr w:type="spellStart"/>
            <w:r w:rsidRPr="00EA3627">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EA3627" w:rsidRPr="00EA3627" w:rsidRDefault="00EA3627" w:rsidP="00EA3627">
            <w:pPr>
              <w:spacing w:line="360" w:lineRule="auto"/>
              <w:jc w:val="right"/>
              <w:rPr>
                <w:rFonts w:ascii="Times New Roman" w:eastAsia="Calibri" w:hAnsi="Times New Roman" w:cs="Times New Roman"/>
                <w:color w:val="0D0D0D"/>
                <w:sz w:val="24"/>
                <w:szCs w:val="24"/>
              </w:rPr>
            </w:pPr>
            <w:r w:rsidRPr="00EA3627">
              <w:rPr>
                <w:rFonts w:ascii="Times New Roman" w:eastAsia="Calibri" w:hAnsi="Times New Roman" w:cs="Times New Roman"/>
                <w:color w:val="0D0D0D"/>
                <w:sz w:val="24"/>
                <w:szCs w:val="24"/>
              </w:rPr>
              <w:t>17,5</w:t>
            </w:r>
            <w:proofErr w:type="gramStart"/>
            <w:r w:rsidRPr="00EA3627">
              <w:rPr>
                <w:rFonts w:ascii="Times New Roman" w:eastAsia="Calibri" w:hAnsi="Times New Roman" w:cs="Times New Roman"/>
                <w:color w:val="0D0D0D"/>
                <w:sz w:val="24"/>
                <w:szCs w:val="24"/>
              </w:rPr>
              <w:t xml:space="preserve">  </w:t>
            </w:r>
            <w:proofErr w:type="gramEnd"/>
            <w:r w:rsidRPr="00EA3627">
              <w:rPr>
                <w:rFonts w:ascii="Times New Roman" w:eastAsia="Calibri" w:hAnsi="Times New Roman" w:cs="Times New Roman"/>
                <w:color w:val="0D0D0D"/>
                <w:sz w:val="24"/>
                <w:szCs w:val="24"/>
              </w:rPr>
              <w:t>b A</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EA3627" w:rsidRPr="00EA3627" w:rsidRDefault="00EA3627" w:rsidP="00EA3627">
            <w:pPr>
              <w:spacing w:line="360" w:lineRule="auto"/>
              <w:jc w:val="right"/>
              <w:rPr>
                <w:rFonts w:ascii="Times New Roman" w:eastAsia="Calibri" w:hAnsi="Times New Roman" w:cs="Times New Roman"/>
                <w:color w:val="0D0D0D"/>
                <w:sz w:val="24"/>
                <w:szCs w:val="24"/>
              </w:rPr>
            </w:pPr>
            <w:r w:rsidRPr="00EA3627">
              <w:rPr>
                <w:rFonts w:ascii="Times New Roman" w:eastAsia="Calibri" w:hAnsi="Times New Roman" w:cs="Times New Roman"/>
                <w:color w:val="0D0D0D"/>
                <w:sz w:val="24"/>
                <w:szCs w:val="24"/>
              </w:rPr>
              <w:t>22,5</w:t>
            </w:r>
            <w:proofErr w:type="gramStart"/>
            <w:r w:rsidRPr="00EA3627">
              <w:rPr>
                <w:rFonts w:ascii="Times New Roman" w:eastAsia="Calibri" w:hAnsi="Times New Roman" w:cs="Times New Roman"/>
                <w:color w:val="0D0D0D"/>
                <w:sz w:val="24"/>
                <w:szCs w:val="24"/>
              </w:rPr>
              <w:t xml:space="preserve">  </w:t>
            </w:r>
            <w:proofErr w:type="gramEnd"/>
            <w:r w:rsidRPr="00EA3627">
              <w:rPr>
                <w:rFonts w:ascii="Times New Roman" w:eastAsia="Calibri" w:hAnsi="Times New Roman" w:cs="Times New Roman"/>
                <w:color w:val="0D0D0D"/>
                <w:sz w:val="24"/>
                <w:szCs w:val="24"/>
              </w:rPr>
              <w:t>b A</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EA3627" w:rsidRPr="00EA3627" w:rsidRDefault="00EA3627" w:rsidP="00EA3627">
            <w:pPr>
              <w:spacing w:line="360" w:lineRule="auto"/>
              <w:jc w:val="right"/>
              <w:rPr>
                <w:rFonts w:ascii="Times New Roman" w:eastAsia="Calibri" w:hAnsi="Times New Roman" w:cs="Times New Roman"/>
                <w:color w:val="0D0D0D"/>
                <w:sz w:val="24"/>
                <w:szCs w:val="24"/>
              </w:rPr>
            </w:pPr>
            <w:r w:rsidRPr="00EA3627">
              <w:rPr>
                <w:rFonts w:ascii="Times New Roman" w:eastAsia="Calibri" w:hAnsi="Times New Roman" w:cs="Times New Roman"/>
                <w:color w:val="0D0D0D"/>
                <w:sz w:val="24"/>
                <w:szCs w:val="24"/>
              </w:rPr>
              <w:t>35,0</w:t>
            </w:r>
            <w:proofErr w:type="gramStart"/>
            <w:r w:rsidRPr="00EA3627">
              <w:rPr>
                <w:rFonts w:ascii="Times New Roman" w:eastAsia="Calibri" w:hAnsi="Times New Roman" w:cs="Times New Roman"/>
                <w:color w:val="0D0D0D"/>
                <w:sz w:val="24"/>
                <w:szCs w:val="24"/>
              </w:rPr>
              <w:t xml:space="preserve">  </w:t>
            </w:r>
            <w:proofErr w:type="gramEnd"/>
            <w:r w:rsidRPr="00EA3627">
              <w:rPr>
                <w:rFonts w:ascii="Times New Roman" w:eastAsia="Calibri" w:hAnsi="Times New Roman" w:cs="Times New Roman"/>
                <w:color w:val="0D0D0D"/>
                <w:sz w:val="24"/>
                <w:szCs w:val="24"/>
              </w:rPr>
              <w:t>c A</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EA3627" w:rsidRPr="00EA3627" w:rsidRDefault="00EA3627" w:rsidP="00EA3627">
            <w:pPr>
              <w:spacing w:line="360" w:lineRule="auto"/>
              <w:jc w:val="right"/>
              <w:rPr>
                <w:rFonts w:ascii="Times New Roman" w:eastAsia="Calibri" w:hAnsi="Times New Roman" w:cs="Times New Roman"/>
                <w:color w:val="0D0D0D"/>
                <w:sz w:val="24"/>
                <w:szCs w:val="24"/>
              </w:rPr>
            </w:pPr>
            <w:r w:rsidRPr="00EA3627">
              <w:rPr>
                <w:rFonts w:ascii="Times New Roman" w:eastAsia="Calibri" w:hAnsi="Times New Roman" w:cs="Times New Roman"/>
                <w:color w:val="0D0D0D"/>
                <w:sz w:val="24"/>
                <w:szCs w:val="24"/>
              </w:rPr>
              <w:t>60,0</w:t>
            </w:r>
            <w:proofErr w:type="gramStart"/>
            <w:r w:rsidRPr="00EA3627">
              <w:rPr>
                <w:rFonts w:ascii="Times New Roman" w:eastAsia="Calibri" w:hAnsi="Times New Roman" w:cs="Times New Roman"/>
                <w:color w:val="0D0D0D"/>
                <w:sz w:val="24"/>
                <w:szCs w:val="24"/>
              </w:rPr>
              <w:t xml:space="preserve">  </w:t>
            </w:r>
            <w:proofErr w:type="gramEnd"/>
            <w:r w:rsidRPr="00EA3627">
              <w:rPr>
                <w:rFonts w:ascii="Times New Roman" w:eastAsia="Calibri" w:hAnsi="Times New Roman" w:cs="Times New Roman"/>
                <w:color w:val="0D0D0D"/>
                <w:sz w:val="24"/>
                <w:szCs w:val="24"/>
              </w:rPr>
              <w:t>d B</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EA3627" w:rsidRPr="00EA3627" w:rsidRDefault="00EA3627" w:rsidP="00EA3627">
            <w:pPr>
              <w:spacing w:line="360" w:lineRule="auto"/>
              <w:jc w:val="right"/>
              <w:rPr>
                <w:rFonts w:ascii="Times New Roman" w:eastAsia="Calibri" w:hAnsi="Times New Roman" w:cs="Times New Roman"/>
                <w:color w:val="0D0D0D"/>
              </w:rPr>
            </w:pPr>
            <w:r w:rsidRPr="00EA3627">
              <w:rPr>
                <w:rFonts w:ascii="Times New Roman" w:eastAsia="Calibri" w:hAnsi="Times New Roman" w:cs="Times New Roman"/>
                <w:color w:val="0D0D0D"/>
              </w:rPr>
              <w:t>82,5</w:t>
            </w:r>
            <w:proofErr w:type="gramStart"/>
            <w:r w:rsidRPr="00EA3627">
              <w:rPr>
                <w:rFonts w:ascii="Times New Roman" w:eastAsia="Calibri" w:hAnsi="Times New Roman" w:cs="Times New Roman"/>
                <w:color w:val="0D0D0D"/>
              </w:rPr>
              <w:t xml:space="preserve">  </w:t>
            </w:r>
            <w:proofErr w:type="gramEnd"/>
            <w:r w:rsidRPr="00EA3627">
              <w:rPr>
                <w:rFonts w:ascii="Times New Roman" w:eastAsia="Calibri" w:hAnsi="Times New Roman" w:cs="Times New Roman"/>
                <w:color w:val="0D0D0D"/>
              </w:rPr>
              <w:t>e B</w:t>
            </w:r>
          </w:p>
        </w:tc>
        <w:tc>
          <w:tcPr>
            <w:tcW w:w="1205" w:type="dxa"/>
            <w:tcBorders>
              <w:top w:val="single" w:sz="4" w:space="0" w:color="auto"/>
              <w:left w:val="single" w:sz="4" w:space="0" w:color="auto"/>
              <w:bottom w:val="single" w:sz="4" w:space="0" w:color="auto"/>
            </w:tcBorders>
            <w:shd w:val="clear" w:color="auto" w:fill="auto"/>
          </w:tcPr>
          <w:p w:rsidR="00EA3627" w:rsidRPr="00EA3627" w:rsidRDefault="00EA3627" w:rsidP="00EA3627">
            <w:pPr>
              <w:spacing w:line="360" w:lineRule="auto"/>
              <w:jc w:val="right"/>
              <w:rPr>
                <w:rFonts w:ascii="Times New Roman" w:eastAsia="Calibri" w:hAnsi="Times New Roman" w:cs="Times New Roman"/>
                <w:color w:val="0D0D0D"/>
              </w:rPr>
            </w:pPr>
            <w:r w:rsidRPr="00EA3627">
              <w:rPr>
                <w:rFonts w:ascii="Times New Roman" w:eastAsia="Calibri" w:hAnsi="Times New Roman" w:cs="Times New Roman"/>
                <w:color w:val="0D0D0D"/>
              </w:rPr>
              <w:t>90,0</w:t>
            </w:r>
            <w:proofErr w:type="gramStart"/>
            <w:r w:rsidRPr="00EA3627">
              <w:rPr>
                <w:rFonts w:ascii="Times New Roman" w:eastAsia="Calibri" w:hAnsi="Times New Roman" w:cs="Times New Roman"/>
                <w:color w:val="0D0D0D"/>
              </w:rPr>
              <w:t xml:space="preserve">  </w:t>
            </w:r>
            <w:proofErr w:type="gramEnd"/>
            <w:r w:rsidRPr="00EA3627">
              <w:rPr>
                <w:rFonts w:ascii="Times New Roman" w:eastAsia="Calibri" w:hAnsi="Times New Roman" w:cs="Times New Roman"/>
                <w:color w:val="0D0D0D"/>
              </w:rPr>
              <w:t>e B</w:t>
            </w:r>
          </w:p>
        </w:tc>
      </w:tr>
      <w:tr w:rsidR="00EA3627" w:rsidRPr="00EA3627" w:rsidTr="009667E0">
        <w:tc>
          <w:tcPr>
            <w:tcW w:w="2518" w:type="dxa"/>
            <w:tcBorders>
              <w:top w:val="single" w:sz="4" w:space="0" w:color="auto"/>
              <w:bottom w:val="single" w:sz="4" w:space="0" w:color="auto"/>
              <w:right w:val="single" w:sz="4" w:space="0" w:color="auto"/>
            </w:tcBorders>
            <w:shd w:val="clear" w:color="auto" w:fill="auto"/>
          </w:tcPr>
          <w:p w:rsidR="00EA3627" w:rsidRPr="00EA3627" w:rsidRDefault="00EA3627" w:rsidP="00EA3627">
            <w:pPr>
              <w:spacing w:line="360" w:lineRule="auto"/>
              <w:jc w:val="both"/>
              <w:rPr>
                <w:rFonts w:ascii="Arial" w:eastAsia="Calibri" w:hAnsi="Arial" w:cs="Arial"/>
                <w:color w:val="0D0D0D"/>
                <w:sz w:val="24"/>
                <w:szCs w:val="24"/>
              </w:rPr>
            </w:pPr>
            <w:r w:rsidRPr="00EA3627">
              <w:rPr>
                <w:rFonts w:ascii="Arial" w:eastAsia="Calibri" w:hAnsi="Arial" w:cs="Arial"/>
                <w:color w:val="0D0D0D"/>
                <w:sz w:val="24"/>
                <w:szCs w:val="24"/>
              </w:rPr>
              <w:t>T3. Helicovex</w:t>
            </w:r>
            <w:r w:rsidRPr="00EA3627">
              <w:rPr>
                <w:rFonts w:ascii="Arial" w:eastAsia="Calibri" w:hAnsi="Arial" w:cs="Arial"/>
                <w:color w:val="0D0D0D"/>
                <w:sz w:val="24"/>
                <w:szCs w:val="24"/>
                <w:vertAlign w:val="superscript"/>
              </w:rPr>
              <w:t>®</w:t>
            </w:r>
          </w:p>
        </w:tc>
        <w:tc>
          <w:tcPr>
            <w:tcW w:w="1204" w:type="dxa"/>
            <w:tcBorders>
              <w:top w:val="single" w:sz="4" w:space="0" w:color="auto"/>
              <w:left w:val="single" w:sz="4" w:space="0" w:color="auto"/>
              <w:bottom w:val="single" w:sz="4" w:space="0" w:color="auto"/>
              <w:right w:val="single" w:sz="4" w:space="0" w:color="auto"/>
            </w:tcBorders>
            <w:shd w:val="clear" w:color="auto" w:fill="auto"/>
          </w:tcPr>
          <w:p w:rsidR="00EA3627" w:rsidRPr="00EA3627" w:rsidRDefault="00EA3627" w:rsidP="00EA3627">
            <w:pPr>
              <w:spacing w:line="360" w:lineRule="auto"/>
              <w:jc w:val="right"/>
              <w:rPr>
                <w:rFonts w:ascii="Times New Roman" w:eastAsia="Calibri" w:hAnsi="Times New Roman" w:cs="Times New Roman"/>
                <w:color w:val="0D0D0D"/>
                <w:sz w:val="24"/>
                <w:szCs w:val="24"/>
              </w:rPr>
            </w:pPr>
            <w:r w:rsidRPr="00EA3627">
              <w:rPr>
                <w:rFonts w:ascii="Times New Roman" w:eastAsia="Calibri" w:hAnsi="Times New Roman" w:cs="Times New Roman"/>
                <w:color w:val="0D0D0D"/>
                <w:sz w:val="24"/>
                <w:szCs w:val="24"/>
              </w:rPr>
              <w:t>0,0</w:t>
            </w:r>
            <w:proofErr w:type="gramStart"/>
            <w:r w:rsidRPr="00EA3627">
              <w:rPr>
                <w:rFonts w:ascii="Times New Roman" w:eastAsia="Calibri" w:hAnsi="Times New Roman" w:cs="Times New Roman"/>
                <w:color w:val="0D0D0D"/>
                <w:sz w:val="24"/>
                <w:szCs w:val="24"/>
              </w:rPr>
              <w:t xml:space="preserve">  </w:t>
            </w:r>
            <w:proofErr w:type="gramEnd"/>
            <w:r w:rsidRPr="00EA3627">
              <w:rPr>
                <w:rFonts w:ascii="Times New Roman" w:eastAsia="Calibri" w:hAnsi="Times New Roman" w:cs="Times New Roman"/>
                <w:color w:val="0D0D0D"/>
                <w:sz w:val="24"/>
                <w:szCs w:val="24"/>
              </w:rPr>
              <w:t xml:space="preserve">a </w:t>
            </w:r>
            <w:proofErr w:type="spellStart"/>
            <w:r w:rsidRPr="00EA3627">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EA3627" w:rsidRPr="00EA3627" w:rsidRDefault="00EA3627" w:rsidP="00EA3627">
            <w:pPr>
              <w:spacing w:line="360" w:lineRule="auto"/>
              <w:jc w:val="right"/>
              <w:rPr>
                <w:rFonts w:ascii="Times New Roman" w:eastAsia="Calibri" w:hAnsi="Times New Roman" w:cs="Times New Roman"/>
                <w:color w:val="0D0D0D"/>
                <w:sz w:val="24"/>
                <w:szCs w:val="24"/>
              </w:rPr>
            </w:pPr>
            <w:r w:rsidRPr="00EA3627">
              <w:rPr>
                <w:rFonts w:ascii="Times New Roman" w:eastAsia="Calibri" w:hAnsi="Times New Roman" w:cs="Times New Roman"/>
                <w:color w:val="0D0D0D"/>
                <w:sz w:val="24"/>
                <w:szCs w:val="24"/>
              </w:rPr>
              <w:t>0,0</w:t>
            </w:r>
            <w:proofErr w:type="gramStart"/>
            <w:r w:rsidRPr="00EA3627">
              <w:rPr>
                <w:rFonts w:ascii="Times New Roman" w:eastAsia="Calibri" w:hAnsi="Times New Roman" w:cs="Times New Roman"/>
                <w:color w:val="0D0D0D"/>
                <w:sz w:val="24"/>
                <w:szCs w:val="24"/>
              </w:rPr>
              <w:t xml:space="preserve">  </w:t>
            </w:r>
            <w:proofErr w:type="gramEnd"/>
            <w:r w:rsidRPr="00EA3627">
              <w:rPr>
                <w:rFonts w:ascii="Times New Roman" w:eastAsia="Calibri" w:hAnsi="Times New Roman" w:cs="Times New Roman"/>
                <w:color w:val="0D0D0D"/>
                <w:sz w:val="24"/>
                <w:szCs w:val="24"/>
              </w:rPr>
              <w:t xml:space="preserve">a </w:t>
            </w:r>
            <w:proofErr w:type="spellStart"/>
            <w:r w:rsidRPr="00EA3627">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EA3627" w:rsidRPr="00EA3627" w:rsidRDefault="00EA3627" w:rsidP="00EA3627">
            <w:pPr>
              <w:spacing w:line="360" w:lineRule="auto"/>
              <w:jc w:val="right"/>
              <w:rPr>
                <w:rFonts w:ascii="Times New Roman" w:eastAsia="Calibri" w:hAnsi="Times New Roman" w:cs="Times New Roman"/>
                <w:color w:val="0D0D0D"/>
                <w:sz w:val="24"/>
                <w:szCs w:val="24"/>
              </w:rPr>
            </w:pPr>
            <w:r w:rsidRPr="00EA3627">
              <w:rPr>
                <w:rFonts w:ascii="Times New Roman" w:eastAsia="Calibri" w:hAnsi="Times New Roman" w:cs="Times New Roman"/>
                <w:color w:val="0D0D0D"/>
                <w:sz w:val="24"/>
                <w:szCs w:val="24"/>
              </w:rPr>
              <w:t>0,0</w:t>
            </w:r>
            <w:proofErr w:type="gramStart"/>
            <w:r w:rsidRPr="00EA3627">
              <w:rPr>
                <w:rFonts w:ascii="Times New Roman" w:eastAsia="Calibri" w:hAnsi="Times New Roman" w:cs="Times New Roman"/>
                <w:color w:val="0D0D0D"/>
                <w:sz w:val="24"/>
                <w:szCs w:val="24"/>
              </w:rPr>
              <w:t xml:space="preserve">  </w:t>
            </w:r>
            <w:proofErr w:type="gramEnd"/>
            <w:r w:rsidRPr="00EA3627">
              <w:rPr>
                <w:rFonts w:ascii="Times New Roman" w:eastAsia="Calibri" w:hAnsi="Times New Roman" w:cs="Times New Roman"/>
                <w:color w:val="0D0D0D"/>
                <w:sz w:val="24"/>
                <w:szCs w:val="24"/>
              </w:rPr>
              <w:t xml:space="preserve">a </w:t>
            </w:r>
            <w:proofErr w:type="spellStart"/>
            <w:r w:rsidRPr="00EA3627">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EA3627" w:rsidRPr="00EA3627" w:rsidRDefault="00EA3627" w:rsidP="00EA3627">
            <w:pPr>
              <w:spacing w:line="360" w:lineRule="auto"/>
              <w:jc w:val="right"/>
              <w:rPr>
                <w:rFonts w:ascii="Times New Roman" w:eastAsia="Calibri" w:hAnsi="Times New Roman" w:cs="Times New Roman"/>
                <w:color w:val="0D0D0D"/>
                <w:sz w:val="24"/>
                <w:szCs w:val="24"/>
              </w:rPr>
            </w:pPr>
            <w:r w:rsidRPr="00EA3627">
              <w:rPr>
                <w:rFonts w:ascii="Times New Roman" w:eastAsia="Calibri" w:hAnsi="Times New Roman" w:cs="Times New Roman"/>
                <w:color w:val="0D0D0D"/>
                <w:sz w:val="24"/>
                <w:szCs w:val="24"/>
              </w:rPr>
              <w:t>2,5</w:t>
            </w:r>
            <w:proofErr w:type="gramStart"/>
            <w:r w:rsidRPr="00EA3627">
              <w:rPr>
                <w:rFonts w:ascii="Times New Roman" w:eastAsia="Calibri" w:hAnsi="Times New Roman" w:cs="Times New Roman"/>
                <w:color w:val="0D0D0D"/>
                <w:sz w:val="24"/>
                <w:szCs w:val="24"/>
              </w:rPr>
              <w:t xml:space="preserve">  </w:t>
            </w:r>
            <w:proofErr w:type="gramEnd"/>
            <w:r w:rsidRPr="00EA3627">
              <w:rPr>
                <w:rFonts w:ascii="Times New Roman" w:eastAsia="Calibri" w:hAnsi="Times New Roman" w:cs="Times New Roman"/>
                <w:color w:val="0D0D0D"/>
                <w:sz w:val="24"/>
                <w:szCs w:val="24"/>
              </w:rPr>
              <w:t xml:space="preserve">a </w:t>
            </w:r>
            <w:proofErr w:type="spellStart"/>
            <w:r w:rsidRPr="00EA3627">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EA3627" w:rsidRPr="00EA3627" w:rsidRDefault="00EA3627" w:rsidP="00EA3627">
            <w:pPr>
              <w:spacing w:line="360" w:lineRule="auto"/>
              <w:jc w:val="right"/>
              <w:rPr>
                <w:rFonts w:ascii="Times New Roman" w:eastAsia="Calibri" w:hAnsi="Times New Roman" w:cs="Times New Roman"/>
                <w:color w:val="0D0D0D"/>
                <w:sz w:val="24"/>
                <w:szCs w:val="24"/>
              </w:rPr>
            </w:pPr>
            <w:r w:rsidRPr="00EA3627">
              <w:rPr>
                <w:rFonts w:ascii="Times New Roman" w:eastAsia="Calibri" w:hAnsi="Times New Roman" w:cs="Times New Roman"/>
                <w:color w:val="0D0D0D"/>
                <w:sz w:val="24"/>
                <w:szCs w:val="24"/>
              </w:rPr>
              <w:t>7,5</w:t>
            </w:r>
            <w:proofErr w:type="gramStart"/>
            <w:r w:rsidRPr="00EA3627">
              <w:rPr>
                <w:rFonts w:ascii="Times New Roman" w:eastAsia="Calibri" w:hAnsi="Times New Roman" w:cs="Times New Roman"/>
                <w:color w:val="0D0D0D"/>
                <w:sz w:val="24"/>
                <w:szCs w:val="24"/>
              </w:rPr>
              <w:t xml:space="preserve">  </w:t>
            </w:r>
            <w:proofErr w:type="gramEnd"/>
            <w:r w:rsidRPr="00EA3627">
              <w:rPr>
                <w:rFonts w:ascii="Times New Roman" w:eastAsia="Calibri" w:hAnsi="Times New Roman" w:cs="Times New Roman"/>
                <w:color w:val="0D0D0D"/>
                <w:sz w:val="24"/>
                <w:szCs w:val="24"/>
              </w:rPr>
              <w:t xml:space="preserve">a </w:t>
            </w:r>
            <w:proofErr w:type="spellStart"/>
            <w:r w:rsidRPr="00EA3627">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EA3627" w:rsidRPr="00EA3627" w:rsidRDefault="00EA3627" w:rsidP="00EA3627">
            <w:pPr>
              <w:spacing w:line="360" w:lineRule="auto"/>
              <w:jc w:val="right"/>
              <w:rPr>
                <w:rFonts w:ascii="Times New Roman" w:eastAsia="Calibri" w:hAnsi="Times New Roman" w:cs="Times New Roman"/>
                <w:color w:val="0D0D0D"/>
                <w:sz w:val="24"/>
                <w:szCs w:val="24"/>
              </w:rPr>
            </w:pPr>
            <w:r w:rsidRPr="00EA3627">
              <w:rPr>
                <w:rFonts w:ascii="Times New Roman" w:eastAsia="Calibri" w:hAnsi="Times New Roman" w:cs="Times New Roman"/>
                <w:color w:val="0D0D0D"/>
                <w:sz w:val="24"/>
                <w:szCs w:val="24"/>
              </w:rPr>
              <w:t>20,0</w:t>
            </w:r>
            <w:proofErr w:type="gramStart"/>
            <w:r w:rsidRPr="00EA3627">
              <w:rPr>
                <w:rFonts w:ascii="Times New Roman" w:eastAsia="Calibri" w:hAnsi="Times New Roman" w:cs="Times New Roman"/>
                <w:color w:val="0D0D0D"/>
                <w:sz w:val="24"/>
                <w:szCs w:val="24"/>
              </w:rPr>
              <w:t xml:space="preserve">  </w:t>
            </w:r>
            <w:proofErr w:type="gramEnd"/>
            <w:r w:rsidRPr="00EA3627">
              <w:rPr>
                <w:rFonts w:ascii="Times New Roman" w:eastAsia="Calibri" w:hAnsi="Times New Roman" w:cs="Times New Roman"/>
                <w:color w:val="0D0D0D"/>
                <w:sz w:val="24"/>
                <w:szCs w:val="24"/>
              </w:rPr>
              <w:t>b A</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EA3627" w:rsidRPr="00EA3627" w:rsidRDefault="00EA3627" w:rsidP="00EA3627">
            <w:pPr>
              <w:spacing w:line="360" w:lineRule="auto"/>
              <w:jc w:val="right"/>
              <w:rPr>
                <w:rFonts w:ascii="Times New Roman" w:eastAsia="Calibri" w:hAnsi="Times New Roman" w:cs="Times New Roman"/>
                <w:color w:val="0D0D0D"/>
                <w:sz w:val="24"/>
                <w:szCs w:val="24"/>
              </w:rPr>
            </w:pPr>
            <w:r w:rsidRPr="00EA3627">
              <w:rPr>
                <w:rFonts w:ascii="Times New Roman" w:eastAsia="Calibri" w:hAnsi="Times New Roman" w:cs="Times New Roman"/>
                <w:color w:val="0D0D0D"/>
                <w:sz w:val="24"/>
                <w:szCs w:val="24"/>
              </w:rPr>
              <w:t>32,5</w:t>
            </w:r>
            <w:proofErr w:type="gramStart"/>
            <w:r w:rsidRPr="00EA3627">
              <w:rPr>
                <w:rFonts w:ascii="Times New Roman" w:eastAsia="Calibri" w:hAnsi="Times New Roman" w:cs="Times New Roman"/>
                <w:color w:val="0D0D0D"/>
                <w:sz w:val="24"/>
                <w:szCs w:val="24"/>
              </w:rPr>
              <w:t xml:space="preserve">  </w:t>
            </w:r>
            <w:proofErr w:type="gramEnd"/>
            <w:r w:rsidRPr="00EA3627">
              <w:rPr>
                <w:rFonts w:ascii="Times New Roman" w:eastAsia="Calibri" w:hAnsi="Times New Roman" w:cs="Times New Roman"/>
                <w:color w:val="0D0D0D"/>
                <w:sz w:val="24"/>
                <w:szCs w:val="24"/>
              </w:rPr>
              <w:t>c A</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EA3627" w:rsidRPr="00EA3627" w:rsidRDefault="00EA3627" w:rsidP="00EA3627">
            <w:pPr>
              <w:spacing w:line="360" w:lineRule="auto"/>
              <w:jc w:val="right"/>
              <w:rPr>
                <w:rFonts w:ascii="Times New Roman" w:eastAsia="Calibri" w:hAnsi="Times New Roman" w:cs="Times New Roman"/>
                <w:color w:val="0D0D0D"/>
              </w:rPr>
            </w:pPr>
            <w:r w:rsidRPr="00EA3627">
              <w:rPr>
                <w:rFonts w:ascii="Times New Roman" w:eastAsia="Calibri" w:hAnsi="Times New Roman" w:cs="Times New Roman"/>
                <w:color w:val="0D0D0D"/>
              </w:rPr>
              <w:t>50,0</w:t>
            </w:r>
            <w:proofErr w:type="gramStart"/>
            <w:r w:rsidRPr="00EA3627">
              <w:rPr>
                <w:rFonts w:ascii="Times New Roman" w:eastAsia="Calibri" w:hAnsi="Times New Roman" w:cs="Times New Roman"/>
                <w:color w:val="0D0D0D"/>
              </w:rPr>
              <w:t xml:space="preserve">  </w:t>
            </w:r>
            <w:proofErr w:type="gramEnd"/>
            <w:r w:rsidRPr="00EA3627">
              <w:rPr>
                <w:rFonts w:ascii="Times New Roman" w:eastAsia="Calibri" w:hAnsi="Times New Roman" w:cs="Times New Roman"/>
                <w:color w:val="0D0D0D"/>
              </w:rPr>
              <w:t>d B</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EA3627" w:rsidRPr="00EA3627" w:rsidRDefault="00EA3627" w:rsidP="00EA3627">
            <w:pPr>
              <w:spacing w:line="360" w:lineRule="auto"/>
              <w:jc w:val="right"/>
              <w:rPr>
                <w:rFonts w:ascii="Times New Roman" w:eastAsia="Calibri" w:hAnsi="Times New Roman" w:cs="Times New Roman"/>
                <w:color w:val="0D0D0D"/>
              </w:rPr>
            </w:pPr>
            <w:r w:rsidRPr="00EA3627">
              <w:rPr>
                <w:rFonts w:ascii="Times New Roman" w:eastAsia="Calibri" w:hAnsi="Times New Roman" w:cs="Times New Roman"/>
                <w:color w:val="0D0D0D"/>
              </w:rPr>
              <w:t>80,0</w:t>
            </w:r>
            <w:proofErr w:type="gramStart"/>
            <w:r w:rsidRPr="00EA3627">
              <w:rPr>
                <w:rFonts w:ascii="Times New Roman" w:eastAsia="Calibri" w:hAnsi="Times New Roman" w:cs="Times New Roman"/>
                <w:color w:val="0D0D0D"/>
              </w:rPr>
              <w:t xml:space="preserve">  </w:t>
            </w:r>
            <w:proofErr w:type="gramEnd"/>
            <w:r w:rsidRPr="00EA3627">
              <w:rPr>
                <w:rFonts w:ascii="Times New Roman" w:eastAsia="Calibri" w:hAnsi="Times New Roman" w:cs="Times New Roman"/>
                <w:color w:val="0D0D0D"/>
              </w:rPr>
              <w:t>e B</w:t>
            </w:r>
          </w:p>
        </w:tc>
        <w:tc>
          <w:tcPr>
            <w:tcW w:w="1205" w:type="dxa"/>
            <w:tcBorders>
              <w:top w:val="single" w:sz="4" w:space="0" w:color="auto"/>
              <w:left w:val="single" w:sz="4" w:space="0" w:color="auto"/>
              <w:bottom w:val="single" w:sz="4" w:space="0" w:color="auto"/>
            </w:tcBorders>
            <w:shd w:val="clear" w:color="auto" w:fill="auto"/>
          </w:tcPr>
          <w:p w:rsidR="00EA3627" w:rsidRPr="00EA3627" w:rsidRDefault="00EA3627" w:rsidP="00EA3627">
            <w:pPr>
              <w:spacing w:line="360" w:lineRule="auto"/>
              <w:jc w:val="right"/>
              <w:rPr>
                <w:rFonts w:ascii="Times New Roman" w:eastAsia="Calibri" w:hAnsi="Times New Roman" w:cs="Times New Roman"/>
                <w:color w:val="0D0D0D"/>
              </w:rPr>
            </w:pPr>
            <w:r w:rsidRPr="00EA3627">
              <w:rPr>
                <w:rFonts w:ascii="Times New Roman" w:eastAsia="Calibri" w:hAnsi="Times New Roman" w:cs="Times New Roman"/>
                <w:color w:val="0D0D0D"/>
              </w:rPr>
              <w:t>87,5</w:t>
            </w:r>
            <w:proofErr w:type="gramStart"/>
            <w:r w:rsidRPr="00EA3627">
              <w:rPr>
                <w:rFonts w:ascii="Times New Roman" w:eastAsia="Calibri" w:hAnsi="Times New Roman" w:cs="Times New Roman"/>
                <w:color w:val="0D0D0D"/>
              </w:rPr>
              <w:t xml:space="preserve">  </w:t>
            </w:r>
            <w:proofErr w:type="gramEnd"/>
            <w:r w:rsidRPr="00EA3627">
              <w:rPr>
                <w:rFonts w:ascii="Times New Roman" w:eastAsia="Calibri" w:hAnsi="Times New Roman" w:cs="Times New Roman"/>
                <w:color w:val="0D0D0D"/>
              </w:rPr>
              <w:t>e B</w:t>
            </w:r>
          </w:p>
        </w:tc>
      </w:tr>
      <w:tr w:rsidR="00EA3627" w:rsidRPr="00EA3627" w:rsidTr="009667E0">
        <w:tc>
          <w:tcPr>
            <w:tcW w:w="2518" w:type="dxa"/>
            <w:tcBorders>
              <w:top w:val="single" w:sz="4" w:space="0" w:color="auto"/>
              <w:bottom w:val="single" w:sz="4" w:space="0" w:color="auto"/>
              <w:right w:val="single" w:sz="4" w:space="0" w:color="auto"/>
            </w:tcBorders>
            <w:shd w:val="clear" w:color="auto" w:fill="auto"/>
          </w:tcPr>
          <w:p w:rsidR="00EA3627" w:rsidRPr="00EA3627" w:rsidRDefault="00EA3627" w:rsidP="00EA3627">
            <w:pPr>
              <w:spacing w:line="360" w:lineRule="auto"/>
              <w:jc w:val="both"/>
              <w:rPr>
                <w:rFonts w:ascii="Arial" w:eastAsia="Calibri" w:hAnsi="Arial" w:cs="Arial"/>
                <w:color w:val="0D0D0D"/>
                <w:sz w:val="24"/>
                <w:szCs w:val="24"/>
              </w:rPr>
            </w:pPr>
            <w:r w:rsidRPr="00EA3627">
              <w:rPr>
                <w:rFonts w:ascii="Arial" w:eastAsia="Calibri" w:hAnsi="Arial" w:cs="Arial"/>
                <w:color w:val="0D0D0D"/>
                <w:sz w:val="24"/>
                <w:szCs w:val="24"/>
              </w:rPr>
              <w:t>T4. Diplomata</w:t>
            </w:r>
            <w:r w:rsidRPr="00EA3627">
              <w:rPr>
                <w:rFonts w:ascii="Arial" w:eastAsia="Calibri" w:hAnsi="Arial" w:cs="Arial"/>
                <w:color w:val="0D0D0D"/>
                <w:sz w:val="24"/>
                <w:szCs w:val="24"/>
                <w:vertAlign w:val="superscript"/>
              </w:rPr>
              <w:t>®</w:t>
            </w:r>
          </w:p>
        </w:tc>
        <w:tc>
          <w:tcPr>
            <w:tcW w:w="1204" w:type="dxa"/>
            <w:tcBorders>
              <w:top w:val="single" w:sz="4" w:space="0" w:color="auto"/>
              <w:left w:val="single" w:sz="4" w:space="0" w:color="auto"/>
              <w:bottom w:val="single" w:sz="4" w:space="0" w:color="auto"/>
              <w:right w:val="single" w:sz="4" w:space="0" w:color="auto"/>
            </w:tcBorders>
            <w:shd w:val="clear" w:color="auto" w:fill="auto"/>
          </w:tcPr>
          <w:p w:rsidR="00EA3627" w:rsidRPr="00EA3627" w:rsidRDefault="00EA3627" w:rsidP="00EA3627">
            <w:pPr>
              <w:spacing w:line="360" w:lineRule="auto"/>
              <w:jc w:val="right"/>
              <w:rPr>
                <w:rFonts w:ascii="Times New Roman" w:eastAsia="Calibri" w:hAnsi="Times New Roman" w:cs="Times New Roman"/>
                <w:color w:val="0D0D0D"/>
                <w:sz w:val="24"/>
                <w:szCs w:val="24"/>
              </w:rPr>
            </w:pPr>
            <w:r w:rsidRPr="00EA3627">
              <w:rPr>
                <w:rFonts w:ascii="Times New Roman" w:eastAsia="Calibri" w:hAnsi="Times New Roman" w:cs="Times New Roman"/>
                <w:color w:val="0D0D0D"/>
                <w:sz w:val="24"/>
                <w:szCs w:val="24"/>
              </w:rPr>
              <w:t>2,5</w:t>
            </w:r>
            <w:proofErr w:type="gramStart"/>
            <w:r w:rsidRPr="00EA3627">
              <w:rPr>
                <w:rFonts w:ascii="Times New Roman" w:eastAsia="Calibri" w:hAnsi="Times New Roman" w:cs="Times New Roman"/>
                <w:color w:val="0D0D0D"/>
                <w:sz w:val="24"/>
                <w:szCs w:val="24"/>
              </w:rPr>
              <w:t xml:space="preserve">  </w:t>
            </w:r>
            <w:proofErr w:type="gramEnd"/>
            <w:r w:rsidRPr="00EA3627">
              <w:rPr>
                <w:rFonts w:ascii="Times New Roman" w:eastAsia="Calibri" w:hAnsi="Times New Roman" w:cs="Times New Roman"/>
                <w:color w:val="0D0D0D"/>
                <w:sz w:val="24"/>
                <w:szCs w:val="24"/>
              </w:rPr>
              <w:t xml:space="preserve">a </w:t>
            </w:r>
            <w:proofErr w:type="spellStart"/>
            <w:r w:rsidRPr="00EA3627">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EA3627" w:rsidRPr="00EA3627" w:rsidRDefault="00EA3627" w:rsidP="00EA3627">
            <w:pPr>
              <w:spacing w:line="360" w:lineRule="auto"/>
              <w:jc w:val="right"/>
              <w:rPr>
                <w:rFonts w:ascii="Times New Roman" w:eastAsia="Calibri" w:hAnsi="Times New Roman" w:cs="Times New Roman"/>
                <w:color w:val="0D0D0D"/>
                <w:sz w:val="24"/>
                <w:szCs w:val="24"/>
              </w:rPr>
            </w:pPr>
            <w:r w:rsidRPr="00EA3627">
              <w:rPr>
                <w:rFonts w:ascii="Times New Roman" w:eastAsia="Calibri" w:hAnsi="Times New Roman" w:cs="Times New Roman"/>
                <w:color w:val="0D0D0D"/>
                <w:sz w:val="24"/>
                <w:szCs w:val="24"/>
              </w:rPr>
              <w:t>5,0</w:t>
            </w:r>
            <w:proofErr w:type="gramStart"/>
            <w:r w:rsidRPr="00EA3627">
              <w:rPr>
                <w:rFonts w:ascii="Times New Roman" w:eastAsia="Calibri" w:hAnsi="Times New Roman" w:cs="Times New Roman"/>
                <w:color w:val="0D0D0D"/>
                <w:sz w:val="24"/>
                <w:szCs w:val="24"/>
              </w:rPr>
              <w:t xml:space="preserve">  </w:t>
            </w:r>
            <w:proofErr w:type="gramEnd"/>
            <w:r w:rsidRPr="00EA3627">
              <w:rPr>
                <w:rFonts w:ascii="Times New Roman" w:eastAsia="Calibri" w:hAnsi="Times New Roman" w:cs="Times New Roman"/>
                <w:color w:val="0D0D0D"/>
                <w:sz w:val="24"/>
                <w:szCs w:val="24"/>
              </w:rPr>
              <w:t xml:space="preserve">a </w:t>
            </w:r>
            <w:proofErr w:type="spellStart"/>
            <w:r w:rsidRPr="00EA3627">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EA3627" w:rsidRPr="00EA3627" w:rsidRDefault="00EA3627" w:rsidP="00EA3627">
            <w:pPr>
              <w:spacing w:line="360" w:lineRule="auto"/>
              <w:jc w:val="right"/>
              <w:rPr>
                <w:rFonts w:ascii="Times New Roman" w:eastAsia="Calibri" w:hAnsi="Times New Roman" w:cs="Times New Roman"/>
                <w:color w:val="0D0D0D"/>
                <w:sz w:val="24"/>
                <w:szCs w:val="24"/>
              </w:rPr>
            </w:pPr>
            <w:r w:rsidRPr="00EA3627">
              <w:rPr>
                <w:rFonts w:ascii="Times New Roman" w:eastAsia="Calibri" w:hAnsi="Times New Roman" w:cs="Times New Roman"/>
                <w:color w:val="0D0D0D"/>
                <w:sz w:val="24"/>
                <w:szCs w:val="24"/>
              </w:rPr>
              <w:t>10,0</w:t>
            </w:r>
            <w:proofErr w:type="gramStart"/>
            <w:r w:rsidRPr="00EA3627">
              <w:rPr>
                <w:rFonts w:ascii="Times New Roman" w:eastAsia="Calibri" w:hAnsi="Times New Roman" w:cs="Times New Roman"/>
                <w:color w:val="0D0D0D"/>
                <w:sz w:val="24"/>
                <w:szCs w:val="24"/>
              </w:rPr>
              <w:t xml:space="preserve">  </w:t>
            </w:r>
            <w:proofErr w:type="gramEnd"/>
            <w:r w:rsidRPr="00EA3627">
              <w:rPr>
                <w:rFonts w:ascii="Times New Roman" w:eastAsia="Calibri" w:hAnsi="Times New Roman" w:cs="Times New Roman"/>
                <w:color w:val="0D0D0D"/>
                <w:sz w:val="24"/>
                <w:szCs w:val="24"/>
              </w:rPr>
              <w:t xml:space="preserve">a </w:t>
            </w:r>
            <w:proofErr w:type="spellStart"/>
            <w:r w:rsidRPr="00EA3627">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EA3627" w:rsidRPr="00EA3627" w:rsidRDefault="00EA3627" w:rsidP="00EA3627">
            <w:pPr>
              <w:spacing w:line="360" w:lineRule="auto"/>
              <w:jc w:val="right"/>
              <w:rPr>
                <w:rFonts w:ascii="Times New Roman" w:eastAsia="Calibri" w:hAnsi="Times New Roman" w:cs="Times New Roman"/>
                <w:color w:val="0D0D0D"/>
                <w:sz w:val="24"/>
                <w:szCs w:val="24"/>
              </w:rPr>
            </w:pPr>
            <w:r w:rsidRPr="00EA3627">
              <w:rPr>
                <w:rFonts w:ascii="Times New Roman" w:eastAsia="Calibri" w:hAnsi="Times New Roman" w:cs="Times New Roman"/>
                <w:color w:val="0D0D0D"/>
                <w:sz w:val="24"/>
                <w:szCs w:val="24"/>
              </w:rPr>
              <w:t>15,0</w:t>
            </w:r>
            <w:proofErr w:type="gramStart"/>
            <w:r w:rsidRPr="00EA3627">
              <w:rPr>
                <w:rFonts w:ascii="Times New Roman" w:eastAsia="Calibri" w:hAnsi="Times New Roman" w:cs="Times New Roman"/>
                <w:color w:val="0D0D0D"/>
                <w:sz w:val="24"/>
                <w:szCs w:val="24"/>
              </w:rPr>
              <w:t xml:space="preserve">  </w:t>
            </w:r>
            <w:proofErr w:type="gramEnd"/>
            <w:r w:rsidRPr="00EA3627">
              <w:rPr>
                <w:rFonts w:ascii="Times New Roman" w:eastAsia="Calibri" w:hAnsi="Times New Roman" w:cs="Times New Roman"/>
                <w:color w:val="0D0D0D"/>
                <w:sz w:val="24"/>
                <w:szCs w:val="24"/>
              </w:rPr>
              <w:t xml:space="preserve">a </w:t>
            </w:r>
            <w:proofErr w:type="spellStart"/>
            <w:r w:rsidRPr="00EA3627">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EA3627" w:rsidRPr="00EA3627" w:rsidRDefault="00EA3627" w:rsidP="00EA3627">
            <w:pPr>
              <w:spacing w:line="360" w:lineRule="auto"/>
              <w:jc w:val="right"/>
              <w:rPr>
                <w:rFonts w:ascii="Times New Roman" w:eastAsia="Calibri" w:hAnsi="Times New Roman" w:cs="Times New Roman"/>
                <w:color w:val="0D0D0D"/>
                <w:sz w:val="24"/>
                <w:szCs w:val="24"/>
              </w:rPr>
            </w:pPr>
            <w:r w:rsidRPr="00EA3627">
              <w:rPr>
                <w:rFonts w:ascii="Times New Roman" w:eastAsia="Calibri" w:hAnsi="Times New Roman" w:cs="Times New Roman"/>
                <w:color w:val="0D0D0D"/>
                <w:sz w:val="24"/>
                <w:szCs w:val="24"/>
              </w:rPr>
              <w:t>22,5</w:t>
            </w:r>
            <w:proofErr w:type="gramStart"/>
            <w:r w:rsidRPr="00EA3627">
              <w:rPr>
                <w:rFonts w:ascii="Times New Roman" w:eastAsia="Calibri" w:hAnsi="Times New Roman" w:cs="Times New Roman"/>
                <w:color w:val="0D0D0D"/>
                <w:sz w:val="24"/>
                <w:szCs w:val="24"/>
              </w:rPr>
              <w:t xml:space="preserve">  </w:t>
            </w:r>
            <w:proofErr w:type="gramEnd"/>
            <w:r w:rsidRPr="00EA3627">
              <w:rPr>
                <w:rFonts w:ascii="Times New Roman" w:eastAsia="Calibri" w:hAnsi="Times New Roman" w:cs="Times New Roman"/>
                <w:color w:val="0D0D0D"/>
                <w:sz w:val="24"/>
                <w:szCs w:val="24"/>
              </w:rPr>
              <w:t>b A</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EA3627" w:rsidRPr="00EA3627" w:rsidRDefault="00EA3627" w:rsidP="00EA3627">
            <w:pPr>
              <w:spacing w:line="360" w:lineRule="auto"/>
              <w:jc w:val="right"/>
              <w:rPr>
                <w:rFonts w:ascii="Times New Roman" w:eastAsia="Calibri" w:hAnsi="Times New Roman" w:cs="Times New Roman"/>
                <w:color w:val="0D0D0D"/>
              </w:rPr>
            </w:pPr>
            <w:r w:rsidRPr="00EA3627">
              <w:rPr>
                <w:rFonts w:ascii="Times New Roman" w:eastAsia="Calibri" w:hAnsi="Times New Roman" w:cs="Times New Roman"/>
                <w:color w:val="0D0D0D"/>
              </w:rPr>
              <w:t>32,5</w:t>
            </w:r>
            <w:proofErr w:type="gramStart"/>
            <w:r w:rsidRPr="00EA3627">
              <w:rPr>
                <w:rFonts w:ascii="Times New Roman" w:eastAsia="Calibri" w:hAnsi="Times New Roman" w:cs="Times New Roman"/>
                <w:color w:val="0D0D0D"/>
              </w:rPr>
              <w:t xml:space="preserve">  </w:t>
            </w:r>
            <w:proofErr w:type="gramEnd"/>
            <w:r w:rsidRPr="00EA3627">
              <w:rPr>
                <w:rFonts w:ascii="Times New Roman" w:eastAsia="Calibri" w:hAnsi="Times New Roman" w:cs="Times New Roman"/>
                <w:color w:val="0D0D0D"/>
              </w:rPr>
              <w:t>c B</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EA3627" w:rsidRPr="00EA3627" w:rsidRDefault="00EA3627" w:rsidP="00EA3627">
            <w:pPr>
              <w:spacing w:line="360" w:lineRule="auto"/>
              <w:jc w:val="right"/>
              <w:rPr>
                <w:rFonts w:ascii="Times New Roman" w:eastAsia="Calibri" w:hAnsi="Times New Roman" w:cs="Times New Roman"/>
                <w:color w:val="0D0D0D"/>
              </w:rPr>
            </w:pPr>
            <w:r w:rsidRPr="00EA3627">
              <w:rPr>
                <w:rFonts w:ascii="Times New Roman" w:eastAsia="Calibri" w:hAnsi="Times New Roman" w:cs="Times New Roman"/>
                <w:color w:val="0D0D0D"/>
              </w:rPr>
              <w:t>40,0</w:t>
            </w:r>
            <w:proofErr w:type="gramStart"/>
            <w:r w:rsidRPr="00EA3627">
              <w:rPr>
                <w:rFonts w:ascii="Times New Roman" w:eastAsia="Calibri" w:hAnsi="Times New Roman" w:cs="Times New Roman"/>
                <w:color w:val="0D0D0D"/>
              </w:rPr>
              <w:t xml:space="preserve">  </w:t>
            </w:r>
            <w:proofErr w:type="gramEnd"/>
            <w:r w:rsidRPr="00EA3627">
              <w:rPr>
                <w:rFonts w:ascii="Times New Roman" w:eastAsia="Calibri" w:hAnsi="Times New Roman" w:cs="Times New Roman"/>
                <w:color w:val="0D0D0D"/>
              </w:rPr>
              <w:t>c B</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EA3627" w:rsidRPr="00EA3627" w:rsidRDefault="00EA3627" w:rsidP="00EA3627">
            <w:pPr>
              <w:spacing w:line="360" w:lineRule="auto"/>
              <w:jc w:val="right"/>
              <w:rPr>
                <w:rFonts w:ascii="Times New Roman" w:eastAsia="Calibri" w:hAnsi="Times New Roman" w:cs="Times New Roman"/>
                <w:color w:val="0D0D0D"/>
              </w:rPr>
            </w:pPr>
            <w:r w:rsidRPr="00EA3627">
              <w:rPr>
                <w:rFonts w:ascii="Times New Roman" w:eastAsia="Calibri" w:hAnsi="Times New Roman" w:cs="Times New Roman"/>
                <w:color w:val="0D0D0D"/>
              </w:rPr>
              <w:t>60,0</w:t>
            </w:r>
            <w:proofErr w:type="gramStart"/>
            <w:r w:rsidRPr="00EA3627">
              <w:rPr>
                <w:rFonts w:ascii="Times New Roman" w:eastAsia="Calibri" w:hAnsi="Times New Roman" w:cs="Times New Roman"/>
                <w:color w:val="0D0D0D"/>
              </w:rPr>
              <w:t xml:space="preserve">  </w:t>
            </w:r>
            <w:proofErr w:type="gramEnd"/>
            <w:r w:rsidRPr="00EA3627">
              <w:rPr>
                <w:rFonts w:ascii="Times New Roman" w:eastAsia="Calibri" w:hAnsi="Times New Roman" w:cs="Times New Roman"/>
                <w:color w:val="0D0D0D"/>
              </w:rPr>
              <w:t>d B</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EA3627" w:rsidRPr="00EA3627" w:rsidRDefault="00EA3627" w:rsidP="00EA3627">
            <w:pPr>
              <w:spacing w:line="360" w:lineRule="auto"/>
              <w:jc w:val="right"/>
              <w:rPr>
                <w:rFonts w:ascii="Times New Roman" w:eastAsia="Calibri" w:hAnsi="Times New Roman" w:cs="Times New Roman"/>
                <w:color w:val="0D0D0D"/>
              </w:rPr>
            </w:pPr>
            <w:r w:rsidRPr="00EA3627">
              <w:rPr>
                <w:rFonts w:ascii="Times New Roman" w:eastAsia="Calibri" w:hAnsi="Times New Roman" w:cs="Times New Roman"/>
                <w:color w:val="0D0D0D"/>
              </w:rPr>
              <w:t>90,0</w:t>
            </w:r>
            <w:proofErr w:type="gramStart"/>
            <w:r w:rsidRPr="00EA3627">
              <w:rPr>
                <w:rFonts w:ascii="Times New Roman" w:eastAsia="Calibri" w:hAnsi="Times New Roman" w:cs="Times New Roman"/>
                <w:color w:val="0D0D0D"/>
              </w:rPr>
              <w:t xml:space="preserve">  </w:t>
            </w:r>
            <w:proofErr w:type="gramEnd"/>
            <w:r w:rsidRPr="00EA3627">
              <w:rPr>
                <w:rFonts w:ascii="Times New Roman" w:eastAsia="Calibri" w:hAnsi="Times New Roman" w:cs="Times New Roman"/>
                <w:color w:val="0D0D0D"/>
              </w:rPr>
              <w:t>e B</w:t>
            </w:r>
          </w:p>
        </w:tc>
        <w:tc>
          <w:tcPr>
            <w:tcW w:w="1205" w:type="dxa"/>
            <w:tcBorders>
              <w:top w:val="single" w:sz="4" w:space="0" w:color="auto"/>
              <w:left w:val="single" w:sz="4" w:space="0" w:color="auto"/>
              <w:bottom w:val="single" w:sz="4" w:space="0" w:color="auto"/>
            </w:tcBorders>
            <w:shd w:val="clear" w:color="auto" w:fill="auto"/>
          </w:tcPr>
          <w:p w:rsidR="00EA3627" w:rsidRPr="00EA3627" w:rsidRDefault="00EA3627" w:rsidP="00EA3627">
            <w:pPr>
              <w:spacing w:line="360" w:lineRule="auto"/>
              <w:jc w:val="right"/>
              <w:rPr>
                <w:rFonts w:ascii="Times New Roman" w:eastAsia="Calibri" w:hAnsi="Times New Roman" w:cs="Times New Roman"/>
                <w:color w:val="0D0D0D"/>
              </w:rPr>
            </w:pPr>
            <w:r w:rsidRPr="00EA3627">
              <w:rPr>
                <w:rFonts w:ascii="Times New Roman" w:eastAsia="Calibri" w:hAnsi="Times New Roman" w:cs="Times New Roman"/>
                <w:color w:val="0D0D0D"/>
              </w:rPr>
              <w:t>95,0</w:t>
            </w:r>
            <w:proofErr w:type="gramStart"/>
            <w:r w:rsidRPr="00EA3627">
              <w:rPr>
                <w:rFonts w:ascii="Times New Roman" w:eastAsia="Calibri" w:hAnsi="Times New Roman" w:cs="Times New Roman"/>
                <w:color w:val="0D0D0D"/>
              </w:rPr>
              <w:t xml:space="preserve">  </w:t>
            </w:r>
            <w:proofErr w:type="gramEnd"/>
            <w:r w:rsidRPr="00EA3627">
              <w:rPr>
                <w:rFonts w:ascii="Times New Roman" w:eastAsia="Calibri" w:hAnsi="Times New Roman" w:cs="Times New Roman"/>
                <w:color w:val="0D0D0D"/>
              </w:rPr>
              <w:t>e B</w:t>
            </w:r>
          </w:p>
        </w:tc>
      </w:tr>
      <w:tr w:rsidR="00EA3627" w:rsidRPr="00EA3627" w:rsidTr="009667E0">
        <w:tc>
          <w:tcPr>
            <w:tcW w:w="2518" w:type="dxa"/>
            <w:tcBorders>
              <w:top w:val="single" w:sz="4" w:space="0" w:color="auto"/>
              <w:bottom w:val="single" w:sz="4" w:space="0" w:color="auto"/>
              <w:right w:val="single" w:sz="4" w:space="0" w:color="auto"/>
            </w:tcBorders>
          </w:tcPr>
          <w:p w:rsidR="00EA3627" w:rsidRPr="00EA3627" w:rsidRDefault="00EA3627" w:rsidP="00EA3627">
            <w:pPr>
              <w:spacing w:line="360" w:lineRule="auto"/>
              <w:jc w:val="both"/>
              <w:rPr>
                <w:rFonts w:ascii="Arial" w:eastAsia="Calibri" w:hAnsi="Arial" w:cs="Arial"/>
                <w:color w:val="0D0D0D"/>
                <w:sz w:val="24"/>
                <w:szCs w:val="24"/>
              </w:rPr>
            </w:pPr>
            <w:r w:rsidRPr="00EA3627">
              <w:rPr>
                <w:rFonts w:ascii="Arial" w:eastAsia="Calibri" w:hAnsi="Arial" w:cs="Arial"/>
                <w:color w:val="0D0D0D"/>
                <w:sz w:val="24"/>
                <w:szCs w:val="24"/>
              </w:rPr>
              <w:t>T5. Gemstar</w:t>
            </w:r>
            <w:r w:rsidRPr="00EA3627">
              <w:rPr>
                <w:rFonts w:ascii="Arial" w:eastAsia="Calibri" w:hAnsi="Arial" w:cs="Arial"/>
                <w:color w:val="0D0D0D"/>
                <w:sz w:val="24"/>
                <w:szCs w:val="24"/>
                <w:vertAlign w:val="superscript"/>
              </w:rPr>
              <w:t>®</w:t>
            </w:r>
            <w:r w:rsidRPr="00EA3627">
              <w:rPr>
                <w:rFonts w:ascii="Arial" w:eastAsia="Calibri" w:hAnsi="Arial" w:cs="Arial"/>
                <w:color w:val="0D0D0D"/>
                <w:sz w:val="24"/>
                <w:szCs w:val="24"/>
              </w:rPr>
              <w:t xml:space="preserve"> LC</w:t>
            </w:r>
          </w:p>
        </w:tc>
        <w:tc>
          <w:tcPr>
            <w:tcW w:w="1204" w:type="dxa"/>
            <w:tcBorders>
              <w:top w:val="single" w:sz="4" w:space="0" w:color="auto"/>
              <w:left w:val="single" w:sz="4" w:space="0" w:color="auto"/>
              <w:bottom w:val="single" w:sz="4" w:space="0" w:color="auto"/>
              <w:right w:val="single" w:sz="4" w:space="0" w:color="auto"/>
            </w:tcBorders>
          </w:tcPr>
          <w:p w:rsidR="00EA3627" w:rsidRPr="00EA3627" w:rsidRDefault="00EA3627" w:rsidP="00EA3627">
            <w:pPr>
              <w:spacing w:line="360" w:lineRule="auto"/>
              <w:jc w:val="right"/>
              <w:rPr>
                <w:rFonts w:ascii="Times New Roman" w:eastAsia="Calibri" w:hAnsi="Times New Roman" w:cs="Times New Roman"/>
                <w:color w:val="0D0D0D"/>
                <w:sz w:val="24"/>
                <w:szCs w:val="24"/>
              </w:rPr>
            </w:pPr>
            <w:r w:rsidRPr="00EA3627">
              <w:rPr>
                <w:rFonts w:ascii="Times New Roman" w:eastAsia="Calibri" w:hAnsi="Times New Roman" w:cs="Times New Roman"/>
                <w:color w:val="0D0D0D"/>
                <w:sz w:val="24"/>
                <w:szCs w:val="24"/>
              </w:rPr>
              <w:t>0,0</w:t>
            </w:r>
            <w:proofErr w:type="gramStart"/>
            <w:r w:rsidRPr="00EA3627">
              <w:rPr>
                <w:rFonts w:ascii="Times New Roman" w:eastAsia="Calibri" w:hAnsi="Times New Roman" w:cs="Times New Roman"/>
                <w:color w:val="0D0D0D"/>
                <w:sz w:val="24"/>
                <w:szCs w:val="24"/>
              </w:rPr>
              <w:t xml:space="preserve">  </w:t>
            </w:r>
            <w:proofErr w:type="gramEnd"/>
            <w:r w:rsidRPr="00EA3627">
              <w:rPr>
                <w:rFonts w:ascii="Times New Roman" w:eastAsia="Calibri" w:hAnsi="Times New Roman" w:cs="Times New Roman"/>
                <w:color w:val="0D0D0D"/>
                <w:sz w:val="24"/>
                <w:szCs w:val="24"/>
              </w:rPr>
              <w:t xml:space="preserve">a </w:t>
            </w:r>
            <w:proofErr w:type="spellStart"/>
            <w:r w:rsidRPr="00EA3627">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tcPr>
          <w:p w:rsidR="00EA3627" w:rsidRPr="00EA3627" w:rsidRDefault="00EA3627" w:rsidP="00EA3627">
            <w:pPr>
              <w:spacing w:line="360" w:lineRule="auto"/>
              <w:jc w:val="right"/>
              <w:rPr>
                <w:rFonts w:ascii="Times New Roman" w:eastAsia="Calibri" w:hAnsi="Times New Roman" w:cs="Times New Roman"/>
                <w:color w:val="0D0D0D"/>
                <w:sz w:val="24"/>
                <w:szCs w:val="24"/>
              </w:rPr>
            </w:pPr>
            <w:r w:rsidRPr="00EA3627">
              <w:rPr>
                <w:rFonts w:ascii="Times New Roman" w:eastAsia="Calibri" w:hAnsi="Times New Roman" w:cs="Times New Roman"/>
                <w:color w:val="0D0D0D"/>
                <w:sz w:val="24"/>
                <w:szCs w:val="24"/>
              </w:rPr>
              <w:t>0,0</w:t>
            </w:r>
            <w:proofErr w:type="gramStart"/>
            <w:r w:rsidRPr="00EA3627">
              <w:rPr>
                <w:rFonts w:ascii="Times New Roman" w:eastAsia="Calibri" w:hAnsi="Times New Roman" w:cs="Times New Roman"/>
                <w:color w:val="0D0D0D"/>
                <w:sz w:val="24"/>
                <w:szCs w:val="24"/>
              </w:rPr>
              <w:t xml:space="preserve">  </w:t>
            </w:r>
            <w:proofErr w:type="gramEnd"/>
            <w:r w:rsidRPr="00EA3627">
              <w:rPr>
                <w:rFonts w:ascii="Times New Roman" w:eastAsia="Calibri" w:hAnsi="Times New Roman" w:cs="Times New Roman"/>
                <w:color w:val="0D0D0D"/>
                <w:sz w:val="24"/>
                <w:szCs w:val="24"/>
              </w:rPr>
              <w:t xml:space="preserve">a </w:t>
            </w:r>
            <w:proofErr w:type="spellStart"/>
            <w:r w:rsidRPr="00EA3627">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tcPr>
          <w:p w:rsidR="00EA3627" w:rsidRPr="00EA3627" w:rsidRDefault="00EA3627" w:rsidP="00EA3627">
            <w:pPr>
              <w:spacing w:line="360" w:lineRule="auto"/>
              <w:jc w:val="right"/>
              <w:rPr>
                <w:rFonts w:ascii="Times New Roman" w:eastAsia="Calibri" w:hAnsi="Times New Roman" w:cs="Times New Roman"/>
                <w:color w:val="0D0D0D"/>
                <w:sz w:val="24"/>
                <w:szCs w:val="24"/>
              </w:rPr>
            </w:pPr>
            <w:r w:rsidRPr="00EA3627">
              <w:rPr>
                <w:rFonts w:ascii="Times New Roman" w:eastAsia="Calibri" w:hAnsi="Times New Roman" w:cs="Times New Roman"/>
                <w:color w:val="0D0D0D"/>
                <w:sz w:val="24"/>
                <w:szCs w:val="24"/>
              </w:rPr>
              <w:t>2,5</w:t>
            </w:r>
            <w:proofErr w:type="gramStart"/>
            <w:r w:rsidRPr="00EA3627">
              <w:rPr>
                <w:rFonts w:ascii="Times New Roman" w:eastAsia="Calibri" w:hAnsi="Times New Roman" w:cs="Times New Roman"/>
                <w:color w:val="0D0D0D"/>
                <w:sz w:val="24"/>
                <w:szCs w:val="24"/>
              </w:rPr>
              <w:t xml:space="preserve">  </w:t>
            </w:r>
            <w:proofErr w:type="gramEnd"/>
            <w:r w:rsidRPr="00EA3627">
              <w:rPr>
                <w:rFonts w:ascii="Times New Roman" w:eastAsia="Calibri" w:hAnsi="Times New Roman" w:cs="Times New Roman"/>
                <w:color w:val="0D0D0D"/>
                <w:sz w:val="24"/>
                <w:szCs w:val="24"/>
              </w:rPr>
              <w:t xml:space="preserve">a </w:t>
            </w:r>
            <w:proofErr w:type="spellStart"/>
            <w:r w:rsidRPr="00EA3627">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tcPr>
          <w:p w:rsidR="00EA3627" w:rsidRPr="00EA3627" w:rsidRDefault="00EA3627" w:rsidP="00EA3627">
            <w:pPr>
              <w:spacing w:line="360" w:lineRule="auto"/>
              <w:jc w:val="right"/>
              <w:rPr>
                <w:rFonts w:ascii="Times New Roman" w:eastAsia="Calibri" w:hAnsi="Times New Roman" w:cs="Times New Roman"/>
                <w:color w:val="0D0D0D"/>
                <w:sz w:val="24"/>
                <w:szCs w:val="24"/>
              </w:rPr>
            </w:pPr>
            <w:r w:rsidRPr="00EA3627">
              <w:rPr>
                <w:rFonts w:ascii="Times New Roman" w:eastAsia="Calibri" w:hAnsi="Times New Roman" w:cs="Times New Roman"/>
                <w:color w:val="0D0D0D"/>
                <w:sz w:val="24"/>
                <w:szCs w:val="24"/>
              </w:rPr>
              <w:t>15,0</w:t>
            </w:r>
            <w:proofErr w:type="gramStart"/>
            <w:r w:rsidRPr="00EA3627">
              <w:rPr>
                <w:rFonts w:ascii="Times New Roman" w:eastAsia="Calibri" w:hAnsi="Times New Roman" w:cs="Times New Roman"/>
                <w:color w:val="0D0D0D"/>
                <w:sz w:val="24"/>
                <w:szCs w:val="24"/>
              </w:rPr>
              <w:t xml:space="preserve">  </w:t>
            </w:r>
            <w:proofErr w:type="gramEnd"/>
            <w:r w:rsidRPr="00EA3627">
              <w:rPr>
                <w:rFonts w:ascii="Times New Roman" w:eastAsia="Calibri" w:hAnsi="Times New Roman" w:cs="Times New Roman"/>
                <w:color w:val="0D0D0D"/>
                <w:sz w:val="24"/>
                <w:szCs w:val="24"/>
              </w:rPr>
              <w:t>b A</w:t>
            </w:r>
          </w:p>
        </w:tc>
        <w:tc>
          <w:tcPr>
            <w:tcW w:w="1205" w:type="dxa"/>
            <w:tcBorders>
              <w:top w:val="single" w:sz="4" w:space="0" w:color="auto"/>
              <w:left w:val="single" w:sz="4" w:space="0" w:color="auto"/>
              <w:bottom w:val="single" w:sz="4" w:space="0" w:color="auto"/>
              <w:right w:val="single" w:sz="4" w:space="0" w:color="auto"/>
            </w:tcBorders>
          </w:tcPr>
          <w:p w:rsidR="00EA3627" w:rsidRPr="00EA3627" w:rsidRDefault="00EA3627" w:rsidP="00EA3627">
            <w:pPr>
              <w:spacing w:line="360" w:lineRule="auto"/>
              <w:jc w:val="right"/>
              <w:rPr>
                <w:rFonts w:ascii="Times New Roman" w:eastAsia="Calibri" w:hAnsi="Times New Roman" w:cs="Times New Roman"/>
                <w:color w:val="0D0D0D"/>
                <w:sz w:val="24"/>
                <w:szCs w:val="24"/>
              </w:rPr>
            </w:pPr>
            <w:r w:rsidRPr="00EA3627">
              <w:rPr>
                <w:rFonts w:ascii="Times New Roman" w:eastAsia="Calibri" w:hAnsi="Times New Roman" w:cs="Times New Roman"/>
                <w:color w:val="0D0D0D"/>
                <w:sz w:val="24"/>
                <w:szCs w:val="24"/>
              </w:rPr>
              <w:t>17,5</w:t>
            </w:r>
            <w:proofErr w:type="gramStart"/>
            <w:r w:rsidRPr="00EA3627">
              <w:rPr>
                <w:rFonts w:ascii="Times New Roman" w:eastAsia="Calibri" w:hAnsi="Times New Roman" w:cs="Times New Roman"/>
                <w:color w:val="0D0D0D"/>
                <w:sz w:val="24"/>
                <w:szCs w:val="24"/>
              </w:rPr>
              <w:t xml:space="preserve">  </w:t>
            </w:r>
            <w:proofErr w:type="gramEnd"/>
            <w:r w:rsidRPr="00EA3627">
              <w:rPr>
                <w:rFonts w:ascii="Times New Roman" w:eastAsia="Calibri" w:hAnsi="Times New Roman" w:cs="Times New Roman"/>
                <w:color w:val="0D0D0D"/>
                <w:sz w:val="24"/>
                <w:szCs w:val="24"/>
              </w:rPr>
              <w:t>b A</w:t>
            </w:r>
          </w:p>
        </w:tc>
        <w:tc>
          <w:tcPr>
            <w:tcW w:w="1205" w:type="dxa"/>
            <w:tcBorders>
              <w:top w:val="single" w:sz="4" w:space="0" w:color="auto"/>
              <w:left w:val="single" w:sz="4" w:space="0" w:color="auto"/>
              <w:bottom w:val="single" w:sz="4" w:space="0" w:color="auto"/>
              <w:right w:val="single" w:sz="4" w:space="0" w:color="auto"/>
            </w:tcBorders>
          </w:tcPr>
          <w:p w:rsidR="00EA3627" w:rsidRPr="00EA3627" w:rsidRDefault="00EA3627" w:rsidP="00EA3627">
            <w:pPr>
              <w:spacing w:line="360" w:lineRule="auto"/>
              <w:jc w:val="right"/>
              <w:rPr>
                <w:rFonts w:ascii="Times New Roman" w:eastAsia="Calibri" w:hAnsi="Times New Roman" w:cs="Times New Roman"/>
                <w:color w:val="0D0D0D"/>
                <w:sz w:val="24"/>
                <w:szCs w:val="24"/>
              </w:rPr>
            </w:pPr>
            <w:r w:rsidRPr="00EA3627">
              <w:rPr>
                <w:rFonts w:ascii="Times New Roman" w:eastAsia="Calibri" w:hAnsi="Times New Roman" w:cs="Times New Roman"/>
                <w:color w:val="0D0D0D"/>
                <w:sz w:val="24"/>
                <w:szCs w:val="24"/>
              </w:rPr>
              <w:t>30,0</w:t>
            </w:r>
            <w:proofErr w:type="gramStart"/>
            <w:r w:rsidRPr="00EA3627">
              <w:rPr>
                <w:rFonts w:ascii="Times New Roman" w:eastAsia="Calibri" w:hAnsi="Times New Roman" w:cs="Times New Roman"/>
                <w:color w:val="0D0D0D"/>
                <w:sz w:val="24"/>
                <w:szCs w:val="24"/>
              </w:rPr>
              <w:t xml:space="preserve">  </w:t>
            </w:r>
            <w:proofErr w:type="gramEnd"/>
            <w:r w:rsidRPr="00EA3627">
              <w:rPr>
                <w:rFonts w:ascii="Times New Roman" w:eastAsia="Calibri" w:hAnsi="Times New Roman" w:cs="Times New Roman"/>
                <w:color w:val="0D0D0D"/>
                <w:sz w:val="24"/>
                <w:szCs w:val="24"/>
              </w:rPr>
              <w:t>c B</w:t>
            </w:r>
          </w:p>
        </w:tc>
        <w:tc>
          <w:tcPr>
            <w:tcW w:w="1205" w:type="dxa"/>
            <w:tcBorders>
              <w:top w:val="single" w:sz="4" w:space="0" w:color="auto"/>
              <w:left w:val="single" w:sz="4" w:space="0" w:color="auto"/>
              <w:bottom w:val="single" w:sz="4" w:space="0" w:color="auto"/>
              <w:right w:val="single" w:sz="4" w:space="0" w:color="auto"/>
            </w:tcBorders>
          </w:tcPr>
          <w:p w:rsidR="00EA3627" w:rsidRPr="00EA3627" w:rsidRDefault="00EA3627" w:rsidP="00EA3627">
            <w:pPr>
              <w:spacing w:line="360" w:lineRule="auto"/>
              <w:jc w:val="right"/>
              <w:rPr>
                <w:rFonts w:ascii="Times New Roman" w:eastAsia="Calibri" w:hAnsi="Times New Roman" w:cs="Times New Roman"/>
                <w:color w:val="0D0D0D"/>
                <w:sz w:val="24"/>
                <w:szCs w:val="24"/>
              </w:rPr>
            </w:pPr>
            <w:r w:rsidRPr="00EA3627">
              <w:rPr>
                <w:rFonts w:ascii="Times New Roman" w:eastAsia="Calibri" w:hAnsi="Times New Roman" w:cs="Times New Roman"/>
                <w:color w:val="0D0D0D"/>
                <w:sz w:val="24"/>
                <w:szCs w:val="24"/>
              </w:rPr>
              <w:t>50,0</w:t>
            </w:r>
            <w:proofErr w:type="gramStart"/>
            <w:r w:rsidRPr="00EA3627">
              <w:rPr>
                <w:rFonts w:ascii="Times New Roman" w:eastAsia="Calibri" w:hAnsi="Times New Roman" w:cs="Times New Roman"/>
                <w:color w:val="0D0D0D"/>
                <w:sz w:val="24"/>
                <w:szCs w:val="24"/>
              </w:rPr>
              <w:t xml:space="preserve">  </w:t>
            </w:r>
            <w:proofErr w:type="gramEnd"/>
            <w:r w:rsidRPr="00EA3627">
              <w:rPr>
                <w:rFonts w:ascii="Times New Roman" w:eastAsia="Calibri" w:hAnsi="Times New Roman" w:cs="Times New Roman"/>
                <w:color w:val="0D0D0D"/>
                <w:sz w:val="24"/>
                <w:szCs w:val="24"/>
              </w:rPr>
              <w:t>d B</w:t>
            </w:r>
          </w:p>
        </w:tc>
        <w:tc>
          <w:tcPr>
            <w:tcW w:w="1205" w:type="dxa"/>
            <w:tcBorders>
              <w:top w:val="single" w:sz="4" w:space="0" w:color="auto"/>
              <w:left w:val="single" w:sz="4" w:space="0" w:color="auto"/>
              <w:bottom w:val="single" w:sz="4" w:space="0" w:color="auto"/>
              <w:right w:val="single" w:sz="4" w:space="0" w:color="auto"/>
            </w:tcBorders>
          </w:tcPr>
          <w:p w:rsidR="00EA3627" w:rsidRPr="00EA3627" w:rsidRDefault="00EA3627" w:rsidP="00EA3627">
            <w:pPr>
              <w:spacing w:line="360" w:lineRule="auto"/>
              <w:jc w:val="right"/>
              <w:rPr>
                <w:rFonts w:ascii="Times New Roman" w:eastAsia="Calibri" w:hAnsi="Times New Roman" w:cs="Times New Roman"/>
                <w:color w:val="0D0D0D"/>
                <w:sz w:val="24"/>
                <w:szCs w:val="24"/>
              </w:rPr>
            </w:pPr>
            <w:r w:rsidRPr="00EA3627">
              <w:rPr>
                <w:rFonts w:ascii="Times New Roman" w:eastAsia="Calibri" w:hAnsi="Times New Roman" w:cs="Times New Roman"/>
                <w:color w:val="0D0D0D"/>
                <w:sz w:val="24"/>
                <w:szCs w:val="24"/>
              </w:rPr>
              <w:t>55,0</w:t>
            </w:r>
            <w:proofErr w:type="gramStart"/>
            <w:r w:rsidRPr="00EA3627">
              <w:rPr>
                <w:rFonts w:ascii="Times New Roman" w:eastAsia="Calibri" w:hAnsi="Times New Roman" w:cs="Times New Roman"/>
                <w:color w:val="0D0D0D"/>
                <w:sz w:val="24"/>
                <w:szCs w:val="24"/>
              </w:rPr>
              <w:t xml:space="preserve">  </w:t>
            </w:r>
            <w:proofErr w:type="gramEnd"/>
            <w:r w:rsidRPr="00EA3627">
              <w:rPr>
                <w:rFonts w:ascii="Times New Roman" w:eastAsia="Calibri" w:hAnsi="Times New Roman" w:cs="Times New Roman"/>
                <w:color w:val="0D0D0D"/>
                <w:sz w:val="24"/>
                <w:szCs w:val="24"/>
              </w:rPr>
              <w:t>d B</w:t>
            </w:r>
          </w:p>
        </w:tc>
        <w:tc>
          <w:tcPr>
            <w:tcW w:w="1205" w:type="dxa"/>
            <w:tcBorders>
              <w:top w:val="single" w:sz="4" w:space="0" w:color="auto"/>
              <w:left w:val="single" w:sz="4" w:space="0" w:color="auto"/>
              <w:bottom w:val="single" w:sz="4" w:space="0" w:color="auto"/>
              <w:right w:val="single" w:sz="4" w:space="0" w:color="auto"/>
            </w:tcBorders>
          </w:tcPr>
          <w:p w:rsidR="00EA3627" w:rsidRPr="00EA3627" w:rsidRDefault="00EA3627" w:rsidP="00EA3627">
            <w:pPr>
              <w:spacing w:line="360" w:lineRule="auto"/>
              <w:jc w:val="right"/>
              <w:rPr>
                <w:rFonts w:ascii="Times New Roman" w:eastAsia="Calibri" w:hAnsi="Times New Roman" w:cs="Times New Roman"/>
                <w:color w:val="0D0D0D"/>
                <w:sz w:val="24"/>
                <w:szCs w:val="24"/>
              </w:rPr>
            </w:pPr>
            <w:r w:rsidRPr="00EA3627">
              <w:rPr>
                <w:rFonts w:ascii="Times New Roman" w:eastAsia="Calibri" w:hAnsi="Times New Roman" w:cs="Times New Roman"/>
                <w:color w:val="0D0D0D"/>
                <w:sz w:val="24"/>
                <w:szCs w:val="24"/>
              </w:rPr>
              <w:t>82,5</w:t>
            </w:r>
            <w:proofErr w:type="gramStart"/>
            <w:r w:rsidRPr="00EA3627">
              <w:rPr>
                <w:rFonts w:ascii="Times New Roman" w:eastAsia="Calibri" w:hAnsi="Times New Roman" w:cs="Times New Roman"/>
                <w:color w:val="0D0D0D"/>
                <w:sz w:val="24"/>
                <w:szCs w:val="24"/>
              </w:rPr>
              <w:t xml:space="preserve">  </w:t>
            </w:r>
            <w:proofErr w:type="gramEnd"/>
            <w:r w:rsidRPr="00EA3627">
              <w:rPr>
                <w:rFonts w:ascii="Times New Roman" w:eastAsia="Calibri" w:hAnsi="Times New Roman" w:cs="Times New Roman"/>
                <w:color w:val="0D0D0D"/>
                <w:sz w:val="24"/>
                <w:szCs w:val="24"/>
              </w:rPr>
              <w:t>e B</w:t>
            </w:r>
          </w:p>
        </w:tc>
        <w:tc>
          <w:tcPr>
            <w:tcW w:w="1205" w:type="dxa"/>
            <w:tcBorders>
              <w:top w:val="single" w:sz="4" w:space="0" w:color="auto"/>
              <w:left w:val="single" w:sz="4" w:space="0" w:color="auto"/>
              <w:bottom w:val="single" w:sz="4" w:space="0" w:color="auto"/>
            </w:tcBorders>
          </w:tcPr>
          <w:p w:rsidR="00EA3627" w:rsidRPr="00EA3627" w:rsidRDefault="00EA3627" w:rsidP="00EA3627">
            <w:pPr>
              <w:spacing w:line="360" w:lineRule="auto"/>
              <w:jc w:val="right"/>
              <w:rPr>
                <w:rFonts w:ascii="Times New Roman" w:eastAsia="Calibri" w:hAnsi="Times New Roman" w:cs="Times New Roman"/>
                <w:color w:val="0D0D0D"/>
              </w:rPr>
            </w:pPr>
            <w:r w:rsidRPr="00EA3627">
              <w:rPr>
                <w:rFonts w:ascii="Times New Roman" w:eastAsia="Calibri" w:hAnsi="Times New Roman" w:cs="Times New Roman"/>
                <w:color w:val="0D0D0D"/>
              </w:rPr>
              <w:t>90,0</w:t>
            </w:r>
            <w:proofErr w:type="gramStart"/>
            <w:r w:rsidRPr="00EA3627">
              <w:rPr>
                <w:rFonts w:ascii="Times New Roman" w:eastAsia="Calibri" w:hAnsi="Times New Roman" w:cs="Times New Roman"/>
                <w:color w:val="0D0D0D"/>
              </w:rPr>
              <w:t xml:space="preserve">  </w:t>
            </w:r>
            <w:proofErr w:type="gramEnd"/>
            <w:r w:rsidRPr="00EA3627">
              <w:rPr>
                <w:rFonts w:ascii="Times New Roman" w:eastAsia="Calibri" w:hAnsi="Times New Roman" w:cs="Times New Roman"/>
                <w:color w:val="0D0D0D"/>
              </w:rPr>
              <w:t>e B</w:t>
            </w:r>
          </w:p>
        </w:tc>
      </w:tr>
    </w:tbl>
    <w:p w:rsidR="00EA3627" w:rsidRPr="00EA3627" w:rsidRDefault="00EA3627" w:rsidP="00EA3627">
      <w:pPr>
        <w:spacing w:after="0" w:line="240" w:lineRule="auto"/>
        <w:jc w:val="both"/>
        <w:rPr>
          <w:rFonts w:ascii="Arial" w:eastAsia="Calibri" w:hAnsi="Arial" w:cs="Arial"/>
          <w:bCs/>
          <w:color w:val="0D0D0D"/>
        </w:rPr>
      </w:pPr>
      <w:r w:rsidRPr="00EA3627">
        <w:rPr>
          <w:rFonts w:ascii="Arial" w:eastAsia="Calibri" w:hAnsi="Arial" w:cs="Arial"/>
          <w:bCs/>
          <w:color w:val="0D0D0D"/>
        </w:rPr>
        <w:t>*Médias seguidas por letras iguais na coluna (maiúscula) e minúscula (linha) não diferem entre si pelo Teste de Scott &amp; Knott (1974) ao nível de 5% de probabilidade.</w:t>
      </w:r>
    </w:p>
    <w:bookmarkEnd w:id="49"/>
    <w:p w:rsidR="00EA3627" w:rsidRDefault="00EA3627" w:rsidP="0095110A">
      <w:pPr>
        <w:rPr>
          <w:b/>
          <w:bCs/>
        </w:rPr>
        <w:sectPr w:rsidR="00EA3627" w:rsidSect="0095110A">
          <w:pgSz w:w="16840" w:h="11910" w:orient="landscape"/>
          <w:pgMar w:top="1701" w:right="1417" w:bottom="1701" w:left="1417" w:header="749" w:footer="0" w:gutter="0"/>
          <w:cols w:space="720"/>
          <w:docGrid w:linePitch="299"/>
        </w:sectPr>
      </w:pPr>
    </w:p>
    <w:p w:rsidR="00087DB3" w:rsidRPr="00087DB3" w:rsidRDefault="00087DB3" w:rsidP="00D26040">
      <w:pPr>
        <w:pStyle w:val="Ttulo2"/>
        <w:numPr>
          <w:ilvl w:val="0"/>
          <w:numId w:val="0"/>
        </w:numPr>
      </w:pPr>
      <w:bookmarkStart w:id="50" w:name="_Toc519189924"/>
      <w:r>
        <w:rPr>
          <w:rFonts w:ascii="Arial" w:hAnsi="Arial" w:cs="Arial"/>
          <w:noProof/>
          <w:color w:val="auto"/>
          <w:sz w:val="24"/>
          <w:szCs w:val="24"/>
          <w:lang w:eastAsia="pt-BR"/>
        </w:rPr>
        <w:lastRenderedPageBreak/>
        <mc:AlternateContent>
          <mc:Choice Requires="wps">
            <w:drawing>
              <wp:anchor distT="0" distB="0" distL="114300" distR="114300" simplePos="0" relativeHeight="251841536" behindDoc="0" locked="0" layoutInCell="1" allowOverlap="1" wp14:anchorId="7B0ACDC7" wp14:editId="68854A98">
                <wp:simplePos x="0" y="0"/>
                <wp:positionH relativeFrom="column">
                  <wp:posOffset>5606415</wp:posOffset>
                </wp:positionH>
                <wp:positionV relativeFrom="paragraph">
                  <wp:posOffset>-433070</wp:posOffset>
                </wp:positionV>
                <wp:extent cx="168910" cy="165735"/>
                <wp:effectExtent l="0" t="0" r="21590" b="24765"/>
                <wp:wrapNone/>
                <wp:docPr id="57" name="Caixa de Texto 57"/>
                <wp:cNvGraphicFramePr/>
                <a:graphic xmlns:a="http://schemas.openxmlformats.org/drawingml/2006/main">
                  <a:graphicData uri="http://schemas.microsoft.com/office/word/2010/wordprocessingShape">
                    <wps:wsp>
                      <wps:cNvSpPr txBox="1"/>
                      <wps:spPr>
                        <a:xfrm>
                          <a:off x="0" y="0"/>
                          <a:ext cx="168910" cy="16573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57" o:spid="_x0000_s1144" type="#_x0000_t202" style="position:absolute;margin-left:441.45pt;margin-top:-34.1pt;width:13.3pt;height:13.05pt;z-index:2518415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" fillcolor="white [3201]" strokecolor="white [3212]" strokeweight=".5pt">
                <v:textbox>
                  <w:txbxContent>
                    <w:p w:rsidR="006B2E74" w:rsidRDefault="006B2E74"/>
                  </w:txbxContent>
                </v:textbox>
              </v:shape>
            </w:pict>
          </mc:Fallback>
        </mc:AlternateContent>
      </w:r>
      <w:bookmarkEnd w:id="50"/>
    </w:p>
    <w:p w:rsidR="00CC2523" w:rsidRDefault="00CC2523" w:rsidP="00CC2523">
      <w:pPr>
        <w:pStyle w:val="Ttulo2"/>
        <w:numPr>
          <w:ilvl w:val="0"/>
          <w:numId w:val="0"/>
        </w:numPr>
        <w:ind w:left="576"/>
        <w:rPr>
          <w:rFonts w:ascii="Arial" w:hAnsi="Arial" w:cs="Arial"/>
          <w:color w:val="auto"/>
          <w:sz w:val="24"/>
          <w:szCs w:val="24"/>
        </w:rPr>
      </w:pPr>
      <w:bookmarkStart w:id="51" w:name="_Toc519189925"/>
      <w:r>
        <w:rPr>
          <w:rFonts w:ascii="Arial" w:hAnsi="Arial" w:cs="Arial"/>
          <w:noProof/>
          <w:color w:val="auto"/>
          <w:sz w:val="24"/>
          <w:szCs w:val="24"/>
          <w:lang w:eastAsia="pt-BR"/>
        </w:rPr>
        <mc:AlternateContent>
          <mc:Choice Requires="wps">
            <w:drawing>
              <wp:anchor distT="0" distB="0" distL="114300" distR="114300" simplePos="0" relativeHeight="251767808" behindDoc="0" locked="0" layoutInCell="1" allowOverlap="1" wp14:anchorId="5C8B9A6F" wp14:editId="72B07FC5">
                <wp:simplePos x="0" y="0"/>
                <wp:positionH relativeFrom="column">
                  <wp:posOffset>5606415</wp:posOffset>
                </wp:positionH>
                <wp:positionV relativeFrom="paragraph">
                  <wp:posOffset>-433070</wp:posOffset>
                </wp:positionV>
                <wp:extent cx="168910" cy="165735"/>
                <wp:effectExtent l="0" t="0" r="21590" b="24765"/>
                <wp:wrapNone/>
                <wp:docPr id="1458" name="Caixa de Texto 1458"/>
                <wp:cNvGraphicFramePr/>
                <a:graphic xmlns:a="http://schemas.openxmlformats.org/drawingml/2006/main">
                  <a:graphicData uri="http://schemas.microsoft.com/office/word/2010/wordprocessingShape">
                    <wps:wsp>
                      <wps:cNvSpPr txBox="1"/>
                      <wps:spPr>
                        <a:xfrm>
                          <a:off x="0" y="0"/>
                          <a:ext cx="168910" cy="165735"/>
                        </a:xfrm>
                        <a:prstGeom prst="rect">
                          <a:avLst/>
                        </a:prstGeom>
                        <a:solidFill>
                          <a:sysClr val="window" lastClr="FFFFFF"/>
                        </a:solidFill>
                        <a:ln w="6350">
                          <a:solidFill>
                            <a:sysClr val="window" lastClr="FFFFFF"/>
                          </a:solidFill>
                        </a:ln>
                      </wps:spPr>
                      <wps:txbx>
                        <w:txbxContent>
                          <w:p w:rsidR="006B2E74" w:rsidRDefault="006B2E74" w:rsidP="00CC252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458" o:spid="_x0000_s1145" type="#_x0000_t202" style="position:absolute;left:0;text-align:left;margin-left:441.45pt;margin-top:-34.1pt;width:13.3pt;height:13.05pt;z-index:2517678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" fillcolor="window" strokecolor="window" strokeweight=".5pt">
                <v:textbox>
                  <w:txbxContent>
                    <w:p w:rsidR="006B2E74" w:rsidRDefault="006B2E74" w:rsidP="00CC2523"/>
                  </w:txbxContent>
                </v:textbox>
              </v:shape>
            </w:pict>
          </mc:Fallback>
        </mc:AlternateContent>
      </w:r>
      <w:r>
        <w:rPr>
          <w:rFonts w:ascii="Arial" w:hAnsi="Arial" w:cs="Arial"/>
          <w:color w:val="auto"/>
          <w:sz w:val="24"/>
          <w:szCs w:val="24"/>
        </w:rPr>
        <w:t xml:space="preserve">4.5 Lagartas de quinto ínstar larval de </w:t>
      </w:r>
      <w:r w:rsidRPr="00BF69C1">
        <w:rPr>
          <w:rFonts w:ascii="Arial" w:hAnsi="Arial" w:cs="Arial"/>
          <w:i/>
          <w:color w:val="auto"/>
          <w:sz w:val="24"/>
          <w:szCs w:val="24"/>
        </w:rPr>
        <w:t>H. armigera</w:t>
      </w:r>
      <w:bookmarkEnd w:id="51"/>
    </w:p>
    <w:p w:rsidR="00CC3C90" w:rsidRPr="00CC3C90" w:rsidRDefault="00CC3C90" w:rsidP="00CC3C90"/>
    <w:p w:rsidR="00CC3C90" w:rsidRDefault="00CC3C90" w:rsidP="00CC3C90">
      <w:pPr>
        <w:spacing w:after="3" w:line="367" w:lineRule="auto"/>
        <w:ind w:left="88" w:right="3" w:firstLine="415"/>
        <w:jc w:val="both"/>
        <w:rPr>
          <w:rFonts w:ascii="Arial" w:eastAsia="Arial" w:hAnsi="Arial" w:cs="Arial"/>
          <w:color w:val="0D0D0D"/>
          <w:sz w:val="24"/>
          <w:lang w:eastAsia="pt-BR"/>
        </w:rPr>
      </w:pPr>
      <w:r w:rsidRPr="00CC3C90">
        <w:rPr>
          <w:rFonts w:ascii="Arial" w:hAnsi="Arial" w:cs="Arial"/>
          <w:sz w:val="24"/>
          <w:szCs w:val="24"/>
        </w:rPr>
        <w:t xml:space="preserve">A tabela </w:t>
      </w:r>
      <w:r>
        <w:rPr>
          <w:rFonts w:ascii="Arial" w:hAnsi="Arial" w:cs="Arial"/>
          <w:sz w:val="24"/>
          <w:szCs w:val="24"/>
        </w:rPr>
        <w:t xml:space="preserve">5 refere-se a porcentagem acumulada de </w:t>
      </w:r>
      <w:r w:rsidRPr="00CC3C90">
        <w:rPr>
          <w:rFonts w:ascii="Arial" w:eastAsia="Arial" w:hAnsi="Arial" w:cs="Arial"/>
          <w:color w:val="0D0D0D"/>
          <w:sz w:val="24"/>
          <w:lang w:eastAsia="pt-BR"/>
        </w:rPr>
        <w:t xml:space="preserve">lagartas de quinto ínstar de </w:t>
      </w:r>
      <w:r w:rsidRPr="00CC3C90">
        <w:rPr>
          <w:rFonts w:ascii="Arial" w:eastAsia="Arial" w:hAnsi="Arial" w:cs="Arial"/>
          <w:i/>
          <w:color w:val="0D0D0D"/>
          <w:sz w:val="24"/>
          <w:lang w:eastAsia="pt-BR"/>
        </w:rPr>
        <w:t>H. armigera</w:t>
      </w:r>
      <w:r>
        <w:rPr>
          <w:rFonts w:ascii="Arial" w:eastAsia="Arial" w:hAnsi="Arial" w:cs="Arial"/>
          <w:color w:val="0D0D0D"/>
          <w:sz w:val="24"/>
          <w:lang w:eastAsia="pt-BR"/>
        </w:rPr>
        <w:t xml:space="preserve"> sob efeitos de</w:t>
      </w:r>
      <w:r w:rsidRPr="00CC3C90">
        <w:rPr>
          <w:rFonts w:ascii="Arial" w:eastAsia="Arial" w:hAnsi="Arial" w:cs="Arial"/>
          <w:color w:val="0D0D0D"/>
          <w:sz w:val="24"/>
          <w:lang w:eastAsia="pt-BR"/>
        </w:rPr>
        <w:t xml:space="preserve"> diferentes tratamentos</w:t>
      </w:r>
      <w:r>
        <w:rPr>
          <w:rFonts w:ascii="Arial" w:eastAsia="Arial" w:hAnsi="Arial" w:cs="Arial"/>
          <w:color w:val="0D0D0D"/>
          <w:sz w:val="24"/>
          <w:lang w:eastAsia="pt-BR"/>
        </w:rPr>
        <w:t>. As testemunhas desse bioensaio apresentaram ao final dos dez dias de avaliação uma porcentagem considerável de contaminação, no qual até o terceiro dia apresentou valores indicando uma mínima contaminação, de 0 a 5,0%. Mas do quarto ao décimo dia houve uma elevação numérica nessas porcentagens, variando de 20,0 (quarto dia) a 27,5% (décimo dia).  Esses valores demostram que apesar de toda sanidade adotada as testemunhas, diante ao risco de contaminação devido ao manuseio com o baculovírus, ainda assim apresentou valores consideráveis de contaminação.</w:t>
      </w:r>
    </w:p>
    <w:p w:rsidR="00CC2523" w:rsidRDefault="00CC3C90" w:rsidP="00CC3C90">
      <w:pPr>
        <w:spacing w:after="3" w:line="367" w:lineRule="auto"/>
        <w:ind w:left="88" w:right="3" w:firstLine="415"/>
        <w:jc w:val="both"/>
        <w:rPr>
          <w:rFonts w:ascii="Arial" w:eastAsia="Arial" w:hAnsi="Arial" w:cs="Arial"/>
          <w:color w:val="0D0D0D"/>
          <w:sz w:val="24"/>
          <w:lang w:eastAsia="pt-BR"/>
        </w:rPr>
      </w:pPr>
      <w:r>
        <w:rPr>
          <w:rFonts w:ascii="Arial" w:eastAsia="Arial" w:hAnsi="Arial" w:cs="Arial"/>
          <w:color w:val="0D0D0D"/>
          <w:sz w:val="24"/>
          <w:lang w:eastAsia="pt-BR"/>
        </w:rPr>
        <w:t xml:space="preserve"> No tratamento HzNPV (T2) não houve porcentagens de mortalidade de </w:t>
      </w:r>
      <w:r w:rsidRPr="00CC3C90">
        <w:rPr>
          <w:rFonts w:ascii="Arial" w:eastAsia="Arial" w:hAnsi="Arial" w:cs="Arial"/>
          <w:i/>
          <w:color w:val="0D0D0D"/>
          <w:sz w:val="24"/>
          <w:lang w:eastAsia="pt-BR"/>
        </w:rPr>
        <w:t>H. armigera</w:t>
      </w:r>
      <w:r>
        <w:rPr>
          <w:rFonts w:ascii="Arial" w:eastAsia="Arial" w:hAnsi="Arial" w:cs="Arial"/>
          <w:i/>
          <w:color w:val="0D0D0D"/>
          <w:sz w:val="24"/>
          <w:lang w:eastAsia="pt-BR"/>
        </w:rPr>
        <w:t xml:space="preserve"> </w:t>
      </w:r>
      <w:r>
        <w:rPr>
          <w:rFonts w:ascii="Arial" w:eastAsia="Arial" w:hAnsi="Arial" w:cs="Arial"/>
          <w:color w:val="0D0D0D"/>
          <w:sz w:val="24"/>
          <w:lang w:eastAsia="pt-BR"/>
        </w:rPr>
        <w:t>do primeiro ao terceiro dia</w:t>
      </w:r>
      <w:r>
        <w:rPr>
          <w:rFonts w:ascii="Arial" w:eastAsia="Arial" w:hAnsi="Arial" w:cs="Arial"/>
          <w:i/>
          <w:color w:val="0D0D0D"/>
          <w:sz w:val="24"/>
          <w:lang w:eastAsia="pt-BR"/>
        </w:rPr>
        <w:t xml:space="preserve">, </w:t>
      </w:r>
      <w:r>
        <w:rPr>
          <w:rFonts w:ascii="Arial" w:eastAsia="Arial" w:hAnsi="Arial" w:cs="Arial"/>
          <w:color w:val="0D0D0D"/>
          <w:sz w:val="24"/>
          <w:lang w:eastAsia="pt-BR"/>
        </w:rPr>
        <w:t>portanto, não havendo</w:t>
      </w:r>
      <w:r w:rsidRPr="00CC3C90">
        <w:rPr>
          <w:rFonts w:ascii="Arial" w:eastAsia="Arial" w:hAnsi="Arial" w:cs="Arial"/>
          <w:i/>
          <w:color w:val="0D0D0D"/>
          <w:sz w:val="24"/>
          <w:lang w:eastAsia="pt-BR"/>
        </w:rPr>
        <w:t xml:space="preserve"> </w:t>
      </w:r>
      <w:r>
        <w:rPr>
          <w:rFonts w:ascii="Arial" w:eastAsia="Arial" w:hAnsi="Arial" w:cs="Arial"/>
          <w:color w:val="0D0D0D"/>
          <w:sz w:val="24"/>
          <w:lang w:eastAsia="pt-BR"/>
        </w:rPr>
        <w:t>diferença significativa entre eles. Essa ausência de valores de mortalidade durante os três primeiros dias se deve ao fato do tempo de ação necessário após a ingestão do produto pelo inseto, para exteriorizar os sintomas. No quarto dia o tratamento apresentou 15,0% de mortalidade, seguido por 25,0, 25,0, 30,0 e 30,0% no quinto, sexto, sétimo e oitavo dia, respectivamente. Dessa forma, observou-se que do quarto ao oitavo dia não houve diferença significativa, apenas um acréscimo numérico nas porcentagens. No nono dia a mortalidade alcançou 80,0%, mas somente atingiu sua máxima eficiência no décimo dia, com 90,0% de mortes.</w:t>
      </w:r>
    </w:p>
    <w:p w:rsidR="00CC3C90" w:rsidRDefault="00CC3C90" w:rsidP="00CC3C90">
      <w:pPr>
        <w:spacing w:after="3" w:line="367" w:lineRule="auto"/>
        <w:ind w:left="88" w:right="3" w:firstLine="415"/>
        <w:jc w:val="both"/>
        <w:rPr>
          <w:rFonts w:ascii="Arial" w:eastAsia="Arial" w:hAnsi="Arial" w:cs="Arial"/>
          <w:color w:val="0D0D0D"/>
          <w:sz w:val="24"/>
          <w:lang w:eastAsia="pt-BR"/>
        </w:rPr>
      </w:pPr>
      <w:r>
        <w:rPr>
          <w:rFonts w:ascii="Arial" w:eastAsia="Arial" w:hAnsi="Arial" w:cs="Arial"/>
          <w:color w:val="0D0D0D"/>
          <w:sz w:val="24"/>
          <w:lang w:eastAsia="pt-BR"/>
        </w:rPr>
        <w:t>A porcentagem do tratamento Helicovex (T3) somente se mostrou significativa a partir do quinto dia de avaliação, apresentando 40,0% de mortalidade. No sexto dia a porcentagem se mostrou exatamente igual, ou seja, 40,0% de mortes. No dia seguinte, sétimo dia, houve um aumento significativo de 40,0 para 50,0%, seguidos por valores de 52,5 e 60,0% no oitavo e nono dia, respectivamente. Observou-se que no oitavo e nono dia não houve diferença significativa, apenas uma elevação numérica nas porcentagens. O pico de eficiência do T3 ocorreu somente ao décimo dia, apresentando um valor de 87,5% de mortalidade.</w:t>
      </w:r>
    </w:p>
    <w:p w:rsidR="00CC3C90" w:rsidRDefault="00CC3C90" w:rsidP="00CC3C90">
      <w:pPr>
        <w:spacing w:after="3" w:line="367" w:lineRule="auto"/>
        <w:ind w:left="88" w:right="3" w:firstLine="415"/>
        <w:jc w:val="both"/>
        <w:rPr>
          <w:rFonts w:ascii="Arial" w:eastAsia="Arial" w:hAnsi="Arial" w:cs="Arial"/>
          <w:color w:val="0D0D0D"/>
          <w:sz w:val="24"/>
          <w:lang w:eastAsia="pt-BR"/>
        </w:rPr>
      </w:pPr>
      <w:r>
        <w:rPr>
          <w:rFonts w:ascii="Arial" w:eastAsia="Arial" w:hAnsi="Arial" w:cs="Arial"/>
          <w:noProof/>
          <w:color w:val="0D0D0D"/>
          <w:sz w:val="24"/>
          <w:lang w:eastAsia="pt-BR"/>
        </w:rPr>
        <w:lastRenderedPageBreak/>
        <mc:AlternateContent>
          <mc:Choice Requires="wps">
            <w:drawing>
              <wp:anchor distT="0" distB="0" distL="114300" distR="114300" simplePos="0" relativeHeight="251768832" behindDoc="0" locked="0" layoutInCell="1" allowOverlap="1" wp14:anchorId="78229489" wp14:editId="61A9423B">
                <wp:simplePos x="0" y="0"/>
                <wp:positionH relativeFrom="column">
                  <wp:posOffset>5558790</wp:posOffset>
                </wp:positionH>
                <wp:positionV relativeFrom="paragraph">
                  <wp:posOffset>-499745</wp:posOffset>
                </wp:positionV>
                <wp:extent cx="216535" cy="232410"/>
                <wp:effectExtent l="0" t="0" r="12065" b="15240"/>
                <wp:wrapNone/>
                <wp:docPr id="1459" name="Caixa de Texto 1459"/>
                <wp:cNvGraphicFramePr/>
                <a:graphic xmlns:a="http://schemas.openxmlformats.org/drawingml/2006/main">
                  <a:graphicData uri="http://schemas.microsoft.com/office/word/2010/wordprocessingShape">
                    <wps:wsp>
                      <wps:cNvSpPr txBox="1"/>
                      <wps:spPr>
                        <a:xfrm>
                          <a:off x="0" y="0"/>
                          <a:ext cx="216535" cy="232410"/>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459" o:spid="_x0000_s1146" type="#_x0000_t202" style="position:absolute;left:0;text-align:left;margin-left:437.7pt;margin-top:-39.35pt;width:17.05pt;height:18.3pt;z-index:2517688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" fillcolor="white [3201]" strokecolor="white [3212]" strokeweight=".5pt">
                <v:textbox>
                  <w:txbxContent>
                    <w:p w:rsidR="006B2E74" w:rsidRDefault="006B2E74"/>
                  </w:txbxContent>
                </v:textbox>
              </v:shape>
            </w:pict>
          </mc:Fallback>
        </mc:AlternateContent>
      </w:r>
      <w:r>
        <w:rPr>
          <w:rFonts w:ascii="Arial" w:eastAsia="Arial" w:hAnsi="Arial" w:cs="Arial"/>
          <w:color w:val="0D0D0D"/>
          <w:sz w:val="24"/>
          <w:lang w:eastAsia="pt-BR"/>
        </w:rPr>
        <w:t xml:space="preserve">O tratamento Diplomata (T4) apresentou porcentagens iniciais que não se diferiram de forma significativa, no qual do primeiro ao quarto dia houve apenas uma variação numérica de 0 a 10,0% de mortalidade. No quinto dia a mortalidade se mostrou crescente e significativa apresentando 25,0% de mortes de </w:t>
      </w:r>
      <w:r w:rsidRPr="00CC3C90">
        <w:rPr>
          <w:rFonts w:ascii="Arial" w:eastAsia="Arial" w:hAnsi="Arial" w:cs="Arial"/>
          <w:i/>
          <w:color w:val="0D0D0D"/>
          <w:sz w:val="24"/>
          <w:lang w:eastAsia="pt-BR"/>
        </w:rPr>
        <w:t>H. armigera</w:t>
      </w:r>
      <w:r>
        <w:rPr>
          <w:rFonts w:ascii="Arial" w:eastAsia="Arial" w:hAnsi="Arial" w:cs="Arial"/>
          <w:color w:val="0D0D0D"/>
          <w:sz w:val="24"/>
          <w:lang w:eastAsia="pt-BR"/>
        </w:rPr>
        <w:t>. Essa porcentagem se repetiu no sexto dia de avaliação, ou seja, 25,0% de mortalidade. No sétimo dia houve um acréscimo gradual de 25,0 para 45,0% nas mortes, dessa forma, havendo diferença significativa entre os dois dias.  No oitavo, nono e décimo dia a porcentagem se comportou de forma crescente e significativa, apresentando valores de 60,0, 72,5 e 82,5%, respectivamente. A máxima eficiência desse tratamento foi alcançada somente no décimo dia de avaliação (82,5%).</w:t>
      </w:r>
    </w:p>
    <w:p w:rsidR="00CC3C90" w:rsidRDefault="00CC3C90" w:rsidP="00CC3C90">
      <w:pPr>
        <w:spacing w:after="3" w:line="367" w:lineRule="auto"/>
        <w:ind w:left="88" w:right="3" w:firstLine="415"/>
        <w:jc w:val="both"/>
        <w:rPr>
          <w:rFonts w:ascii="Arial" w:eastAsia="Arial" w:hAnsi="Arial" w:cs="Arial"/>
          <w:color w:val="0D0D0D"/>
          <w:sz w:val="24"/>
          <w:lang w:eastAsia="pt-BR"/>
        </w:rPr>
      </w:pPr>
      <w:r>
        <w:rPr>
          <w:rFonts w:ascii="Arial" w:eastAsia="Arial" w:hAnsi="Arial" w:cs="Arial"/>
          <w:color w:val="0D0D0D"/>
          <w:sz w:val="24"/>
          <w:lang w:eastAsia="pt-BR"/>
        </w:rPr>
        <w:t xml:space="preserve">As porcentagens do tratamento Gemstar (T5) se mostraram significativas a partir do quinto dia, ou seja, nos dias anteriores (primeiro ao quarto dia) houve somente uma variação numérica de 0 a 7,5%. No quinto e sexto dia a porcentagem se mostrou igual, havendo um acréscimo significativo de 7,5 (quarto dia) para 30,0%. No sétimo dia observou-se um aumento gradual na porcentagem, apresentando 50,0% de mortalidade. No oitavo dia ocorreu somente uma elevação numérica de 50,0 para 55,0%, de forma a não se diferenciar significativamente. No nono dia a porcentagem de mortalidade de </w:t>
      </w:r>
      <w:r w:rsidRPr="00CC3C90">
        <w:rPr>
          <w:rFonts w:ascii="Arial" w:eastAsia="Arial" w:hAnsi="Arial" w:cs="Arial"/>
          <w:i/>
          <w:color w:val="0D0D0D"/>
          <w:sz w:val="24"/>
          <w:lang w:eastAsia="pt-BR"/>
        </w:rPr>
        <w:t>H. armigera</w:t>
      </w:r>
      <w:r>
        <w:rPr>
          <w:rFonts w:ascii="Arial" w:eastAsia="Arial" w:hAnsi="Arial" w:cs="Arial"/>
          <w:color w:val="0D0D0D"/>
          <w:sz w:val="24"/>
          <w:lang w:eastAsia="pt-BR"/>
        </w:rPr>
        <w:t xml:space="preserve"> se mostrou significativa com 72,5%, mas o pico de eficiência somente ocorreu no décimo dia de avaliação, apresentando 85,0%.</w:t>
      </w:r>
    </w:p>
    <w:p w:rsidR="00BF69C1" w:rsidRDefault="00CC3C90" w:rsidP="00CC3C90">
      <w:pPr>
        <w:spacing w:after="3" w:line="367" w:lineRule="auto"/>
        <w:ind w:left="88" w:right="3" w:firstLine="415"/>
        <w:jc w:val="both"/>
        <w:rPr>
          <w:rFonts w:ascii="Arial" w:eastAsia="Arial" w:hAnsi="Arial" w:cs="Arial"/>
          <w:color w:val="0D0D0D"/>
          <w:sz w:val="24"/>
          <w:lang w:eastAsia="pt-BR"/>
        </w:rPr>
      </w:pPr>
      <w:r>
        <w:rPr>
          <w:rFonts w:ascii="Arial" w:eastAsia="Arial" w:hAnsi="Arial" w:cs="Arial"/>
          <w:color w:val="0D0D0D"/>
          <w:sz w:val="24"/>
          <w:lang w:eastAsia="pt-BR"/>
        </w:rPr>
        <w:t>Os tratamentos somente mostraram diferença significativas no sétimo dia, no qual os tratamentos Helicovex (T3), Diplomata (T4) e Gemstar (T5) se comportaram de forma igual e diferiram do Tratamento HzNPV (T2) e testemunha. Os três tratamentos (Helicovex, Diplomata e Gemstar) apresentaram respectivamente 50,0, 45,0 e 50,0% de mortalidade. No oitavo dia os tratamentos novamente se repetiram quanto a diferença significativa. No nono dia o T2 se igualou aos demais tratamentos, não havendo diferença significativas entre eles. No décimo e último dia os tratamento</w:t>
      </w:r>
      <w:r w:rsidR="00BF69C1">
        <w:rPr>
          <w:rFonts w:ascii="Arial" w:eastAsia="Arial" w:hAnsi="Arial" w:cs="Arial"/>
          <w:color w:val="0D0D0D"/>
          <w:sz w:val="24"/>
          <w:lang w:eastAsia="pt-BR"/>
        </w:rPr>
        <w:t>s</w:t>
      </w:r>
      <w:r>
        <w:rPr>
          <w:rFonts w:ascii="Arial" w:eastAsia="Arial" w:hAnsi="Arial" w:cs="Arial"/>
          <w:color w:val="0D0D0D"/>
          <w:sz w:val="24"/>
          <w:lang w:eastAsia="pt-BR"/>
        </w:rPr>
        <w:t xml:space="preserve"> chegaram de forma igual, T2 (90,0%), T3 (87,5%), T4 (82,5%) e T5 (85,0%), ou seja, não se diferiram significativamente pelo teste de Scott &amp; Knott ao nível de 5% de probabilidade.</w:t>
      </w:r>
    </w:p>
    <w:p w:rsidR="007E16E0" w:rsidRDefault="00CA5BF7" w:rsidP="00CC3C90">
      <w:pPr>
        <w:spacing w:after="3" w:line="367" w:lineRule="auto"/>
        <w:ind w:left="88" w:right="3" w:firstLine="415"/>
        <w:jc w:val="both"/>
        <w:rPr>
          <w:rFonts w:ascii="Arial" w:eastAsia="Arial" w:hAnsi="Arial" w:cs="Arial"/>
          <w:color w:val="0D0D0D"/>
          <w:sz w:val="24"/>
          <w:lang w:eastAsia="pt-BR"/>
        </w:rPr>
      </w:pPr>
      <w:r>
        <w:rPr>
          <w:rFonts w:ascii="Arial" w:eastAsia="Arial" w:hAnsi="Arial" w:cs="Arial"/>
          <w:noProof/>
          <w:color w:val="0D0D0D"/>
          <w:sz w:val="24"/>
          <w:lang w:eastAsia="pt-BR"/>
        </w:rPr>
        <w:lastRenderedPageBreak/>
        <mc:AlternateContent>
          <mc:Choice Requires="wps">
            <w:drawing>
              <wp:anchor distT="0" distB="0" distL="114300" distR="114300" simplePos="0" relativeHeight="251832320" behindDoc="0" locked="0" layoutInCell="1" allowOverlap="1" wp14:anchorId="355EB204" wp14:editId="0CE02277">
                <wp:simplePos x="0" y="0"/>
                <wp:positionH relativeFrom="column">
                  <wp:posOffset>5606415</wp:posOffset>
                </wp:positionH>
                <wp:positionV relativeFrom="paragraph">
                  <wp:posOffset>-490220</wp:posOffset>
                </wp:positionV>
                <wp:extent cx="168910" cy="222885"/>
                <wp:effectExtent l="0" t="0" r="21590" b="24765"/>
                <wp:wrapNone/>
                <wp:docPr id="12" name="Caixa de Texto 12"/>
                <wp:cNvGraphicFramePr/>
                <a:graphic xmlns:a="http://schemas.openxmlformats.org/drawingml/2006/main">
                  <a:graphicData uri="http://schemas.microsoft.com/office/word/2010/wordprocessingShape">
                    <wps:wsp>
                      <wps:cNvSpPr txBox="1"/>
                      <wps:spPr>
                        <a:xfrm>
                          <a:off x="0" y="0"/>
                          <a:ext cx="168910" cy="22288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2" o:spid="_x0000_s1147" type="#_x0000_t202" style="position:absolute;left:0;text-align:left;margin-left:441.45pt;margin-top:-38.6pt;width:13.3pt;height:17.55pt;z-index:2518323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" fillcolor="white [3201]" strokecolor="white [3212]" strokeweight=".5pt">
                <v:textbox>
                  <w:txbxContent>
                    <w:p w:rsidR="006B2E74" w:rsidRDefault="006B2E74"/>
                  </w:txbxContent>
                </v:textbox>
              </v:shape>
            </w:pict>
          </mc:Fallback>
        </mc:AlternateContent>
      </w:r>
      <w:r w:rsidR="007E16E0" w:rsidRPr="007E16E0">
        <w:rPr>
          <w:rFonts w:ascii="Arial" w:eastAsia="Arial" w:hAnsi="Arial" w:cs="Arial"/>
          <w:color w:val="0D0D0D"/>
          <w:sz w:val="24"/>
          <w:lang w:eastAsia="pt-BR"/>
        </w:rPr>
        <w:t>Baculovírus pode manter-se latente dentro do corpo de seus hospedeiros, o que ocorre quando o vírus é ingerido em concentrações subletais e se encontra em estado de dormência (replicação do vírus inexistente) sem provocar sintomas da doença (Cory e Myers, 2003; Burden et al</w:t>
      </w:r>
      <w:r w:rsidR="007E16E0">
        <w:rPr>
          <w:rFonts w:ascii="Arial" w:eastAsia="Arial" w:hAnsi="Arial" w:cs="Arial"/>
          <w:color w:val="0D0D0D"/>
          <w:sz w:val="24"/>
          <w:lang w:eastAsia="pt-BR"/>
        </w:rPr>
        <w:t xml:space="preserve">., 2003). </w:t>
      </w:r>
    </w:p>
    <w:p w:rsidR="007E16E0" w:rsidRDefault="007E16E0" w:rsidP="00CC3C90">
      <w:pPr>
        <w:spacing w:after="3" w:line="367" w:lineRule="auto"/>
        <w:ind w:left="88" w:right="3" w:firstLine="415"/>
        <w:jc w:val="both"/>
        <w:rPr>
          <w:rFonts w:ascii="Arial" w:eastAsia="Arial" w:hAnsi="Arial" w:cs="Arial"/>
          <w:color w:val="0D0D0D"/>
          <w:sz w:val="24"/>
          <w:lang w:eastAsia="pt-BR"/>
        </w:rPr>
      </w:pPr>
      <w:r>
        <w:rPr>
          <w:rFonts w:ascii="Arial" w:eastAsia="Arial" w:hAnsi="Arial" w:cs="Arial"/>
          <w:color w:val="0D0D0D"/>
          <w:sz w:val="24"/>
          <w:lang w:eastAsia="pt-BR"/>
        </w:rPr>
        <w:t>Segundo Takatsuka et al. (2007) a</w:t>
      </w:r>
      <w:r w:rsidRPr="007E16E0">
        <w:rPr>
          <w:rFonts w:ascii="Arial" w:eastAsia="Arial" w:hAnsi="Arial" w:cs="Arial"/>
          <w:color w:val="0D0D0D"/>
          <w:sz w:val="24"/>
          <w:lang w:eastAsia="pt-BR"/>
        </w:rPr>
        <w:t xml:space="preserve"> ativação dos vírus ocorre a partir de fatores estressantes para os hospedeiros, como baixas temperaturas, nutrição inadequada, alta densidade populacional e a presença de outros patógeno</w:t>
      </w:r>
      <w:r>
        <w:rPr>
          <w:rFonts w:ascii="Arial" w:eastAsia="Arial" w:hAnsi="Arial" w:cs="Arial"/>
          <w:color w:val="0D0D0D"/>
          <w:sz w:val="24"/>
          <w:lang w:eastAsia="pt-BR"/>
        </w:rPr>
        <w:t>s dentro de um mesmo hospedeiro.</w:t>
      </w:r>
    </w:p>
    <w:p w:rsidR="007E16E0" w:rsidRPr="007E16E0" w:rsidRDefault="007E16E0" w:rsidP="007E16E0">
      <w:pPr>
        <w:spacing w:after="3" w:line="367" w:lineRule="auto"/>
        <w:ind w:left="88" w:right="3" w:firstLine="415"/>
        <w:jc w:val="both"/>
        <w:rPr>
          <w:rFonts w:ascii="Arial" w:eastAsia="Arial" w:hAnsi="Arial" w:cs="Arial"/>
          <w:color w:val="0D0D0D"/>
          <w:sz w:val="24"/>
          <w:lang w:eastAsia="pt-BR"/>
        </w:rPr>
        <w:sectPr w:rsidR="007E16E0" w:rsidRPr="007E16E0" w:rsidSect="0095110A">
          <w:pgSz w:w="11910" w:h="16840"/>
          <w:pgMar w:top="1417" w:right="1701" w:bottom="1417" w:left="1701" w:header="749" w:footer="0" w:gutter="0"/>
          <w:cols w:space="720"/>
          <w:docGrid w:linePitch="299"/>
        </w:sectPr>
      </w:pPr>
      <w:r>
        <w:rPr>
          <w:rFonts w:ascii="Arial" w:eastAsia="Arial" w:hAnsi="Arial" w:cs="Arial"/>
          <w:color w:val="0D0D0D"/>
          <w:sz w:val="24"/>
          <w:lang w:eastAsia="pt-BR"/>
        </w:rPr>
        <w:t xml:space="preserve">As porcentagens de mortalidade avaliadas no quinto instar larval de </w:t>
      </w:r>
      <w:r w:rsidRPr="00CA5BF7">
        <w:rPr>
          <w:rFonts w:ascii="Arial" w:eastAsia="Arial" w:hAnsi="Arial" w:cs="Arial"/>
          <w:i/>
          <w:color w:val="0D0D0D"/>
          <w:sz w:val="24"/>
          <w:lang w:eastAsia="pt-BR"/>
        </w:rPr>
        <w:t xml:space="preserve">H. armigera </w:t>
      </w:r>
      <w:r>
        <w:rPr>
          <w:rFonts w:ascii="Arial" w:eastAsia="Arial" w:hAnsi="Arial" w:cs="Arial"/>
          <w:color w:val="0D0D0D"/>
          <w:sz w:val="24"/>
          <w:lang w:eastAsia="pt-BR"/>
        </w:rPr>
        <w:t>mostraram que para atingir 100% de mortes necessitou de um tempo maior quando comparado aos instares iniciais (primeiro a terceiro instar), isso se deve ao fato de lagartas nesse estágio serem mais resistentes ao vírus.</w:t>
      </w:r>
    </w:p>
    <w:p w:rsidR="00BF69C1" w:rsidRPr="00BF69C1" w:rsidRDefault="00BF69C1" w:rsidP="00BF69C1">
      <w:pPr>
        <w:spacing w:after="0"/>
        <w:ind w:right="-56"/>
        <w:jc w:val="both"/>
        <w:rPr>
          <w:rFonts w:ascii="Arial" w:eastAsia="Times New Roman" w:hAnsi="Arial" w:cs="Arial"/>
          <w:color w:val="0D0D0D"/>
          <w:lang w:eastAsia="pt-BR"/>
        </w:rPr>
      </w:pPr>
      <w:bookmarkStart w:id="52" w:name="_Hlk500676818"/>
      <w:r>
        <w:rPr>
          <w:rFonts w:ascii="Arial" w:eastAsia="Times New Roman" w:hAnsi="Arial" w:cs="Arial"/>
          <w:noProof/>
          <w:color w:val="0D0D0D"/>
          <w:lang w:eastAsia="pt-BR"/>
        </w:rPr>
        <w:lastRenderedPageBreak/>
        <mc:AlternateContent>
          <mc:Choice Requires="wps">
            <w:drawing>
              <wp:anchor distT="0" distB="0" distL="114300" distR="114300" simplePos="0" relativeHeight="251794432" behindDoc="0" locked="0" layoutInCell="1" allowOverlap="1" wp14:anchorId="0D96EEFF" wp14:editId="725B7637">
                <wp:simplePos x="0" y="0"/>
                <wp:positionH relativeFrom="column">
                  <wp:posOffset>5786755</wp:posOffset>
                </wp:positionH>
                <wp:positionV relativeFrom="paragraph">
                  <wp:posOffset>-613410</wp:posOffset>
                </wp:positionV>
                <wp:extent cx="228600" cy="165735"/>
                <wp:effectExtent l="0" t="0" r="19050" b="24765"/>
                <wp:wrapNone/>
                <wp:docPr id="1940" name="Caixa de Texto 1940"/>
                <wp:cNvGraphicFramePr/>
                <a:graphic xmlns:a="http://schemas.openxmlformats.org/drawingml/2006/main">
                  <a:graphicData uri="http://schemas.microsoft.com/office/word/2010/wordprocessingShape">
                    <wps:wsp>
                      <wps:cNvSpPr txBox="1"/>
                      <wps:spPr>
                        <a:xfrm>
                          <a:off x="0" y="0"/>
                          <a:ext cx="228600" cy="16573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40" o:spid="_x0000_s1148" type="#_x0000_t202" style="position:absolute;left:0;text-align:left;margin-left:455.65pt;margin-top:-48.3pt;width:18pt;height:13.05pt;z-index:251794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" fillcolor="white [3201]" strokecolor="white [3212]" strokeweight=".5pt">
                <v:textbox>
                  <w:txbxContent>
                    <w:p w:rsidR="006B2E74" w:rsidRDefault="006B2E74"/>
                  </w:txbxContent>
                </v:textbox>
              </v:shape>
            </w:pict>
          </mc:Fallback>
        </mc:AlternateContent>
      </w:r>
      <w:r w:rsidR="005028A1">
        <w:rPr>
          <w:rFonts w:ascii="Arial" w:eastAsia="Times New Roman" w:hAnsi="Arial" w:cs="Arial"/>
          <w:color w:val="0D0D0D"/>
          <w:lang w:eastAsia="pt-BR"/>
        </w:rPr>
        <w:t>Tabela 6</w:t>
      </w:r>
      <w:r w:rsidRPr="00BF69C1">
        <w:rPr>
          <w:rFonts w:ascii="Arial" w:eastAsia="Times New Roman" w:hAnsi="Arial" w:cs="Arial"/>
          <w:color w:val="0D0D0D"/>
          <w:lang w:eastAsia="pt-BR"/>
        </w:rPr>
        <w:t xml:space="preserve">. Porcentagem de mortalidade acumulada de lagartas de quinto ínstar de </w:t>
      </w:r>
      <w:r w:rsidRPr="00BF69C1">
        <w:rPr>
          <w:rFonts w:ascii="Arial" w:eastAsia="Times New Roman" w:hAnsi="Arial" w:cs="Arial"/>
          <w:i/>
          <w:color w:val="0D0D0D"/>
          <w:lang w:eastAsia="pt-BR"/>
        </w:rPr>
        <w:t>Helicoverpa armigera</w:t>
      </w:r>
      <w:r w:rsidRPr="00BF69C1">
        <w:rPr>
          <w:rFonts w:ascii="Arial" w:eastAsia="Times New Roman" w:hAnsi="Arial" w:cs="Arial"/>
          <w:color w:val="0D0D0D"/>
          <w:lang w:eastAsia="pt-BR"/>
        </w:rPr>
        <w:t xml:space="preserve"> (Lepidoptera: Noctuidae) sob efeito dos diferentes tratamentos. Laboratório de Entomologia Agrícola, 2016.</w:t>
      </w:r>
    </w:p>
    <w:tbl>
      <w:tblPr>
        <w:tblStyle w:val="Tabelacomgrade5"/>
        <w:tblW w:w="14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18"/>
        <w:gridCol w:w="1204"/>
        <w:gridCol w:w="1205"/>
        <w:gridCol w:w="1205"/>
        <w:gridCol w:w="1205"/>
        <w:gridCol w:w="1205"/>
        <w:gridCol w:w="1205"/>
        <w:gridCol w:w="1205"/>
        <w:gridCol w:w="1205"/>
        <w:gridCol w:w="1205"/>
        <w:gridCol w:w="1205"/>
      </w:tblGrid>
      <w:tr w:rsidR="00BF69C1" w:rsidRPr="00BF69C1" w:rsidTr="009667E0">
        <w:tc>
          <w:tcPr>
            <w:tcW w:w="2518" w:type="dxa"/>
            <w:vMerge w:val="restart"/>
            <w:tcBorders>
              <w:top w:val="single" w:sz="4" w:space="0" w:color="auto"/>
              <w:bottom w:val="single" w:sz="4" w:space="0" w:color="auto"/>
              <w:right w:val="single" w:sz="4" w:space="0" w:color="auto"/>
            </w:tcBorders>
            <w:vAlign w:val="center"/>
          </w:tcPr>
          <w:p w:rsidR="00BF69C1" w:rsidRPr="00BF69C1" w:rsidRDefault="00BF69C1" w:rsidP="00BF69C1">
            <w:pPr>
              <w:rPr>
                <w:rFonts w:ascii="Arial" w:eastAsia="Calibri" w:hAnsi="Arial" w:cs="Arial"/>
                <w:b/>
                <w:color w:val="0D0D0D"/>
                <w:sz w:val="24"/>
                <w:szCs w:val="24"/>
              </w:rPr>
            </w:pPr>
            <w:r w:rsidRPr="00BF69C1">
              <w:rPr>
                <w:rFonts w:ascii="Arial" w:eastAsia="Calibri" w:hAnsi="Arial" w:cs="Arial"/>
                <w:b/>
                <w:color w:val="0D0D0D"/>
                <w:sz w:val="24"/>
                <w:szCs w:val="24"/>
              </w:rPr>
              <w:t>Tratamento</w:t>
            </w:r>
          </w:p>
        </w:tc>
        <w:tc>
          <w:tcPr>
            <w:tcW w:w="12049" w:type="dxa"/>
            <w:gridSpan w:val="10"/>
            <w:tcBorders>
              <w:top w:val="single" w:sz="4" w:space="0" w:color="auto"/>
              <w:left w:val="single" w:sz="4" w:space="0" w:color="auto"/>
              <w:bottom w:val="single" w:sz="4" w:space="0" w:color="auto"/>
            </w:tcBorders>
          </w:tcPr>
          <w:p w:rsidR="00BF69C1" w:rsidRPr="00BF69C1" w:rsidRDefault="00BF69C1" w:rsidP="00BF69C1">
            <w:pPr>
              <w:jc w:val="center"/>
              <w:rPr>
                <w:rFonts w:ascii="Arial" w:eastAsia="Calibri" w:hAnsi="Arial" w:cs="Arial"/>
                <w:b/>
                <w:color w:val="0D0D0D"/>
                <w:sz w:val="24"/>
                <w:szCs w:val="24"/>
              </w:rPr>
            </w:pPr>
            <w:r w:rsidRPr="00BF69C1">
              <w:rPr>
                <w:rFonts w:ascii="Arial" w:eastAsia="Calibri" w:hAnsi="Arial" w:cs="Arial"/>
                <w:b/>
                <w:color w:val="0D0D0D"/>
                <w:sz w:val="24"/>
                <w:szCs w:val="24"/>
              </w:rPr>
              <w:t>Dias após a inoculação*</w:t>
            </w:r>
          </w:p>
        </w:tc>
      </w:tr>
      <w:tr w:rsidR="00BF69C1" w:rsidRPr="00BF69C1" w:rsidTr="009667E0">
        <w:tc>
          <w:tcPr>
            <w:tcW w:w="2518" w:type="dxa"/>
            <w:vMerge/>
            <w:tcBorders>
              <w:top w:val="single" w:sz="4" w:space="0" w:color="auto"/>
              <w:bottom w:val="single" w:sz="4" w:space="0" w:color="auto"/>
              <w:right w:val="single" w:sz="4" w:space="0" w:color="auto"/>
            </w:tcBorders>
          </w:tcPr>
          <w:p w:rsidR="00BF69C1" w:rsidRPr="00BF69C1" w:rsidRDefault="00BF69C1" w:rsidP="00BF69C1">
            <w:pPr>
              <w:jc w:val="both"/>
              <w:rPr>
                <w:rFonts w:ascii="Times New Roman" w:eastAsia="Calibri" w:hAnsi="Times New Roman" w:cs="Times New Roman"/>
                <w:b/>
                <w:color w:val="0D0D0D"/>
                <w:sz w:val="24"/>
                <w:szCs w:val="24"/>
              </w:rPr>
            </w:pPr>
          </w:p>
        </w:tc>
        <w:tc>
          <w:tcPr>
            <w:tcW w:w="1204" w:type="dxa"/>
            <w:tcBorders>
              <w:top w:val="single" w:sz="4" w:space="0" w:color="auto"/>
              <w:left w:val="single" w:sz="4" w:space="0" w:color="auto"/>
              <w:bottom w:val="single" w:sz="4" w:space="0" w:color="auto"/>
              <w:right w:val="single" w:sz="4" w:space="0" w:color="auto"/>
            </w:tcBorders>
          </w:tcPr>
          <w:p w:rsidR="00BF69C1" w:rsidRPr="00BF69C1" w:rsidRDefault="00BF69C1" w:rsidP="00BF69C1">
            <w:pPr>
              <w:jc w:val="center"/>
              <w:rPr>
                <w:rFonts w:ascii="Arial" w:eastAsia="Calibri" w:hAnsi="Arial" w:cs="Arial"/>
                <w:b/>
                <w:color w:val="0D0D0D"/>
                <w:sz w:val="24"/>
                <w:szCs w:val="24"/>
              </w:rPr>
            </w:pPr>
            <w:r w:rsidRPr="00BF69C1">
              <w:rPr>
                <w:rFonts w:ascii="Arial" w:eastAsia="Calibri" w:hAnsi="Arial" w:cs="Arial"/>
                <w:b/>
                <w:color w:val="0D0D0D"/>
                <w:sz w:val="24"/>
                <w:szCs w:val="24"/>
              </w:rPr>
              <w:t>1 Dia</w:t>
            </w:r>
          </w:p>
        </w:tc>
        <w:tc>
          <w:tcPr>
            <w:tcW w:w="1205" w:type="dxa"/>
            <w:tcBorders>
              <w:top w:val="single" w:sz="4" w:space="0" w:color="auto"/>
              <w:left w:val="single" w:sz="4" w:space="0" w:color="auto"/>
              <w:bottom w:val="single" w:sz="4" w:space="0" w:color="auto"/>
              <w:right w:val="single" w:sz="4" w:space="0" w:color="auto"/>
            </w:tcBorders>
          </w:tcPr>
          <w:p w:rsidR="00BF69C1" w:rsidRPr="00BF69C1" w:rsidRDefault="00BF69C1" w:rsidP="00BF69C1">
            <w:pPr>
              <w:jc w:val="center"/>
              <w:rPr>
                <w:rFonts w:ascii="Arial" w:eastAsia="Calibri" w:hAnsi="Arial" w:cs="Arial"/>
                <w:b/>
                <w:color w:val="0D0D0D"/>
                <w:sz w:val="24"/>
                <w:szCs w:val="24"/>
              </w:rPr>
            </w:pPr>
            <w:r w:rsidRPr="00BF69C1">
              <w:rPr>
                <w:rFonts w:ascii="Arial" w:eastAsia="Calibri" w:hAnsi="Arial" w:cs="Arial"/>
                <w:b/>
                <w:color w:val="0D0D0D"/>
                <w:sz w:val="24"/>
                <w:szCs w:val="24"/>
              </w:rPr>
              <w:t>2 Dias</w:t>
            </w:r>
          </w:p>
        </w:tc>
        <w:tc>
          <w:tcPr>
            <w:tcW w:w="1205" w:type="dxa"/>
            <w:tcBorders>
              <w:top w:val="single" w:sz="4" w:space="0" w:color="auto"/>
              <w:left w:val="single" w:sz="4" w:space="0" w:color="auto"/>
              <w:bottom w:val="single" w:sz="4" w:space="0" w:color="auto"/>
              <w:right w:val="single" w:sz="4" w:space="0" w:color="auto"/>
            </w:tcBorders>
          </w:tcPr>
          <w:p w:rsidR="00BF69C1" w:rsidRPr="00BF69C1" w:rsidRDefault="00BF69C1" w:rsidP="00BF69C1">
            <w:pPr>
              <w:jc w:val="center"/>
              <w:rPr>
                <w:rFonts w:ascii="Arial" w:eastAsia="Calibri" w:hAnsi="Arial" w:cs="Arial"/>
                <w:b/>
                <w:color w:val="0D0D0D"/>
                <w:sz w:val="24"/>
                <w:szCs w:val="24"/>
              </w:rPr>
            </w:pPr>
            <w:r w:rsidRPr="00BF69C1">
              <w:rPr>
                <w:rFonts w:ascii="Arial" w:eastAsia="Calibri" w:hAnsi="Arial" w:cs="Arial"/>
                <w:b/>
                <w:color w:val="0D0D0D"/>
                <w:sz w:val="24"/>
                <w:szCs w:val="24"/>
              </w:rPr>
              <w:t>3 Dias</w:t>
            </w:r>
          </w:p>
        </w:tc>
        <w:tc>
          <w:tcPr>
            <w:tcW w:w="1205" w:type="dxa"/>
            <w:tcBorders>
              <w:top w:val="single" w:sz="4" w:space="0" w:color="auto"/>
              <w:left w:val="single" w:sz="4" w:space="0" w:color="auto"/>
              <w:bottom w:val="single" w:sz="4" w:space="0" w:color="auto"/>
              <w:right w:val="single" w:sz="4" w:space="0" w:color="auto"/>
            </w:tcBorders>
          </w:tcPr>
          <w:p w:rsidR="00BF69C1" w:rsidRPr="00BF69C1" w:rsidRDefault="00BF69C1" w:rsidP="00BF69C1">
            <w:pPr>
              <w:jc w:val="center"/>
              <w:rPr>
                <w:rFonts w:ascii="Arial" w:eastAsia="Calibri" w:hAnsi="Arial" w:cs="Arial"/>
                <w:b/>
                <w:color w:val="0D0D0D"/>
                <w:sz w:val="24"/>
                <w:szCs w:val="24"/>
              </w:rPr>
            </w:pPr>
            <w:r w:rsidRPr="00BF69C1">
              <w:rPr>
                <w:rFonts w:ascii="Arial" w:eastAsia="Calibri" w:hAnsi="Arial" w:cs="Arial"/>
                <w:b/>
                <w:color w:val="0D0D0D"/>
                <w:sz w:val="24"/>
                <w:szCs w:val="24"/>
              </w:rPr>
              <w:t>4 Dias</w:t>
            </w:r>
          </w:p>
        </w:tc>
        <w:tc>
          <w:tcPr>
            <w:tcW w:w="1205" w:type="dxa"/>
            <w:tcBorders>
              <w:top w:val="single" w:sz="4" w:space="0" w:color="auto"/>
              <w:left w:val="single" w:sz="4" w:space="0" w:color="auto"/>
              <w:bottom w:val="single" w:sz="4" w:space="0" w:color="auto"/>
              <w:right w:val="single" w:sz="4" w:space="0" w:color="auto"/>
            </w:tcBorders>
          </w:tcPr>
          <w:p w:rsidR="00BF69C1" w:rsidRPr="00BF69C1" w:rsidRDefault="00BF69C1" w:rsidP="00BF69C1">
            <w:pPr>
              <w:jc w:val="center"/>
              <w:rPr>
                <w:rFonts w:ascii="Arial" w:eastAsia="Calibri" w:hAnsi="Arial" w:cs="Arial"/>
                <w:b/>
                <w:color w:val="0D0D0D"/>
                <w:sz w:val="24"/>
                <w:szCs w:val="24"/>
              </w:rPr>
            </w:pPr>
            <w:r w:rsidRPr="00BF69C1">
              <w:rPr>
                <w:rFonts w:ascii="Arial" w:eastAsia="Calibri" w:hAnsi="Arial" w:cs="Arial"/>
                <w:b/>
                <w:color w:val="0D0D0D"/>
                <w:sz w:val="24"/>
                <w:szCs w:val="24"/>
              </w:rPr>
              <w:t>5 Dias</w:t>
            </w:r>
          </w:p>
        </w:tc>
        <w:tc>
          <w:tcPr>
            <w:tcW w:w="1205" w:type="dxa"/>
            <w:tcBorders>
              <w:top w:val="single" w:sz="4" w:space="0" w:color="auto"/>
              <w:left w:val="single" w:sz="4" w:space="0" w:color="auto"/>
              <w:bottom w:val="single" w:sz="4" w:space="0" w:color="auto"/>
              <w:right w:val="single" w:sz="4" w:space="0" w:color="auto"/>
            </w:tcBorders>
          </w:tcPr>
          <w:p w:rsidR="00BF69C1" w:rsidRPr="00BF69C1" w:rsidRDefault="00BF69C1" w:rsidP="00BF69C1">
            <w:pPr>
              <w:jc w:val="center"/>
              <w:rPr>
                <w:rFonts w:ascii="Arial" w:eastAsia="Calibri" w:hAnsi="Arial" w:cs="Arial"/>
                <w:b/>
                <w:color w:val="0D0D0D"/>
                <w:sz w:val="24"/>
                <w:szCs w:val="24"/>
              </w:rPr>
            </w:pPr>
            <w:r w:rsidRPr="00BF69C1">
              <w:rPr>
                <w:rFonts w:ascii="Arial" w:eastAsia="Calibri" w:hAnsi="Arial" w:cs="Arial"/>
                <w:b/>
                <w:color w:val="0D0D0D"/>
                <w:sz w:val="24"/>
                <w:szCs w:val="24"/>
              </w:rPr>
              <w:t>6 Dias</w:t>
            </w:r>
          </w:p>
        </w:tc>
        <w:tc>
          <w:tcPr>
            <w:tcW w:w="1205" w:type="dxa"/>
            <w:tcBorders>
              <w:top w:val="single" w:sz="4" w:space="0" w:color="auto"/>
              <w:left w:val="single" w:sz="4" w:space="0" w:color="auto"/>
              <w:bottom w:val="single" w:sz="4" w:space="0" w:color="auto"/>
              <w:right w:val="single" w:sz="4" w:space="0" w:color="auto"/>
            </w:tcBorders>
          </w:tcPr>
          <w:p w:rsidR="00BF69C1" w:rsidRPr="00BF69C1" w:rsidRDefault="00BF69C1" w:rsidP="00BF69C1">
            <w:pPr>
              <w:jc w:val="center"/>
              <w:rPr>
                <w:rFonts w:ascii="Arial" w:eastAsia="Calibri" w:hAnsi="Arial" w:cs="Arial"/>
                <w:b/>
                <w:color w:val="0D0D0D"/>
                <w:sz w:val="24"/>
                <w:szCs w:val="24"/>
              </w:rPr>
            </w:pPr>
            <w:r w:rsidRPr="00BF69C1">
              <w:rPr>
                <w:rFonts w:ascii="Arial" w:eastAsia="Calibri" w:hAnsi="Arial" w:cs="Arial"/>
                <w:b/>
                <w:color w:val="0D0D0D"/>
                <w:sz w:val="24"/>
                <w:szCs w:val="24"/>
              </w:rPr>
              <w:t>7 Dias</w:t>
            </w:r>
          </w:p>
        </w:tc>
        <w:tc>
          <w:tcPr>
            <w:tcW w:w="1205" w:type="dxa"/>
            <w:tcBorders>
              <w:top w:val="single" w:sz="4" w:space="0" w:color="auto"/>
              <w:left w:val="single" w:sz="4" w:space="0" w:color="auto"/>
              <w:bottom w:val="single" w:sz="4" w:space="0" w:color="auto"/>
              <w:right w:val="single" w:sz="4" w:space="0" w:color="auto"/>
            </w:tcBorders>
          </w:tcPr>
          <w:p w:rsidR="00BF69C1" w:rsidRPr="00BF69C1" w:rsidRDefault="00BF69C1" w:rsidP="00BF69C1">
            <w:pPr>
              <w:jc w:val="center"/>
              <w:rPr>
                <w:rFonts w:ascii="Arial" w:eastAsia="Calibri" w:hAnsi="Arial" w:cs="Arial"/>
                <w:b/>
                <w:color w:val="0D0D0D"/>
                <w:sz w:val="24"/>
                <w:szCs w:val="24"/>
              </w:rPr>
            </w:pPr>
            <w:r w:rsidRPr="00BF69C1">
              <w:rPr>
                <w:rFonts w:ascii="Arial" w:eastAsia="Calibri" w:hAnsi="Arial" w:cs="Arial"/>
                <w:b/>
                <w:color w:val="0D0D0D"/>
                <w:sz w:val="24"/>
                <w:szCs w:val="24"/>
              </w:rPr>
              <w:t>8 Dias</w:t>
            </w:r>
          </w:p>
        </w:tc>
        <w:tc>
          <w:tcPr>
            <w:tcW w:w="1205" w:type="dxa"/>
            <w:tcBorders>
              <w:top w:val="single" w:sz="4" w:space="0" w:color="auto"/>
              <w:left w:val="single" w:sz="4" w:space="0" w:color="auto"/>
              <w:bottom w:val="single" w:sz="4" w:space="0" w:color="auto"/>
              <w:right w:val="single" w:sz="4" w:space="0" w:color="auto"/>
            </w:tcBorders>
          </w:tcPr>
          <w:p w:rsidR="00BF69C1" w:rsidRPr="00BF69C1" w:rsidRDefault="00BF69C1" w:rsidP="00BF69C1">
            <w:pPr>
              <w:jc w:val="center"/>
              <w:rPr>
                <w:rFonts w:ascii="Arial" w:eastAsia="Calibri" w:hAnsi="Arial" w:cs="Arial"/>
                <w:b/>
                <w:color w:val="0D0D0D"/>
                <w:sz w:val="24"/>
                <w:szCs w:val="24"/>
              </w:rPr>
            </w:pPr>
            <w:r w:rsidRPr="00BF69C1">
              <w:rPr>
                <w:rFonts w:ascii="Arial" w:eastAsia="Calibri" w:hAnsi="Arial" w:cs="Arial"/>
                <w:b/>
                <w:color w:val="0D0D0D"/>
                <w:sz w:val="24"/>
                <w:szCs w:val="24"/>
              </w:rPr>
              <w:t>9 Dias</w:t>
            </w:r>
          </w:p>
        </w:tc>
        <w:tc>
          <w:tcPr>
            <w:tcW w:w="1205" w:type="dxa"/>
            <w:tcBorders>
              <w:top w:val="single" w:sz="4" w:space="0" w:color="auto"/>
              <w:left w:val="single" w:sz="4" w:space="0" w:color="auto"/>
              <w:bottom w:val="single" w:sz="4" w:space="0" w:color="auto"/>
            </w:tcBorders>
          </w:tcPr>
          <w:p w:rsidR="00BF69C1" w:rsidRPr="00BF69C1" w:rsidRDefault="00BF69C1" w:rsidP="00BF69C1">
            <w:pPr>
              <w:jc w:val="center"/>
              <w:rPr>
                <w:rFonts w:ascii="Arial" w:eastAsia="Calibri" w:hAnsi="Arial" w:cs="Arial"/>
                <w:b/>
                <w:color w:val="0D0D0D"/>
                <w:sz w:val="24"/>
                <w:szCs w:val="24"/>
              </w:rPr>
            </w:pPr>
            <w:r w:rsidRPr="00BF69C1">
              <w:rPr>
                <w:rFonts w:ascii="Arial" w:eastAsia="Calibri" w:hAnsi="Arial" w:cs="Arial"/>
                <w:b/>
                <w:color w:val="0D0D0D"/>
                <w:sz w:val="24"/>
                <w:szCs w:val="24"/>
              </w:rPr>
              <w:t>10Dias</w:t>
            </w:r>
          </w:p>
        </w:tc>
      </w:tr>
      <w:tr w:rsidR="00BF69C1" w:rsidRPr="00BF69C1" w:rsidTr="009667E0">
        <w:tc>
          <w:tcPr>
            <w:tcW w:w="2518" w:type="dxa"/>
            <w:tcBorders>
              <w:top w:val="single" w:sz="4" w:space="0" w:color="auto"/>
              <w:bottom w:val="single" w:sz="4" w:space="0" w:color="auto"/>
              <w:right w:val="single" w:sz="4" w:space="0" w:color="auto"/>
            </w:tcBorders>
          </w:tcPr>
          <w:p w:rsidR="00BF69C1" w:rsidRPr="00BF69C1" w:rsidRDefault="00BF69C1" w:rsidP="00BF69C1">
            <w:pPr>
              <w:spacing w:line="360" w:lineRule="auto"/>
              <w:jc w:val="both"/>
              <w:rPr>
                <w:rFonts w:ascii="Arial" w:eastAsia="Calibri" w:hAnsi="Arial" w:cs="Arial"/>
                <w:color w:val="0D0D0D"/>
                <w:sz w:val="24"/>
                <w:szCs w:val="24"/>
              </w:rPr>
            </w:pPr>
            <w:r w:rsidRPr="00BF69C1">
              <w:rPr>
                <w:rFonts w:ascii="Arial" w:eastAsia="Calibri" w:hAnsi="Arial" w:cs="Arial"/>
                <w:color w:val="0D0D0D"/>
                <w:sz w:val="24"/>
                <w:szCs w:val="24"/>
              </w:rPr>
              <w:t>T1. Testemunha</w:t>
            </w:r>
          </w:p>
        </w:tc>
        <w:tc>
          <w:tcPr>
            <w:tcW w:w="1204" w:type="dxa"/>
            <w:tcBorders>
              <w:top w:val="single" w:sz="4" w:space="0" w:color="auto"/>
              <w:left w:val="single" w:sz="4" w:space="0" w:color="auto"/>
              <w:bottom w:val="single" w:sz="4" w:space="0" w:color="auto"/>
              <w:right w:val="single" w:sz="4" w:space="0" w:color="auto"/>
            </w:tcBorders>
          </w:tcPr>
          <w:p w:rsidR="00BF69C1" w:rsidRPr="00BF69C1" w:rsidRDefault="00BF69C1" w:rsidP="00BF69C1">
            <w:pPr>
              <w:spacing w:line="360" w:lineRule="auto"/>
              <w:jc w:val="right"/>
              <w:rPr>
                <w:rFonts w:ascii="Times New Roman" w:eastAsia="Calibri" w:hAnsi="Times New Roman" w:cs="Times New Roman"/>
                <w:color w:val="0D0D0D"/>
                <w:sz w:val="24"/>
                <w:szCs w:val="24"/>
              </w:rPr>
            </w:pPr>
            <w:r w:rsidRPr="00BF69C1">
              <w:rPr>
                <w:rFonts w:ascii="Times New Roman" w:eastAsia="Calibri" w:hAnsi="Times New Roman" w:cs="Times New Roman"/>
                <w:color w:val="0D0D0D"/>
                <w:sz w:val="24"/>
                <w:szCs w:val="24"/>
              </w:rPr>
              <w:t>0,0</w:t>
            </w:r>
            <w:proofErr w:type="gramStart"/>
            <w:r w:rsidRPr="00BF69C1">
              <w:rPr>
                <w:rFonts w:ascii="Times New Roman" w:eastAsia="Calibri" w:hAnsi="Times New Roman" w:cs="Times New Roman"/>
                <w:color w:val="0D0D0D"/>
                <w:sz w:val="24"/>
                <w:szCs w:val="24"/>
              </w:rPr>
              <w:t xml:space="preserve">  </w:t>
            </w:r>
            <w:proofErr w:type="gramEnd"/>
            <w:r w:rsidRPr="00BF69C1">
              <w:rPr>
                <w:rFonts w:ascii="Times New Roman" w:eastAsia="Calibri" w:hAnsi="Times New Roman" w:cs="Times New Roman"/>
                <w:color w:val="0D0D0D"/>
                <w:sz w:val="24"/>
                <w:szCs w:val="24"/>
              </w:rPr>
              <w:t xml:space="preserve">a </w:t>
            </w:r>
            <w:proofErr w:type="spellStart"/>
            <w:r w:rsidRPr="00BF69C1">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tcPr>
          <w:p w:rsidR="00BF69C1" w:rsidRPr="00BF69C1" w:rsidRDefault="00BF69C1" w:rsidP="00BF69C1">
            <w:pPr>
              <w:spacing w:line="360" w:lineRule="auto"/>
              <w:jc w:val="right"/>
              <w:rPr>
                <w:rFonts w:ascii="Times New Roman" w:eastAsia="Calibri" w:hAnsi="Times New Roman" w:cs="Times New Roman"/>
                <w:color w:val="0D0D0D"/>
                <w:sz w:val="24"/>
                <w:szCs w:val="24"/>
              </w:rPr>
            </w:pPr>
            <w:r w:rsidRPr="00BF69C1">
              <w:rPr>
                <w:rFonts w:ascii="Times New Roman" w:eastAsia="Calibri" w:hAnsi="Times New Roman" w:cs="Times New Roman"/>
                <w:color w:val="0D0D0D"/>
                <w:sz w:val="24"/>
                <w:szCs w:val="24"/>
              </w:rPr>
              <w:t>0,0</w:t>
            </w:r>
            <w:proofErr w:type="gramStart"/>
            <w:r w:rsidRPr="00BF69C1">
              <w:rPr>
                <w:rFonts w:ascii="Times New Roman" w:eastAsia="Calibri" w:hAnsi="Times New Roman" w:cs="Times New Roman"/>
                <w:color w:val="0D0D0D"/>
                <w:sz w:val="24"/>
                <w:szCs w:val="24"/>
              </w:rPr>
              <w:t xml:space="preserve">  </w:t>
            </w:r>
            <w:proofErr w:type="gramEnd"/>
            <w:r w:rsidRPr="00BF69C1">
              <w:rPr>
                <w:rFonts w:ascii="Times New Roman" w:eastAsia="Calibri" w:hAnsi="Times New Roman" w:cs="Times New Roman"/>
                <w:color w:val="0D0D0D"/>
                <w:sz w:val="24"/>
                <w:szCs w:val="24"/>
              </w:rPr>
              <w:t xml:space="preserve">a </w:t>
            </w:r>
            <w:proofErr w:type="spellStart"/>
            <w:r w:rsidRPr="00BF69C1">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tcPr>
          <w:p w:rsidR="00BF69C1" w:rsidRPr="00BF69C1" w:rsidRDefault="00BF69C1" w:rsidP="00BF69C1">
            <w:pPr>
              <w:spacing w:line="360" w:lineRule="auto"/>
              <w:jc w:val="right"/>
              <w:rPr>
                <w:rFonts w:ascii="Times New Roman" w:eastAsia="Calibri" w:hAnsi="Times New Roman" w:cs="Times New Roman"/>
                <w:color w:val="0D0D0D"/>
                <w:sz w:val="24"/>
                <w:szCs w:val="24"/>
              </w:rPr>
            </w:pPr>
            <w:r w:rsidRPr="00BF69C1">
              <w:rPr>
                <w:rFonts w:ascii="Times New Roman" w:eastAsia="Calibri" w:hAnsi="Times New Roman" w:cs="Times New Roman"/>
                <w:color w:val="0D0D0D"/>
                <w:sz w:val="24"/>
                <w:szCs w:val="24"/>
              </w:rPr>
              <w:t>5,0</w:t>
            </w:r>
            <w:proofErr w:type="gramStart"/>
            <w:r w:rsidRPr="00BF69C1">
              <w:rPr>
                <w:rFonts w:ascii="Times New Roman" w:eastAsia="Calibri" w:hAnsi="Times New Roman" w:cs="Times New Roman"/>
                <w:color w:val="0D0D0D"/>
                <w:sz w:val="24"/>
                <w:szCs w:val="24"/>
              </w:rPr>
              <w:t xml:space="preserve">  </w:t>
            </w:r>
            <w:proofErr w:type="gramEnd"/>
            <w:r w:rsidRPr="00BF69C1">
              <w:rPr>
                <w:rFonts w:ascii="Times New Roman" w:eastAsia="Calibri" w:hAnsi="Times New Roman" w:cs="Times New Roman"/>
                <w:color w:val="0D0D0D"/>
                <w:sz w:val="24"/>
                <w:szCs w:val="24"/>
              </w:rPr>
              <w:t xml:space="preserve">a </w:t>
            </w:r>
            <w:proofErr w:type="spellStart"/>
            <w:r w:rsidRPr="00BF69C1">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tcPr>
          <w:p w:rsidR="00BF69C1" w:rsidRPr="00BF69C1" w:rsidRDefault="00BF69C1" w:rsidP="00BF69C1">
            <w:pPr>
              <w:spacing w:line="360" w:lineRule="auto"/>
              <w:jc w:val="right"/>
              <w:rPr>
                <w:rFonts w:ascii="Times New Roman" w:eastAsia="Calibri" w:hAnsi="Times New Roman" w:cs="Times New Roman"/>
                <w:color w:val="0D0D0D"/>
                <w:sz w:val="24"/>
                <w:szCs w:val="24"/>
              </w:rPr>
            </w:pPr>
            <w:r w:rsidRPr="00BF69C1">
              <w:rPr>
                <w:rFonts w:ascii="Times New Roman" w:eastAsia="Calibri" w:hAnsi="Times New Roman" w:cs="Times New Roman"/>
                <w:color w:val="0D0D0D"/>
                <w:sz w:val="24"/>
                <w:szCs w:val="24"/>
              </w:rPr>
              <w:t>20,0</w:t>
            </w:r>
            <w:proofErr w:type="gramStart"/>
            <w:r w:rsidRPr="00BF69C1">
              <w:rPr>
                <w:rFonts w:ascii="Times New Roman" w:eastAsia="Calibri" w:hAnsi="Times New Roman" w:cs="Times New Roman"/>
                <w:color w:val="0D0D0D"/>
                <w:sz w:val="24"/>
                <w:szCs w:val="24"/>
              </w:rPr>
              <w:t xml:space="preserve">  </w:t>
            </w:r>
            <w:proofErr w:type="gramEnd"/>
            <w:r w:rsidRPr="00BF69C1">
              <w:rPr>
                <w:rFonts w:ascii="Times New Roman" w:eastAsia="Calibri" w:hAnsi="Times New Roman" w:cs="Times New Roman"/>
                <w:color w:val="0D0D0D"/>
                <w:sz w:val="24"/>
                <w:szCs w:val="24"/>
              </w:rPr>
              <w:t>b A</w:t>
            </w:r>
          </w:p>
        </w:tc>
        <w:tc>
          <w:tcPr>
            <w:tcW w:w="1205" w:type="dxa"/>
            <w:tcBorders>
              <w:top w:val="single" w:sz="4" w:space="0" w:color="auto"/>
              <w:left w:val="single" w:sz="4" w:space="0" w:color="auto"/>
              <w:bottom w:val="single" w:sz="4" w:space="0" w:color="auto"/>
              <w:right w:val="single" w:sz="4" w:space="0" w:color="auto"/>
            </w:tcBorders>
          </w:tcPr>
          <w:p w:rsidR="00BF69C1" w:rsidRPr="00BF69C1" w:rsidRDefault="00BF69C1" w:rsidP="00BF69C1">
            <w:pPr>
              <w:spacing w:line="360" w:lineRule="auto"/>
              <w:jc w:val="right"/>
              <w:rPr>
                <w:rFonts w:ascii="Times New Roman" w:eastAsia="Calibri" w:hAnsi="Times New Roman" w:cs="Times New Roman"/>
                <w:color w:val="0D0D0D"/>
                <w:sz w:val="24"/>
                <w:szCs w:val="24"/>
              </w:rPr>
            </w:pPr>
            <w:r w:rsidRPr="00BF69C1">
              <w:rPr>
                <w:rFonts w:ascii="Times New Roman" w:eastAsia="Calibri" w:hAnsi="Times New Roman" w:cs="Times New Roman"/>
                <w:color w:val="0D0D0D"/>
                <w:sz w:val="24"/>
                <w:szCs w:val="24"/>
              </w:rPr>
              <w:t>25,0</w:t>
            </w:r>
            <w:proofErr w:type="gramStart"/>
            <w:r w:rsidRPr="00BF69C1">
              <w:rPr>
                <w:rFonts w:ascii="Times New Roman" w:eastAsia="Calibri" w:hAnsi="Times New Roman" w:cs="Times New Roman"/>
                <w:color w:val="0D0D0D"/>
                <w:sz w:val="24"/>
                <w:szCs w:val="24"/>
              </w:rPr>
              <w:t xml:space="preserve">  </w:t>
            </w:r>
            <w:proofErr w:type="gramEnd"/>
            <w:r w:rsidRPr="00BF69C1">
              <w:rPr>
                <w:rFonts w:ascii="Times New Roman" w:eastAsia="Calibri" w:hAnsi="Times New Roman" w:cs="Times New Roman"/>
                <w:color w:val="0D0D0D"/>
                <w:sz w:val="24"/>
                <w:szCs w:val="24"/>
              </w:rPr>
              <w:t>b A</w:t>
            </w:r>
          </w:p>
        </w:tc>
        <w:tc>
          <w:tcPr>
            <w:tcW w:w="1205" w:type="dxa"/>
            <w:tcBorders>
              <w:top w:val="single" w:sz="4" w:space="0" w:color="auto"/>
              <w:left w:val="single" w:sz="4" w:space="0" w:color="auto"/>
              <w:bottom w:val="single" w:sz="4" w:space="0" w:color="auto"/>
              <w:right w:val="single" w:sz="4" w:space="0" w:color="auto"/>
            </w:tcBorders>
          </w:tcPr>
          <w:p w:rsidR="00BF69C1" w:rsidRPr="00BF69C1" w:rsidRDefault="00BF69C1" w:rsidP="00BF69C1">
            <w:pPr>
              <w:spacing w:line="360" w:lineRule="auto"/>
              <w:jc w:val="right"/>
              <w:rPr>
                <w:rFonts w:ascii="Times New Roman" w:eastAsia="Calibri" w:hAnsi="Times New Roman" w:cs="Times New Roman"/>
                <w:color w:val="0D0D0D"/>
                <w:sz w:val="24"/>
                <w:szCs w:val="24"/>
              </w:rPr>
            </w:pPr>
            <w:r w:rsidRPr="00BF69C1">
              <w:rPr>
                <w:rFonts w:ascii="Times New Roman" w:eastAsia="Calibri" w:hAnsi="Times New Roman" w:cs="Times New Roman"/>
                <w:color w:val="0D0D0D"/>
                <w:sz w:val="24"/>
                <w:szCs w:val="24"/>
              </w:rPr>
              <w:t>25,0</w:t>
            </w:r>
            <w:proofErr w:type="gramStart"/>
            <w:r w:rsidRPr="00BF69C1">
              <w:rPr>
                <w:rFonts w:ascii="Times New Roman" w:eastAsia="Calibri" w:hAnsi="Times New Roman" w:cs="Times New Roman"/>
                <w:color w:val="0D0D0D"/>
                <w:sz w:val="24"/>
                <w:szCs w:val="24"/>
              </w:rPr>
              <w:t xml:space="preserve">  </w:t>
            </w:r>
            <w:proofErr w:type="gramEnd"/>
            <w:r w:rsidRPr="00BF69C1">
              <w:rPr>
                <w:rFonts w:ascii="Times New Roman" w:eastAsia="Calibri" w:hAnsi="Times New Roman" w:cs="Times New Roman"/>
                <w:color w:val="0D0D0D"/>
                <w:sz w:val="24"/>
                <w:szCs w:val="24"/>
              </w:rPr>
              <w:t>b A</w:t>
            </w:r>
          </w:p>
        </w:tc>
        <w:tc>
          <w:tcPr>
            <w:tcW w:w="1205" w:type="dxa"/>
            <w:tcBorders>
              <w:top w:val="single" w:sz="4" w:space="0" w:color="auto"/>
              <w:left w:val="single" w:sz="4" w:space="0" w:color="auto"/>
              <w:bottom w:val="single" w:sz="4" w:space="0" w:color="auto"/>
              <w:right w:val="single" w:sz="4" w:space="0" w:color="auto"/>
            </w:tcBorders>
          </w:tcPr>
          <w:p w:rsidR="00BF69C1" w:rsidRPr="00BF69C1" w:rsidRDefault="00BF69C1" w:rsidP="00BF69C1">
            <w:pPr>
              <w:spacing w:line="360" w:lineRule="auto"/>
              <w:jc w:val="right"/>
              <w:rPr>
                <w:rFonts w:ascii="Times New Roman" w:eastAsia="Calibri" w:hAnsi="Times New Roman" w:cs="Times New Roman"/>
                <w:color w:val="0D0D0D"/>
                <w:sz w:val="24"/>
                <w:szCs w:val="24"/>
              </w:rPr>
            </w:pPr>
            <w:r w:rsidRPr="00BF69C1">
              <w:rPr>
                <w:rFonts w:ascii="Times New Roman" w:eastAsia="Calibri" w:hAnsi="Times New Roman" w:cs="Times New Roman"/>
                <w:color w:val="0D0D0D"/>
                <w:sz w:val="24"/>
                <w:szCs w:val="24"/>
              </w:rPr>
              <w:t>27,5</w:t>
            </w:r>
            <w:proofErr w:type="gramStart"/>
            <w:r w:rsidRPr="00BF69C1">
              <w:rPr>
                <w:rFonts w:ascii="Times New Roman" w:eastAsia="Calibri" w:hAnsi="Times New Roman" w:cs="Times New Roman"/>
                <w:color w:val="0D0D0D"/>
                <w:sz w:val="24"/>
                <w:szCs w:val="24"/>
              </w:rPr>
              <w:t xml:space="preserve">  </w:t>
            </w:r>
            <w:proofErr w:type="gramEnd"/>
            <w:r w:rsidRPr="00BF69C1">
              <w:rPr>
                <w:rFonts w:ascii="Times New Roman" w:eastAsia="Calibri" w:hAnsi="Times New Roman" w:cs="Times New Roman"/>
                <w:color w:val="0D0D0D"/>
                <w:sz w:val="24"/>
                <w:szCs w:val="24"/>
              </w:rPr>
              <w:t>b A</w:t>
            </w:r>
          </w:p>
        </w:tc>
        <w:tc>
          <w:tcPr>
            <w:tcW w:w="1205" w:type="dxa"/>
            <w:tcBorders>
              <w:top w:val="single" w:sz="4" w:space="0" w:color="auto"/>
              <w:left w:val="single" w:sz="4" w:space="0" w:color="auto"/>
              <w:bottom w:val="single" w:sz="4" w:space="0" w:color="auto"/>
              <w:right w:val="single" w:sz="4" w:space="0" w:color="auto"/>
            </w:tcBorders>
          </w:tcPr>
          <w:p w:rsidR="00BF69C1" w:rsidRPr="00BF69C1" w:rsidRDefault="00BF69C1" w:rsidP="00BF69C1">
            <w:pPr>
              <w:spacing w:line="360" w:lineRule="auto"/>
              <w:jc w:val="right"/>
              <w:rPr>
                <w:rFonts w:ascii="Times New Roman" w:eastAsia="Calibri" w:hAnsi="Times New Roman" w:cs="Times New Roman"/>
                <w:color w:val="0D0D0D"/>
                <w:sz w:val="24"/>
                <w:szCs w:val="24"/>
              </w:rPr>
            </w:pPr>
            <w:r w:rsidRPr="00BF69C1">
              <w:rPr>
                <w:rFonts w:ascii="Times New Roman" w:eastAsia="Calibri" w:hAnsi="Times New Roman" w:cs="Times New Roman"/>
                <w:color w:val="0D0D0D"/>
                <w:sz w:val="24"/>
                <w:szCs w:val="24"/>
              </w:rPr>
              <w:t>27,5</w:t>
            </w:r>
            <w:proofErr w:type="gramStart"/>
            <w:r w:rsidRPr="00BF69C1">
              <w:rPr>
                <w:rFonts w:ascii="Times New Roman" w:eastAsia="Calibri" w:hAnsi="Times New Roman" w:cs="Times New Roman"/>
                <w:color w:val="0D0D0D"/>
                <w:sz w:val="24"/>
                <w:szCs w:val="24"/>
              </w:rPr>
              <w:t xml:space="preserve">  </w:t>
            </w:r>
            <w:proofErr w:type="gramEnd"/>
            <w:r w:rsidRPr="00BF69C1">
              <w:rPr>
                <w:rFonts w:ascii="Times New Roman" w:eastAsia="Calibri" w:hAnsi="Times New Roman" w:cs="Times New Roman"/>
                <w:color w:val="0D0D0D"/>
                <w:sz w:val="24"/>
                <w:szCs w:val="24"/>
              </w:rPr>
              <w:t>b A</w:t>
            </w:r>
          </w:p>
        </w:tc>
        <w:tc>
          <w:tcPr>
            <w:tcW w:w="1205" w:type="dxa"/>
            <w:tcBorders>
              <w:top w:val="single" w:sz="4" w:space="0" w:color="auto"/>
              <w:left w:val="single" w:sz="4" w:space="0" w:color="auto"/>
              <w:bottom w:val="single" w:sz="4" w:space="0" w:color="auto"/>
              <w:right w:val="single" w:sz="4" w:space="0" w:color="auto"/>
            </w:tcBorders>
          </w:tcPr>
          <w:p w:rsidR="00BF69C1" w:rsidRPr="00BF69C1" w:rsidRDefault="00BF69C1" w:rsidP="00BF69C1">
            <w:pPr>
              <w:spacing w:line="360" w:lineRule="auto"/>
              <w:jc w:val="right"/>
              <w:rPr>
                <w:rFonts w:ascii="Times New Roman" w:eastAsia="Calibri" w:hAnsi="Times New Roman" w:cs="Times New Roman"/>
                <w:color w:val="0D0D0D"/>
                <w:sz w:val="24"/>
                <w:szCs w:val="24"/>
              </w:rPr>
            </w:pPr>
            <w:r w:rsidRPr="00BF69C1">
              <w:rPr>
                <w:rFonts w:ascii="Times New Roman" w:eastAsia="Calibri" w:hAnsi="Times New Roman" w:cs="Times New Roman"/>
                <w:color w:val="0D0D0D"/>
                <w:sz w:val="24"/>
                <w:szCs w:val="24"/>
              </w:rPr>
              <w:t>27,5</w:t>
            </w:r>
            <w:proofErr w:type="gramStart"/>
            <w:r w:rsidRPr="00BF69C1">
              <w:rPr>
                <w:rFonts w:ascii="Times New Roman" w:eastAsia="Calibri" w:hAnsi="Times New Roman" w:cs="Times New Roman"/>
                <w:color w:val="0D0D0D"/>
                <w:sz w:val="24"/>
                <w:szCs w:val="24"/>
              </w:rPr>
              <w:t xml:space="preserve">  </w:t>
            </w:r>
            <w:proofErr w:type="gramEnd"/>
            <w:r w:rsidRPr="00BF69C1">
              <w:rPr>
                <w:rFonts w:ascii="Times New Roman" w:eastAsia="Calibri" w:hAnsi="Times New Roman" w:cs="Times New Roman"/>
                <w:color w:val="0D0D0D"/>
                <w:sz w:val="24"/>
                <w:szCs w:val="24"/>
              </w:rPr>
              <w:t>b A</w:t>
            </w:r>
          </w:p>
        </w:tc>
        <w:tc>
          <w:tcPr>
            <w:tcW w:w="1205" w:type="dxa"/>
            <w:tcBorders>
              <w:top w:val="single" w:sz="4" w:space="0" w:color="auto"/>
              <w:left w:val="single" w:sz="4" w:space="0" w:color="auto"/>
              <w:bottom w:val="single" w:sz="4" w:space="0" w:color="auto"/>
            </w:tcBorders>
          </w:tcPr>
          <w:p w:rsidR="00BF69C1" w:rsidRPr="00BF69C1" w:rsidRDefault="00BF69C1" w:rsidP="00BF69C1">
            <w:pPr>
              <w:spacing w:line="360" w:lineRule="auto"/>
              <w:jc w:val="right"/>
              <w:rPr>
                <w:rFonts w:ascii="Times New Roman" w:eastAsia="Calibri" w:hAnsi="Times New Roman" w:cs="Times New Roman"/>
                <w:color w:val="0D0D0D"/>
                <w:sz w:val="24"/>
                <w:szCs w:val="24"/>
              </w:rPr>
            </w:pPr>
            <w:r w:rsidRPr="00BF69C1">
              <w:rPr>
                <w:rFonts w:ascii="Times New Roman" w:eastAsia="Calibri" w:hAnsi="Times New Roman" w:cs="Times New Roman"/>
                <w:color w:val="0D0D0D"/>
                <w:sz w:val="24"/>
                <w:szCs w:val="24"/>
              </w:rPr>
              <w:t>27,5</w:t>
            </w:r>
            <w:proofErr w:type="gramStart"/>
            <w:r w:rsidRPr="00BF69C1">
              <w:rPr>
                <w:rFonts w:ascii="Times New Roman" w:eastAsia="Calibri" w:hAnsi="Times New Roman" w:cs="Times New Roman"/>
                <w:color w:val="0D0D0D"/>
                <w:sz w:val="24"/>
                <w:szCs w:val="24"/>
              </w:rPr>
              <w:t xml:space="preserve">  </w:t>
            </w:r>
            <w:proofErr w:type="gramEnd"/>
            <w:r w:rsidRPr="00BF69C1">
              <w:rPr>
                <w:rFonts w:ascii="Times New Roman" w:eastAsia="Calibri" w:hAnsi="Times New Roman" w:cs="Times New Roman"/>
                <w:color w:val="0D0D0D"/>
                <w:sz w:val="24"/>
                <w:szCs w:val="24"/>
              </w:rPr>
              <w:t>b A</w:t>
            </w:r>
          </w:p>
        </w:tc>
      </w:tr>
      <w:tr w:rsidR="00BF69C1" w:rsidRPr="00BF69C1" w:rsidTr="009667E0">
        <w:tc>
          <w:tcPr>
            <w:tcW w:w="2518" w:type="dxa"/>
            <w:tcBorders>
              <w:top w:val="single" w:sz="4" w:space="0" w:color="auto"/>
              <w:bottom w:val="single" w:sz="4" w:space="0" w:color="auto"/>
              <w:right w:val="single" w:sz="4" w:space="0" w:color="auto"/>
            </w:tcBorders>
            <w:shd w:val="clear" w:color="auto" w:fill="auto"/>
          </w:tcPr>
          <w:p w:rsidR="00BF69C1" w:rsidRPr="00BF69C1" w:rsidRDefault="00BF69C1" w:rsidP="00BF69C1">
            <w:pPr>
              <w:spacing w:line="360" w:lineRule="auto"/>
              <w:jc w:val="both"/>
              <w:rPr>
                <w:rFonts w:ascii="Arial" w:eastAsia="Calibri" w:hAnsi="Arial" w:cs="Arial"/>
                <w:color w:val="0D0D0D"/>
                <w:sz w:val="24"/>
                <w:szCs w:val="24"/>
              </w:rPr>
            </w:pPr>
            <w:r w:rsidRPr="00BF69C1">
              <w:rPr>
                <w:rFonts w:ascii="Arial" w:eastAsia="Calibri" w:hAnsi="Arial" w:cs="Arial"/>
                <w:color w:val="0D0D0D"/>
                <w:sz w:val="24"/>
                <w:szCs w:val="24"/>
              </w:rPr>
              <w:t>T2. HzNPV CCAB</w:t>
            </w:r>
            <w:r w:rsidRPr="00BF69C1">
              <w:rPr>
                <w:rFonts w:ascii="Arial" w:eastAsia="Calibri" w:hAnsi="Arial" w:cs="Arial"/>
                <w:color w:val="0D0D0D"/>
                <w:sz w:val="24"/>
                <w:szCs w:val="24"/>
                <w:vertAlign w:val="superscript"/>
              </w:rPr>
              <w:t>®</w:t>
            </w:r>
          </w:p>
        </w:tc>
        <w:tc>
          <w:tcPr>
            <w:tcW w:w="1204" w:type="dxa"/>
            <w:tcBorders>
              <w:top w:val="single" w:sz="4" w:space="0" w:color="auto"/>
              <w:left w:val="single" w:sz="4" w:space="0" w:color="auto"/>
              <w:bottom w:val="single" w:sz="4" w:space="0" w:color="auto"/>
              <w:right w:val="single" w:sz="4" w:space="0" w:color="auto"/>
            </w:tcBorders>
            <w:shd w:val="clear" w:color="auto" w:fill="auto"/>
          </w:tcPr>
          <w:p w:rsidR="00BF69C1" w:rsidRPr="00BF69C1" w:rsidRDefault="00BF69C1" w:rsidP="00BF69C1">
            <w:pPr>
              <w:spacing w:line="360" w:lineRule="auto"/>
              <w:jc w:val="right"/>
              <w:rPr>
                <w:rFonts w:ascii="Times New Roman" w:eastAsia="Calibri" w:hAnsi="Times New Roman" w:cs="Times New Roman"/>
                <w:color w:val="0D0D0D"/>
                <w:sz w:val="24"/>
                <w:szCs w:val="24"/>
              </w:rPr>
            </w:pPr>
            <w:r w:rsidRPr="00BF69C1">
              <w:rPr>
                <w:rFonts w:ascii="Times New Roman" w:eastAsia="Calibri" w:hAnsi="Times New Roman" w:cs="Times New Roman"/>
                <w:color w:val="0D0D0D"/>
                <w:sz w:val="24"/>
                <w:szCs w:val="24"/>
              </w:rPr>
              <w:t>0,0</w:t>
            </w:r>
            <w:proofErr w:type="gramStart"/>
            <w:r w:rsidRPr="00BF69C1">
              <w:rPr>
                <w:rFonts w:ascii="Times New Roman" w:eastAsia="Calibri" w:hAnsi="Times New Roman" w:cs="Times New Roman"/>
                <w:color w:val="0D0D0D"/>
                <w:sz w:val="24"/>
                <w:szCs w:val="24"/>
              </w:rPr>
              <w:t xml:space="preserve">  </w:t>
            </w:r>
            <w:proofErr w:type="gramEnd"/>
            <w:r w:rsidRPr="00BF69C1">
              <w:rPr>
                <w:rFonts w:ascii="Times New Roman" w:eastAsia="Calibri" w:hAnsi="Times New Roman" w:cs="Times New Roman"/>
                <w:color w:val="0D0D0D"/>
                <w:sz w:val="24"/>
                <w:szCs w:val="24"/>
              </w:rPr>
              <w:t xml:space="preserve">a </w:t>
            </w:r>
            <w:proofErr w:type="spellStart"/>
            <w:r w:rsidRPr="00BF69C1">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BF69C1" w:rsidRPr="00BF69C1" w:rsidRDefault="00BF69C1" w:rsidP="00BF69C1">
            <w:pPr>
              <w:spacing w:line="360" w:lineRule="auto"/>
              <w:jc w:val="right"/>
              <w:rPr>
                <w:rFonts w:ascii="Times New Roman" w:eastAsia="Calibri" w:hAnsi="Times New Roman" w:cs="Times New Roman"/>
                <w:color w:val="0D0D0D"/>
                <w:sz w:val="24"/>
                <w:szCs w:val="24"/>
              </w:rPr>
            </w:pPr>
            <w:r w:rsidRPr="00BF69C1">
              <w:rPr>
                <w:rFonts w:ascii="Times New Roman" w:eastAsia="Calibri" w:hAnsi="Times New Roman" w:cs="Times New Roman"/>
                <w:color w:val="0D0D0D"/>
                <w:sz w:val="24"/>
                <w:szCs w:val="24"/>
              </w:rPr>
              <w:t>0,0</w:t>
            </w:r>
            <w:proofErr w:type="gramStart"/>
            <w:r w:rsidRPr="00BF69C1">
              <w:rPr>
                <w:rFonts w:ascii="Times New Roman" w:eastAsia="Calibri" w:hAnsi="Times New Roman" w:cs="Times New Roman"/>
                <w:color w:val="0D0D0D"/>
                <w:sz w:val="24"/>
                <w:szCs w:val="24"/>
              </w:rPr>
              <w:t xml:space="preserve">  </w:t>
            </w:r>
            <w:proofErr w:type="gramEnd"/>
            <w:r w:rsidRPr="00BF69C1">
              <w:rPr>
                <w:rFonts w:ascii="Times New Roman" w:eastAsia="Calibri" w:hAnsi="Times New Roman" w:cs="Times New Roman"/>
                <w:color w:val="0D0D0D"/>
                <w:sz w:val="24"/>
                <w:szCs w:val="24"/>
              </w:rPr>
              <w:t xml:space="preserve">a </w:t>
            </w:r>
            <w:proofErr w:type="spellStart"/>
            <w:r w:rsidRPr="00BF69C1">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BF69C1" w:rsidRPr="00BF69C1" w:rsidRDefault="00BF69C1" w:rsidP="00BF69C1">
            <w:pPr>
              <w:spacing w:line="360" w:lineRule="auto"/>
              <w:jc w:val="right"/>
              <w:rPr>
                <w:rFonts w:ascii="Times New Roman" w:eastAsia="Calibri" w:hAnsi="Times New Roman" w:cs="Times New Roman"/>
                <w:color w:val="0D0D0D"/>
                <w:sz w:val="24"/>
                <w:szCs w:val="24"/>
              </w:rPr>
            </w:pPr>
            <w:r w:rsidRPr="00BF69C1">
              <w:rPr>
                <w:rFonts w:ascii="Times New Roman" w:eastAsia="Calibri" w:hAnsi="Times New Roman" w:cs="Times New Roman"/>
                <w:color w:val="0D0D0D"/>
                <w:sz w:val="24"/>
                <w:szCs w:val="24"/>
              </w:rPr>
              <w:t>0,0</w:t>
            </w:r>
            <w:proofErr w:type="gramStart"/>
            <w:r w:rsidRPr="00BF69C1">
              <w:rPr>
                <w:rFonts w:ascii="Times New Roman" w:eastAsia="Calibri" w:hAnsi="Times New Roman" w:cs="Times New Roman"/>
                <w:color w:val="0D0D0D"/>
                <w:sz w:val="24"/>
                <w:szCs w:val="24"/>
              </w:rPr>
              <w:t xml:space="preserve">  </w:t>
            </w:r>
            <w:proofErr w:type="gramEnd"/>
            <w:r w:rsidRPr="00BF69C1">
              <w:rPr>
                <w:rFonts w:ascii="Times New Roman" w:eastAsia="Calibri" w:hAnsi="Times New Roman" w:cs="Times New Roman"/>
                <w:color w:val="0D0D0D"/>
                <w:sz w:val="24"/>
                <w:szCs w:val="24"/>
              </w:rPr>
              <w:t xml:space="preserve">a </w:t>
            </w:r>
            <w:proofErr w:type="spellStart"/>
            <w:r w:rsidRPr="00BF69C1">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BF69C1" w:rsidRPr="00BF69C1" w:rsidRDefault="00BF69C1" w:rsidP="00BF69C1">
            <w:pPr>
              <w:spacing w:line="360" w:lineRule="auto"/>
              <w:jc w:val="right"/>
              <w:rPr>
                <w:rFonts w:ascii="Times New Roman" w:eastAsia="Calibri" w:hAnsi="Times New Roman" w:cs="Times New Roman"/>
                <w:color w:val="0D0D0D"/>
                <w:sz w:val="24"/>
                <w:szCs w:val="24"/>
              </w:rPr>
            </w:pPr>
            <w:r w:rsidRPr="00BF69C1">
              <w:rPr>
                <w:rFonts w:ascii="Times New Roman" w:eastAsia="Calibri" w:hAnsi="Times New Roman" w:cs="Times New Roman"/>
                <w:color w:val="0D0D0D"/>
                <w:sz w:val="24"/>
                <w:szCs w:val="24"/>
              </w:rPr>
              <w:t>15,0</w:t>
            </w:r>
            <w:proofErr w:type="gramStart"/>
            <w:r w:rsidRPr="00BF69C1">
              <w:rPr>
                <w:rFonts w:ascii="Times New Roman" w:eastAsia="Calibri" w:hAnsi="Times New Roman" w:cs="Times New Roman"/>
                <w:color w:val="0D0D0D"/>
                <w:sz w:val="24"/>
                <w:szCs w:val="24"/>
              </w:rPr>
              <w:t xml:space="preserve">  </w:t>
            </w:r>
            <w:proofErr w:type="gramEnd"/>
            <w:r w:rsidRPr="00BF69C1">
              <w:rPr>
                <w:rFonts w:ascii="Times New Roman" w:eastAsia="Calibri" w:hAnsi="Times New Roman" w:cs="Times New Roman"/>
                <w:color w:val="0D0D0D"/>
                <w:sz w:val="24"/>
                <w:szCs w:val="24"/>
              </w:rPr>
              <w:t>b A</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BF69C1" w:rsidRPr="00BF69C1" w:rsidRDefault="00BF69C1" w:rsidP="00BF69C1">
            <w:pPr>
              <w:spacing w:line="360" w:lineRule="auto"/>
              <w:jc w:val="right"/>
              <w:rPr>
                <w:rFonts w:ascii="Times New Roman" w:eastAsia="Calibri" w:hAnsi="Times New Roman" w:cs="Times New Roman"/>
                <w:color w:val="0D0D0D"/>
                <w:sz w:val="24"/>
                <w:szCs w:val="24"/>
              </w:rPr>
            </w:pPr>
            <w:r w:rsidRPr="00BF69C1">
              <w:rPr>
                <w:rFonts w:ascii="Times New Roman" w:eastAsia="Calibri" w:hAnsi="Times New Roman" w:cs="Times New Roman"/>
                <w:color w:val="0D0D0D"/>
                <w:sz w:val="24"/>
                <w:szCs w:val="24"/>
              </w:rPr>
              <w:t>25,0</w:t>
            </w:r>
            <w:proofErr w:type="gramStart"/>
            <w:r w:rsidRPr="00BF69C1">
              <w:rPr>
                <w:rFonts w:ascii="Times New Roman" w:eastAsia="Calibri" w:hAnsi="Times New Roman" w:cs="Times New Roman"/>
                <w:color w:val="0D0D0D"/>
                <w:sz w:val="24"/>
                <w:szCs w:val="24"/>
              </w:rPr>
              <w:t xml:space="preserve">  </w:t>
            </w:r>
            <w:proofErr w:type="gramEnd"/>
            <w:r w:rsidRPr="00BF69C1">
              <w:rPr>
                <w:rFonts w:ascii="Times New Roman" w:eastAsia="Calibri" w:hAnsi="Times New Roman" w:cs="Times New Roman"/>
                <w:color w:val="0D0D0D"/>
                <w:sz w:val="24"/>
                <w:szCs w:val="24"/>
              </w:rPr>
              <w:t>b A</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BF69C1" w:rsidRPr="00BF69C1" w:rsidRDefault="00BF69C1" w:rsidP="00BF69C1">
            <w:pPr>
              <w:spacing w:line="360" w:lineRule="auto"/>
              <w:jc w:val="right"/>
              <w:rPr>
                <w:rFonts w:ascii="Times New Roman" w:eastAsia="Calibri" w:hAnsi="Times New Roman" w:cs="Times New Roman"/>
                <w:color w:val="0D0D0D"/>
                <w:sz w:val="24"/>
                <w:szCs w:val="24"/>
              </w:rPr>
            </w:pPr>
            <w:r w:rsidRPr="00BF69C1">
              <w:rPr>
                <w:rFonts w:ascii="Times New Roman" w:eastAsia="Calibri" w:hAnsi="Times New Roman" w:cs="Times New Roman"/>
                <w:color w:val="0D0D0D"/>
                <w:sz w:val="24"/>
                <w:szCs w:val="24"/>
              </w:rPr>
              <w:t>25,0</w:t>
            </w:r>
            <w:proofErr w:type="gramStart"/>
            <w:r w:rsidRPr="00BF69C1">
              <w:rPr>
                <w:rFonts w:ascii="Times New Roman" w:eastAsia="Calibri" w:hAnsi="Times New Roman" w:cs="Times New Roman"/>
                <w:color w:val="0D0D0D"/>
                <w:sz w:val="24"/>
                <w:szCs w:val="24"/>
              </w:rPr>
              <w:t xml:space="preserve">  </w:t>
            </w:r>
            <w:proofErr w:type="gramEnd"/>
            <w:r w:rsidRPr="00BF69C1">
              <w:rPr>
                <w:rFonts w:ascii="Times New Roman" w:eastAsia="Calibri" w:hAnsi="Times New Roman" w:cs="Times New Roman"/>
                <w:color w:val="0D0D0D"/>
                <w:sz w:val="24"/>
                <w:szCs w:val="24"/>
              </w:rPr>
              <w:t>b A</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BF69C1" w:rsidRPr="00BF69C1" w:rsidRDefault="00BF69C1" w:rsidP="00BF69C1">
            <w:pPr>
              <w:spacing w:line="360" w:lineRule="auto"/>
              <w:jc w:val="right"/>
              <w:rPr>
                <w:rFonts w:ascii="Times New Roman" w:eastAsia="Calibri" w:hAnsi="Times New Roman" w:cs="Times New Roman"/>
                <w:color w:val="0D0D0D"/>
                <w:sz w:val="24"/>
                <w:szCs w:val="24"/>
              </w:rPr>
            </w:pPr>
            <w:r w:rsidRPr="00BF69C1">
              <w:rPr>
                <w:rFonts w:ascii="Times New Roman" w:eastAsia="Calibri" w:hAnsi="Times New Roman" w:cs="Times New Roman"/>
                <w:color w:val="0D0D0D"/>
                <w:sz w:val="24"/>
                <w:szCs w:val="24"/>
              </w:rPr>
              <w:t>30,0</w:t>
            </w:r>
            <w:proofErr w:type="gramStart"/>
            <w:r w:rsidRPr="00BF69C1">
              <w:rPr>
                <w:rFonts w:ascii="Times New Roman" w:eastAsia="Calibri" w:hAnsi="Times New Roman" w:cs="Times New Roman"/>
                <w:color w:val="0D0D0D"/>
                <w:sz w:val="24"/>
                <w:szCs w:val="24"/>
              </w:rPr>
              <w:t xml:space="preserve">  </w:t>
            </w:r>
            <w:proofErr w:type="gramEnd"/>
            <w:r w:rsidRPr="00BF69C1">
              <w:rPr>
                <w:rFonts w:ascii="Times New Roman" w:eastAsia="Calibri" w:hAnsi="Times New Roman" w:cs="Times New Roman"/>
                <w:color w:val="0D0D0D"/>
                <w:sz w:val="24"/>
                <w:szCs w:val="24"/>
              </w:rPr>
              <w:t>b A</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BF69C1" w:rsidRPr="00BF69C1" w:rsidRDefault="00BF69C1" w:rsidP="00BF69C1">
            <w:pPr>
              <w:spacing w:line="360" w:lineRule="auto"/>
              <w:jc w:val="right"/>
              <w:rPr>
                <w:rFonts w:ascii="Times New Roman" w:eastAsia="Calibri" w:hAnsi="Times New Roman" w:cs="Times New Roman"/>
                <w:color w:val="0D0D0D"/>
                <w:sz w:val="24"/>
                <w:szCs w:val="24"/>
              </w:rPr>
            </w:pPr>
            <w:r w:rsidRPr="00BF69C1">
              <w:rPr>
                <w:rFonts w:ascii="Times New Roman" w:eastAsia="Calibri" w:hAnsi="Times New Roman" w:cs="Times New Roman"/>
                <w:color w:val="0D0D0D"/>
                <w:sz w:val="24"/>
                <w:szCs w:val="24"/>
              </w:rPr>
              <w:t>30,0</w:t>
            </w:r>
            <w:proofErr w:type="gramStart"/>
            <w:r w:rsidRPr="00BF69C1">
              <w:rPr>
                <w:rFonts w:ascii="Times New Roman" w:eastAsia="Calibri" w:hAnsi="Times New Roman" w:cs="Times New Roman"/>
                <w:color w:val="0D0D0D"/>
                <w:sz w:val="24"/>
                <w:szCs w:val="24"/>
              </w:rPr>
              <w:t xml:space="preserve">  </w:t>
            </w:r>
            <w:proofErr w:type="gramEnd"/>
            <w:r w:rsidRPr="00BF69C1">
              <w:rPr>
                <w:rFonts w:ascii="Times New Roman" w:eastAsia="Calibri" w:hAnsi="Times New Roman" w:cs="Times New Roman"/>
                <w:color w:val="0D0D0D"/>
                <w:sz w:val="24"/>
                <w:szCs w:val="24"/>
              </w:rPr>
              <w:t>b A</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BF69C1" w:rsidRPr="00BF69C1" w:rsidRDefault="00BF69C1" w:rsidP="00BF69C1">
            <w:pPr>
              <w:spacing w:line="360" w:lineRule="auto"/>
              <w:jc w:val="right"/>
              <w:rPr>
                <w:rFonts w:ascii="Times New Roman" w:eastAsia="Calibri" w:hAnsi="Times New Roman" w:cs="Times New Roman"/>
                <w:color w:val="0D0D0D"/>
              </w:rPr>
            </w:pPr>
            <w:r w:rsidRPr="00BF69C1">
              <w:rPr>
                <w:rFonts w:ascii="Times New Roman" w:eastAsia="Calibri" w:hAnsi="Times New Roman" w:cs="Times New Roman"/>
                <w:color w:val="0D0D0D"/>
              </w:rPr>
              <w:t>80,0</w:t>
            </w:r>
            <w:proofErr w:type="gramStart"/>
            <w:r w:rsidRPr="00BF69C1">
              <w:rPr>
                <w:rFonts w:ascii="Times New Roman" w:eastAsia="Calibri" w:hAnsi="Times New Roman" w:cs="Times New Roman"/>
                <w:color w:val="0D0D0D"/>
              </w:rPr>
              <w:t xml:space="preserve">  </w:t>
            </w:r>
            <w:proofErr w:type="gramEnd"/>
            <w:r w:rsidRPr="00BF69C1">
              <w:rPr>
                <w:rFonts w:ascii="Times New Roman" w:eastAsia="Calibri" w:hAnsi="Times New Roman" w:cs="Times New Roman"/>
                <w:color w:val="0D0D0D"/>
              </w:rPr>
              <w:t>c B</w:t>
            </w:r>
          </w:p>
        </w:tc>
        <w:tc>
          <w:tcPr>
            <w:tcW w:w="1205" w:type="dxa"/>
            <w:tcBorders>
              <w:top w:val="single" w:sz="4" w:space="0" w:color="auto"/>
              <w:left w:val="single" w:sz="4" w:space="0" w:color="auto"/>
              <w:bottom w:val="single" w:sz="4" w:space="0" w:color="auto"/>
            </w:tcBorders>
            <w:shd w:val="clear" w:color="auto" w:fill="auto"/>
          </w:tcPr>
          <w:p w:rsidR="00BF69C1" w:rsidRPr="00BF69C1" w:rsidRDefault="00BF69C1" w:rsidP="00BF69C1">
            <w:pPr>
              <w:spacing w:line="360" w:lineRule="auto"/>
              <w:jc w:val="right"/>
              <w:rPr>
                <w:rFonts w:ascii="Times New Roman" w:eastAsia="Calibri" w:hAnsi="Times New Roman" w:cs="Times New Roman"/>
                <w:color w:val="0D0D0D"/>
              </w:rPr>
            </w:pPr>
            <w:r w:rsidRPr="00BF69C1">
              <w:rPr>
                <w:rFonts w:ascii="Times New Roman" w:eastAsia="Calibri" w:hAnsi="Times New Roman" w:cs="Times New Roman"/>
                <w:color w:val="0D0D0D"/>
              </w:rPr>
              <w:t>90,0</w:t>
            </w:r>
            <w:proofErr w:type="gramStart"/>
            <w:r w:rsidRPr="00BF69C1">
              <w:rPr>
                <w:rFonts w:ascii="Times New Roman" w:eastAsia="Calibri" w:hAnsi="Times New Roman" w:cs="Times New Roman"/>
                <w:color w:val="0D0D0D"/>
              </w:rPr>
              <w:t xml:space="preserve">  </w:t>
            </w:r>
            <w:proofErr w:type="gramEnd"/>
            <w:r w:rsidRPr="00BF69C1">
              <w:rPr>
                <w:rFonts w:ascii="Times New Roman" w:eastAsia="Calibri" w:hAnsi="Times New Roman" w:cs="Times New Roman"/>
                <w:color w:val="0D0D0D"/>
              </w:rPr>
              <w:t>d B</w:t>
            </w:r>
          </w:p>
        </w:tc>
      </w:tr>
      <w:tr w:rsidR="00BF69C1" w:rsidRPr="00BF69C1" w:rsidTr="009667E0">
        <w:tc>
          <w:tcPr>
            <w:tcW w:w="2518" w:type="dxa"/>
            <w:tcBorders>
              <w:top w:val="single" w:sz="4" w:space="0" w:color="auto"/>
              <w:bottom w:val="single" w:sz="4" w:space="0" w:color="auto"/>
              <w:right w:val="single" w:sz="4" w:space="0" w:color="auto"/>
            </w:tcBorders>
            <w:shd w:val="clear" w:color="auto" w:fill="auto"/>
          </w:tcPr>
          <w:p w:rsidR="00BF69C1" w:rsidRPr="00BF69C1" w:rsidRDefault="00BF69C1" w:rsidP="00BF69C1">
            <w:pPr>
              <w:spacing w:line="360" w:lineRule="auto"/>
              <w:jc w:val="both"/>
              <w:rPr>
                <w:rFonts w:ascii="Arial" w:eastAsia="Calibri" w:hAnsi="Arial" w:cs="Arial"/>
                <w:color w:val="0D0D0D"/>
                <w:sz w:val="24"/>
                <w:szCs w:val="24"/>
              </w:rPr>
            </w:pPr>
            <w:r w:rsidRPr="00BF69C1">
              <w:rPr>
                <w:rFonts w:ascii="Arial" w:eastAsia="Calibri" w:hAnsi="Arial" w:cs="Arial"/>
                <w:color w:val="0D0D0D"/>
                <w:sz w:val="24"/>
                <w:szCs w:val="24"/>
              </w:rPr>
              <w:t>T3. Helicovex</w:t>
            </w:r>
            <w:r w:rsidRPr="00BF69C1">
              <w:rPr>
                <w:rFonts w:ascii="Arial" w:eastAsia="Calibri" w:hAnsi="Arial" w:cs="Arial"/>
                <w:color w:val="0D0D0D"/>
                <w:sz w:val="24"/>
                <w:szCs w:val="24"/>
                <w:vertAlign w:val="superscript"/>
              </w:rPr>
              <w:t>®</w:t>
            </w:r>
          </w:p>
        </w:tc>
        <w:tc>
          <w:tcPr>
            <w:tcW w:w="1204" w:type="dxa"/>
            <w:tcBorders>
              <w:top w:val="single" w:sz="4" w:space="0" w:color="auto"/>
              <w:left w:val="single" w:sz="4" w:space="0" w:color="auto"/>
              <w:bottom w:val="single" w:sz="4" w:space="0" w:color="auto"/>
              <w:right w:val="single" w:sz="4" w:space="0" w:color="auto"/>
            </w:tcBorders>
            <w:shd w:val="clear" w:color="auto" w:fill="auto"/>
          </w:tcPr>
          <w:p w:rsidR="00BF69C1" w:rsidRPr="00BF69C1" w:rsidRDefault="00BF69C1" w:rsidP="00BF69C1">
            <w:pPr>
              <w:spacing w:line="360" w:lineRule="auto"/>
              <w:jc w:val="right"/>
              <w:rPr>
                <w:rFonts w:ascii="Times New Roman" w:eastAsia="Calibri" w:hAnsi="Times New Roman" w:cs="Times New Roman"/>
                <w:color w:val="0D0D0D"/>
                <w:sz w:val="24"/>
                <w:szCs w:val="24"/>
              </w:rPr>
            </w:pPr>
            <w:r w:rsidRPr="00BF69C1">
              <w:rPr>
                <w:rFonts w:ascii="Times New Roman" w:eastAsia="Calibri" w:hAnsi="Times New Roman" w:cs="Times New Roman"/>
                <w:color w:val="0D0D0D"/>
                <w:sz w:val="24"/>
                <w:szCs w:val="24"/>
              </w:rPr>
              <w:t>0,0</w:t>
            </w:r>
            <w:proofErr w:type="gramStart"/>
            <w:r w:rsidRPr="00BF69C1">
              <w:rPr>
                <w:rFonts w:ascii="Times New Roman" w:eastAsia="Calibri" w:hAnsi="Times New Roman" w:cs="Times New Roman"/>
                <w:color w:val="0D0D0D"/>
                <w:sz w:val="24"/>
                <w:szCs w:val="24"/>
              </w:rPr>
              <w:t xml:space="preserve">  </w:t>
            </w:r>
            <w:proofErr w:type="gramEnd"/>
            <w:r w:rsidRPr="00BF69C1">
              <w:rPr>
                <w:rFonts w:ascii="Times New Roman" w:eastAsia="Calibri" w:hAnsi="Times New Roman" w:cs="Times New Roman"/>
                <w:color w:val="0D0D0D"/>
                <w:sz w:val="24"/>
                <w:szCs w:val="24"/>
              </w:rPr>
              <w:t xml:space="preserve">a </w:t>
            </w:r>
            <w:proofErr w:type="spellStart"/>
            <w:r w:rsidRPr="00BF69C1">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BF69C1" w:rsidRPr="00BF69C1" w:rsidRDefault="00BF69C1" w:rsidP="00BF69C1">
            <w:pPr>
              <w:spacing w:line="360" w:lineRule="auto"/>
              <w:jc w:val="right"/>
              <w:rPr>
                <w:rFonts w:ascii="Times New Roman" w:eastAsia="Calibri" w:hAnsi="Times New Roman" w:cs="Times New Roman"/>
                <w:color w:val="0D0D0D"/>
                <w:sz w:val="24"/>
                <w:szCs w:val="24"/>
              </w:rPr>
            </w:pPr>
            <w:r w:rsidRPr="00BF69C1">
              <w:rPr>
                <w:rFonts w:ascii="Times New Roman" w:eastAsia="Calibri" w:hAnsi="Times New Roman" w:cs="Times New Roman"/>
                <w:color w:val="0D0D0D"/>
                <w:sz w:val="24"/>
                <w:szCs w:val="24"/>
              </w:rPr>
              <w:t>0,0</w:t>
            </w:r>
            <w:proofErr w:type="gramStart"/>
            <w:r w:rsidRPr="00BF69C1">
              <w:rPr>
                <w:rFonts w:ascii="Times New Roman" w:eastAsia="Calibri" w:hAnsi="Times New Roman" w:cs="Times New Roman"/>
                <w:color w:val="0D0D0D"/>
                <w:sz w:val="24"/>
                <w:szCs w:val="24"/>
              </w:rPr>
              <w:t xml:space="preserve">  </w:t>
            </w:r>
            <w:proofErr w:type="gramEnd"/>
            <w:r w:rsidRPr="00BF69C1">
              <w:rPr>
                <w:rFonts w:ascii="Times New Roman" w:eastAsia="Calibri" w:hAnsi="Times New Roman" w:cs="Times New Roman"/>
                <w:color w:val="0D0D0D"/>
                <w:sz w:val="24"/>
                <w:szCs w:val="24"/>
              </w:rPr>
              <w:t xml:space="preserve">a </w:t>
            </w:r>
            <w:proofErr w:type="spellStart"/>
            <w:r w:rsidRPr="00BF69C1">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BF69C1" w:rsidRPr="00BF69C1" w:rsidRDefault="00BF69C1" w:rsidP="00BF69C1">
            <w:pPr>
              <w:spacing w:line="360" w:lineRule="auto"/>
              <w:jc w:val="right"/>
              <w:rPr>
                <w:rFonts w:ascii="Times New Roman" w:eastAsia="Calibri" w:hAnsi="Times New Roman" w:cs="Times New Roman"/>
                <w:color w:val="0D0D0D"/>
                <w:sz w:val="24"/>
                <w:szCs w:val="24"/>
              </w:rPr>
            </w:pPr>
            <w:r w:rsidRPr="00BF69C1">
              <w:rPr>
                <w:rFonts w:ascii="Times New Roman" w:eastAsia="Calibri" w:hAnsi="Times New Roman" w:cs="Times New Roman"/>
                <w:color w:val="0D0D0D"/>
                <w:sz w:val="24"/>
                <w:szCs w:val="24"/>
              </w:rPr>
              <w:t>2,5</w:t>
            </w:r>
            <w:proofErr w:type="gramStart"/>
            <w:r w:rsidRPr="00BF69C1">
              <w:rPr>
                <w:rFonts w:ascii="Times New Roman" w:eastAsia="Calibri" w:hAnsi="Times New Roman" w:cs="Times New Roman"/>
                <w:color w:val="0D0D0D"/>
                <w:sz w:val="24"/>
                <w:szCs w:val="24"/>
              </w:rPr>
              <w:t xml:space="preserve">  </w:t>
            </w:r>
            <w:proofErr w:type="gramEnd"/>
            <w:r w:rsidRPr="00BF69C1">
              <w:rPr>
                <w:rFonts w:ascii="Times New Roman" w:eastAsia="Calibri" w:hAnsi="Times New Roman" w:cs="Times New Roman"/>
                <w:color w:val="0D0D0D"/>
                <w:sz w:val="24"/>
                <w:szCs w:val="24"/>
              </w:rPr>
              <w:t xml:space="preserve">a </w:t>
            </w:r>
            <w:proofErr w:type="spellStart"/>
            <w:r w:rsidRPr="00BF69C1">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BF69C1" w:rsidRPr="00BF69C1" w:rsidRDefault="00BF69C1" w:rsidP="00BF69C1">
            <w:pPr>
              <w:spacing w:line="360" w:lineRule="auto"/>
              <w:jc w:val="right"/>
              <w:rPr>
                <w:rFonts w:ascii="Times New Roman" w:eastAsia="Calibri" w:hAnsi="Times New Roman" w:cs="Times New Roman"/>
                <w:color w:val="0D0D0D"/>
                <w:sz w:val="24"/>
                <w:szCs w:val="24"/>
              </w:rPr>
            </w:pPr>
            <w:r w:rsidRPr="00BF69C1">
              <w:rPr>
                <w:rFonts w:ascii="Times New Roman" w:eastAsia="Calibri" w:hAnsi="Times New Roman" w:cs="Times New Roman"/>
                <w:color w:val="0D0D0D"/>
                <w:sz w:val="24"/>
                <w:szCs w:val="24"/>
              </w:rPr>
              <w:t>12,5</w:t>
            </w:r>
            <w:proofErr w:type="gramStart"/>
            <w:r w:rsidRPr="00BF69C1">
              <w:rPr>
                <w:rFonts w:ascii="Times New Roman" w:eastAsia="Calibri" w:hAnsi="Times New Roman" w:cs="Times New Roman"/>
                <w:color w:val="0D0D0D"/>
                <w:sz w:val="24"/>
                <w:szCs w:val="24"/>
              </w:rPr>
              <w:t xml:space="preserve">  </w:t>
            </w:r>
            <w:proofErr w:type="gramEnd"/>
            <w:r w:rsidRPr="00BF69C1">
              <w:rPr>
                <w:rFonts w:ascii="Times New Roman" w:eastAsia="Calibri" w:hAnsi="Times New Roman" w:cs="Times New Roman"/>
                <w:color w:val="0D0D0D"/>
                <w:sz w:val="24"/>
                <w:szCs w:val="24"/>
              </w:rPr>
              <w:t xml:space="preserve">a </w:t>
            </w:r>
            <w:proofErr w:type="spellStart"/>
            <w:r w:rsidRPr="00BF69C1">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BF69C1" w:rsidRPr="00BF69C1" w:rsidRDefault="00BF69C1" w:rsidP="00BF69C1">
            <w:pPr>
              <w:spacing w:line="360" w:lineRule="auto"/>
              <w:jc w:val="right"/>
              <w:rPr>
                <w:rFonts w:ascii="Times New Roman" w:eastAsia="Calibri" w:hAnsi="Times New Roman" w:cs="Times New Roman"/>
                <w:color w:val="0D0D0D"/>
                <w:sz w:val="24"/>
                <w:szCs w:val="24"/>
              </w:rPr>
            </w:pPr>
            <w:r w:rsidRPr="00BF69C1">
              <w:rPr>
                <w:rFonts w:ascii="Times New Roman" w:eastAsia="Calibri" w:hAnsi="Times New Roman" w:cs="Times New Roman"/>
                <w:color w:val="0D0D0D"/>
                <w:sz w:val="24"/>
                <w:szCs w:val="24"/>
              </w:rPr>
              <w:t>40,0</w:t>
            </w:r>
            <w:proofErr w:type="gramStart"/>
            <w:r w:rsidRPr="00BF69C1">
              <w:rPr>
                <w:rFonts w:ascii="Times New Roman" w:eastAsia="Calibri" w:hAnsi="Times New Roman" w:cs="Times New Roman"/>
                <w:color w:val="0D0D0D"/>
                <w:sz w:val="24"/>
                <w:szCs w:val="24"/>
              </w:rPr>
              <w:t xml:space="preserve">  </w:t>
            </w:r>
            <w:proofErr w:type="gramEnd"/>
            <w:r w:rsidRPr="00BF69C1">
              <w:rPr>
                <w:rFonts w:ascii="Times New Roman" w:eastAsia="Calibri" w:hAnsi="Times New Roman" w:cs="Times New Roman"/>
                <w:color w:val="0D0D0D"/>
                <w:sz w:val="24"/>
                <w:szCs w:val="24"/>
              </w:rPr>
              <w:t>b A</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BF69C1" w:rsidRPr="00BF69C1" w:rsidRDefault="00BF69C1" w:rsidP="00BF69C1">
            <w:pPr>
              <w:spacing w:line="360" w:lineRule="auto"/>
              <w:jc w:val="right"/>
              <w:rPr>
                <w:rFonts w:ascii="Times New Roman" w:eastAsia="Calibri" w:hAnsi="Times New Roman" w:cs="Times New Roman"/>
                <w:color w:val="0D0D0D"/>
                <w:sz w:val="24"/>
                <w:szCs w:val="24"/>
              </w:rPr>
            </w:pPr>
            <w:r w:rsidRPr="00BF69C1">
              <w:rPr>
                <w:rFonts w:ascii="Times New Roman" w:eastAsia="Calibri" w:hAnsi="Times New Roman" w:cs="Times New Roman"/>
                <w:color w:val="0D0D0D"/>
                <w:sz w:val="24"/>
                <w:szCs w:val="24"/>
              </w:rPr>
              <w:t>40,0</w:t>
            </w:r>
            <w:proofErr w:type="gramStart"/>
            <w:r w:rsidRPr="00BF69C1">
              <w:rPr>
                <w:rFonts w:ascii="Times New Roman" w:eastAsia="Calibri" w:hAnsi="Times New Roman" w:cs="Times New Roman"/>
                <w:color w:val="0D0D0D"/>
                <w:sz w:val="24"/>
                <w:szCs w:val="24"/>
              </w:rPr>
              <w:t xml:space="preserve">  </w:t>
            </w:r>
            <w:proofErr w:type="gramEnd"/>
            <w:r w:rsidRPr="00BF69C1">
              <w:rPr>
                <w:rFonts w:ascii="Times New Roman" w:eastAsia="Calibri" w:hAnsi="Times New Roman" w:cs="Times New Roman"/>
                <w:color w:val="0D0D0D"/>
                <w:sz w:val="24"/>
                <w:szCs w:val="24"/>
              </w:rPr>
              <w:t>b A</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BF69C1" w:rsidRPr="00BF69C1" w:rsidRDefault="00BF69C1" w:rsidP="00BF69C1">
            <w:pPr>
              <w:spacing w:line="360" w:lineRule="auto"/>
              <w:jc w:val="right"/>
              <w:rPr>
                <w:rFonts w:ascii="Times New Roman" w:eastAsia="Calibri" w:hAnsi="Times New Roman" w:cs="Times New Roman"/>
                <w:color w:val="0D0D0D"/>
                <w:sz w:val="24"/>
                <w:szCs w:val="24"/>
              </w:rPr>
            </w:pPr>
            <w:r w:rsidRPr="00BF69C1">
              <w:rPr>
                <w:rFonts w:ascii="Times New Roman" w:eastAsia="Calibri" w:hAnsi="Times New Roman" w:cs="Times New Roman"/>
                <w:color w:val="0D0D0D"/>
                <w:sz w:val="24"/>
                <w:szCs w:val="24"/>
              </w:rPr>
              <w:t>50,0</w:t>
            </w:r>
            <w:proofErr w:type="gramStart"/>
            <w:r w:rsidRPr="00BF69C1">
              <w:rPr>
                <w:rFonts w:ascii="Times New Roman" w:eastAsia="Calibri" w:hAnsi="Times New Roman" w:cs="Times New Roman"/>
                <w:color w:val="0D0D0D"/>
                <w:sz w:val="24"/>
                <w:szCs w:val="24"/>
              </w:rPr>
              <w:t xml:space="preserve">  </w:t>
            </w:r>
            <w:proofErr w:type="gramEnd"/>
            <w:r w:rsidRPr="00BF69C1">
              <w:rPr>
                <w:rFonts w:ascii="Times New Roman" w:eastAsia="Calibri" w:hAnsi="Times New Roman" w:cs="Times New Roman"/>
                <w:color w:val="0D0D0D"/>
                <w:sz w:val="24"/>
                <w:szCs w:val="24"/>
              </w:rPr>
              <w:t>c B</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BF69C1" w:rsidRPr="00BF69C1" w:rsidRDefault="00BF69C1" w:rsidP="00BF69C1">
            <w:pPr>
              <w:spacing w:line="360" w:lineRule="auto"/>
              <w:jc w:val="right"/>
              <w:rPr>
                <w:rFonts w:ascii="Times New Roman" w:eastAsia="Calibri" w:hAnsi="Times New Roman" w:cs="Times New Roman"/>
                <w:color w:val="0D0D0D"/>
              </w:rPr>
            </w:pPr>
            <w:r w:rsidRPr="00BF69C1">
              <w:rPr>
                <w:rFonts w:ascii="Times New Roman" w:eastAsia="Calibri" w:hAnsi="Times New Roman" w:cs="Times New Roman"/>
                <w:color w:val="0D0D0D"/>
              </w:rPr>
              <w:t>52,5</w:t>
            </w:r>
            <w:proofErr w:type="gramStart"/>
            <w:r w:rsidRPr="00BF69C1">
              <w:rPr>
                <w:rFonts w:ascii="Times New Roman" w:eastAsia="Calibri" w:hAnsi="Times New Roman" w:cs="Times New Roman"/>
                <w:color w:val="0D0D0D"/>
              </w:rPr>
              <w:t xml:space="preserve">  </w:t>
            </w:r>
            <w:proofErr w:type="gramEnd"/>
            <w:r w:rsidRPr="00BF69C1">
              <w:rPr>
                <w:rFonts w:ascii="Times New Roman" w:eastAsia="Calibri" w:hAnsi="Times New Roman" w:cs="Times New Roman"/>
                <w:color w:val="0D0D0D"/>
              </w:rPr>
              <w:t>c B</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BF69C1" w:rsidRPr="00BF69C1" w:rsidRDefault="00BF69C1" w:rsidP="00BF69C1">
            <w:pPr>
              <w:spacing w:line="360" w:lineRule="auto"/>
              <w:jc w:val="right"/>
              <w:rPr>
                <w:rFonts w:ascii="Times New Roman" w:eastAsia="Calibri" w:hAnsi="Times New Roman" w:cs="Times New Roman"/>
                <w:color w:val="0D0D0D"/>
              </w:rPr>
            </w:pPr>
            <w:r w:rsidRPr="00BF69C1">
              <w:rPr>
                <w:rFonts w:ascii="Times New Roman" w:eastAsia="Calibri" w:hAnsi="Times New Roman" w:cs="Times New Roman"/>
                <w:color w:val="0D0D0D"/>
              </w:rPr>
              <w:t>60,0</w:t>
            </w:r>
            <w:proofErr w:type="gramStart"/>
            <w:r w:rsidRPr="00BF69C1">
              <w:rPr>
                <w:rFonts w:ascii="Times New Roman" w:eastAsia="Calibri" w:hAnsi="Times New Roman" w:cs="Times New Roman"/>
                <w:color w:val="0D0D0D"/>
              </w:rPr>
              <w:t xml:space="preserve">  </w:t>
            </w:r>
            <w:proofErr w:type="gramEnd"/>
            <w:r w:rsidRPr="00BF69C1">
              <w:rPr>
                <w:rFonts w:ascii="Times New Roman" w:eastAsia="Calibri" w:hAnsi="Times New Roman" w:cs="Times New Roman"/>
                <w:color w:val="0D0D0D"/>
              </w:rPr>
              <w:t>c B</w:t>
            </w:r>
          </w:p>
        </w:tc>
        <w:tc>
          <w:tcPr>
            <w:tcW w:w="1205" w:type="dxa"/>
            <w:tcBorders>
              <w:top w:val="single" w:sz="4" w:space="0" w:color="auto"/>
              <w:left w:val="single" w:sz="4" w:space="0" w:color="auto"/>
              <w:bottom w:val="single" w:sz="4" w:space="0" w:color="auto"/>
            </w:tcBorders>
            <w:shd w:val="clear" w:color="auto" w:fill="auto"/>
          </w:tcPr>
          <w:p w:rsidR="00BF69C1" w:rsidRPr="00BF69C1" w:rsidRDefault="00BF69C1" w:rsidP="00BF69C1">
            <w:pPr>
              <w:spacing w:line="360" w:lineRule="auto"/>
              <w:jc w:val="right"/>
              <w:rPr>
                <w:rFonts w:ascii="Times New Roman" w:eastAsia="Calibri" w:hAnsi="Times New Roman" w:cs="Times New Roman"/>
                <w:color w:val="0D0D0D"/>
              </w:rPr>
            </w:pPr>
            <w:r w:rsidRPr="00BF69C1">
              <w:rPr>
                <w:rFonts w:ascii="Times New Roman" w:eastAsia="Calibri" w:hAnsi="Times New Roman" w:cs="Times New Roman"/>
                <w:color w:val="0D0D0D"/>
              </w:rPr>
              <w:t>87,5</w:t>
            </w:r>
            <w:proofErr w:type="gramStart"/>
            <w:r w:rsidRPr="00BF69C1">
              <w:rPr>
                <w:rFonts w:ascii="Times New Roman" w:eastAsia="Calibri" w:hAnsi="Times New Roman" w:cs="Times New Roman"/>
                <w:color w:val="0D0D0D"/>
              </w:rPr>
              <w:t xml:space="preserve">  </w:t>
            </w:r>
            <w:proofErr w:type="gramEnd"/>
            <w:r w:rsidRPr="00BF69C1">
              <w:rPr>
                <w:rFonts w:ascii="Times New Roman" w:eastAsia="Calibri" w:hAnsi="Times New Roman" w:cs="Times New Roman"/>
                <w:color w:val="0D0D0D"/>
              </w:rPr>
              <w:t>d B</w:t>
            </w:r>
          </w:p>
        </w:tc>
      </w:tr>
      <w:tr w:rsidR="00BF69C1" w:rsidRPr="00BF69C1" w:rsidTr="009667E0">
        <w:tc>
          <w:tcPr>
            <w:tcW w:w="2518" w:type="dxa"/>
            <w:tcBorders>
              <w:top w:val="single" w:sz="4" w:space="0" w:color="auto"/>
              <w:bottom w:val="single" w:sz="4" w:space="0" w:color="auto"/>
              <w:right w:val="single" w:sz="4" w:space="0" w:color="auto"/>
            </w:tcBorders>
            <w:shd w:val="clear" w:color="auto" w:fill="auto"/>
          </w:tcPr>
          <w:p w:rsidR="00BF69C1" w:rsidRPr="00BF69C1" w:rsidRDefault="00BF69C1" w:rsidP="00BF69C1">
            <w:pPr>
              <w:spacing w:line="360" w:lineRule="auto"/>
              <w:jc w:val="both"/>
              <w:rPr>
                <w:rFonts w:ascii="Arial" w:eastAsia="Calibri" w:hAnsi="Arial" w:cs="Arial"/>
                <w:color w:val="0D0D0D"/>
                <w:sz w:val="24"/>
                <w:szCs w:val="24"/>
              </w:rPr>
            </w:pPr>
            <w:r w:rsidRPr="00BF69C1">
              <w:rPr>
                <w:rFonts w:ascii="Arial" w:eastAsia="Calibri" w:hAnsi="Arial" w:cs="Arial"/>
                <w:color w:val="0D0D0D"/>
                <w:sz w:val="24"/>
                <w:szCs w:val="24"/>
              </w:rPr>
              <w:t>T4. Diplomata</w:t>
            </w:r>
            <w:r w:rsidRPr="00BF69C1">
              <w:rPr>
                <w:rFonts w:ascii="Arial" w:eastAsia="Calibri" w:hAnsi="Arial" w:cs="Arial"/>
                <w:color w:val="0D0D0D"/>
                <w:sz w:val="24"/>
                <w:szCs w:val="24"/>
                <w:vertAlign w:val="superscript"/>
              </w:rPr>
              <w:t>®</w:t>
            </w:r>
          </w:p>
        </w:tc>
        <w:tc>
          <w:tcPr>
            <w:tcW w:w="1204" w:type="dxa"/>
            <w:tcBorders>
              <w:top w:val="single" w:sz="4" w:space="0" w:color="auto"/>
              <w:left w:val="single" w:sz="4" w:space="0" w:color="auto"/>
              <w:bottom w:val="single" w:sz="4" w:space="0" w:color="auto"/>
              <w:right w:val="single" w:sz="4" w:space="0" w:color="auto"/>
            </w:tcBorders>
            <w:shd w:val="clear" w:color="auto" w:fill="auto"/>
          </w:tcPr>
          <w:p w:rsidR="00BF69C1" w:rsidRPr="00BF69C1" w:rsidRDefault="00BF69C1" w:rsidP="00BF69C1">
            <w:pPr>
              <w:spacing w:line="360" w:lineRule="auto"/>
              <w:jc w:val="right"/>
              <w:rPr>
                <w:rFonts w:ascii="Times New Roman" w:eastAsia="Calibri" w:hAnsi="Times New Roman" w:cs="Times New Roman"/>
                <w:color w:val="0D0D0D"/>
                <w:sz w:val="24"/>
                <w:szCs w:val="24"/>
              </w:rPr>
            </w:pPr>
            <w:r w:rsidRPr="00BF69C1">
              <w:rPr>
                <w:rFonts w:ascii="Times New Roman" w:eastAsia="Calibri" w:hAnsi="Times New Roman" w:cs="Times New Roman"/>
                <w:color w:val="0D0D0D"/>
                <w:sz w:val="24"/>
                <w:szCs w:val="24"/>
              </w:rPr>
              <w:t>0,0</w:t>
            </w:r>
            <w:proofErr w:type="gramStart"/>
            <w:r w:rsidRPr="00BF69C1">
              <w:rPr>
                <w:rFonts w:ascii="Times New Roman" w:eastAsia="Calibri" w:hAnsi="Times New Roman" w:cs="Times New Roman"/>
                <w:color w:val="0D0D0D"/>
                <w:sz w:val="24"/>
                <w:szCs w:val="24"/>
              </w:rPr>
              <w:t xml:space="preserve">  </w:t>
            </w:r>
            <w:proofErr w:type="gramEnd"/>
            <w:r w:rsidRPr="00BF69C1">
              <w:rPr>
                <w:rFonts w:ascii="Times New Roman" w:eastAsia="Calibri" w:hAnsi="Times New Roman" w:cs="Times New Roman"/>
                <w:color w:val="0D0D0D"/>
                <w:sz w:val="24"/>
                <w:szCs w:val="24"/>
              </w:rPr>
              <w:t xml:space="preserve">a </w:t>
            </w:r>
            <w:proofErr w:type="spellStart"/>
            <w:r w:rsidRPr="00BF69C1">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BF69C1" w:rsidRPr="00BF69C1" w:rsidRDefault="00BF69C1" w:rsidP="00BF69C1">
            <w:pPr>
              <w:spacing w:line="360" w:lineRule="auto"/>
              <w:jc w:val="right"/>
              <w:rPr>
                <w:rFonts w:ascii="Times New Roman" w:eastAsia="Calibri" w:hAnsi="Times New Roman" w:cs="Times New Roman"/>
                <w:color w:val="0D0D0D"/>
                <w:sz w:val="24"/>
                <w:szCs w:val="24"/>
              </w:rPr>
            </w:pPr>
            <w:r w:rsidRPr="00BF69C1">
              <w:rPr>
                <w:rFonts w:ascii="Times New Roman" w:eastAsia="Calibri" w:hAnsi="Times New Roman" w:cs="Times New Roman"/>
                <w:color w:val="0D0D0D"/>
                <w:sz w:val="24"/>
                <w:szCs w:val="24"/>
              </w:rPr>
              <w:t>0,0</w:t>
            </w:r>
            <w:proofErr w:type="gramStart"/>
            <w:r w:rsidRPr="00BF69C1">
              <w:rPr>
                <w:rFonts w:ascii="Times New Roman" w:eastAsia="Calibri" w:hAnsi="Times New Roman" w:cs="Times New Roman"/>
                <w:color w:val="0D0D0D"/>
                <w:sz w:val="24"/>
                <w:szCs w:val="24"/>
              </w:rPr>
              <w:t xml:space="preserve">  </w:t>
            </w:r>
            <w:proofErr w:type="gramEnd"/>
            <w:r w:rsidRPr="00BF69C1">
              <w:rPr>
                <w:rFonts w:ascii="Times New Roman" w:eastAsia="Calibri" w:hAnsi="Times New Roman" w:cs="Times New Roman"/>
                <w:color w:val="0D0D0D"/>
                <w:sz w:val="24"/>
                <w:szCs w:val="24"/>
              </w:rPr>
              <w:t xml:space="preserve">a </w:t>
            </w:r>
            <w:proofErr w:type="spellStart"/>
            <w:r w:rsidRPr="00BF69C1">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BF69C1" w:rsidRPr="00BF69C1" w:rsidRDefault="00BF69C1" w:rsidP="00BF69C1">
            <w:pPr>
              <w:spacing w:line="360" w:lineRule="auto"/>
              <w:jc w:val="right"/>
              <w:rPr>
                <w:rFonts w:ascii="Times New Roman" w:eastAsia="Calibri" w:hAnsi="Times New Roman" w:cs="Times New Roman"/>
                <w:color w:val="0D0D0D"/>
                <w:sz w:val="24"/>
                <w:szCs w:val="24"/>
              </w:rPr>
            </w:pPr>
            <w:r w:rsidRPr="00BF69C1">
              <w:rPr>
                <w:rFonts w:ascii="Times New Roman" w:eastAsia="Calibri" w:hAnsi="Times New Roman" w:cs="Times New Roman"/>
                <w:color w:val="0D0D0D"/>
                <w:sz w:val="24"/>
                <w:szCs w:val="24"/>
              </w:rPr>
              <w:t>5,0</w:t>
            </w:r>
            <w:proofErr w:type="gramStart"/>
            <w:r w:rsidRPr="00BF69C1">
              <w:rPr>
                <w:rFonts w:ascii="Times New Roman" w:eastAsia="Calibri" w:hAnsi="Times New Roman" w:cs="Times New Roman"/>
                <w:color w:val="0D0D0D"/>
                <w:sz w:val="24"/>
                <w:szCs w:val="24"/>
              </w:rPr>
              <w:t xml:space="preserve">  </w:t>
            </w:r>
            <w:proofErr w:type="gramEnd"/>
            <w:r w:rsidRPr="00BF69C1">
              <w:rPr>
                <w:rFonts w:ascii="Times New Roman" w:eastAsia="Calibri" w:hAnsi="Times New Roman" w:cs="Times New Roman"/>
                <w:color w:val="0D0D0D"/>
                <w:sz w:val="24"/>
                <w:szCs w:val="24"/>
              </w:rPr>
              <w:t xml:space="preserve">a </w:t>
            </w:r>
            <w:proofErr w:type="spellStart"/>
            <w:r w:rsidRPr="00BF69C1">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BF69C1" w:rsidRPr="00BF69C1" w:rsidRDefault="00BF69C1" w:rsidP="00BF69C1">
            <w:pPr>
              <w:spacing w:line="360" w:lineRule="auto"/>
              <w:jc w:val="right"/>
              <w:rPr>
                <w:rFonts w:ascii="Times New Roman" w:eastAsia="Calibri" w:hAnsi="Times New Roman" w:cs="Times New Roman"/>
                <w:color w:val="0D0D0D"/>
                <w:sz w:val="24"/>
                <w:szCs w:val="24"/>
              </w:rPr>
            </w:pPr>
            <w:r w:rsidRPr="00BF69C1">
              <w:rPr>
                <w:rFonts w:ascii="Times New Roman" w:eastAsia="Calibri" w:hAnsi="Times New Roman" w:cs="Times New Roman"/>
                <w:color w:val="0D0D0D"/>
                <w:sz w:val="24"/>
                <w:szCs w:val="24"/>
              </w:rPr>
              <w:t>10,0</w:t>
            </w:r>
            <w:proofErr w:type="gramStart"/>
            <w:r w:rsidRPr="00BF69C1">
              <w:rPr>
                <w:rFonts w:ascii="Times New Roman" w:eastAsia="Calibri" w:hAnsi="Times New Roman" w:cs="Times New Roman"/>
                <w:color w:val="0D0D0D"/>
                <w:sz w:val="24"/>
                <w:szCs w:val="24"/>
              </w:rPr>
              <w:t xml:space="preserve">  </w:t>
            </w:r>
            <w:proofErr w:type="gramEnd"/>
            <w:r w:rsidRPr="00BF69C1">
              <w:rPr>
                <w:rFonts w:ascii="Times New Roman" w:eastAsia="Calibri" w:hAnsi="Times New Roman" w:cs="Times New Roman"/>
                <w:color w:val="0D0D0D"/>
                <w:sz w:val="24"/>
                <w:szCs w:val="24"/>
              </w:rPr>
              <w:t xml:space="preserve">a </w:t>
            </w:r>
            <w:proofErr w:type="spellStart"/>
            <w:r w:rsidRPr="00BF69C1">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BF69C1" w:rsidRPr="00BF69C1" w:rsidRDefault="00BF69C1" w:rsidP="00BF69C1">
            <w:pPr>
              <w:spacing w:line="360" w:lineRule="auto"/>
              <w:jc w:val="right"/>
              <w:rPr>
                <w:rFonts w:ascii="Times New Roman" w:eastAsia="Calibri" w:hAnsi="Times New Roman" w:cs="Times New Roman"/>
                <w:color w:val="0D0D0D"/>
                <w:sz w:val="24"/>
                <w:szCs w:val="24"/>
              </w:rPr>
            </w:pPr>
            <w:r w:rsidRPr="00BF69C1">
              <w:rPr>
                <w:rFonts w:ascii="Times New Roman" w:eastAsia="Calibri" w:hAnsi="Times New Roman" w:cs="Times New Roman"/>
                <w:color w:val="0D0D0D"/>
                <w:sz w:val="24"/>
                <w:szCs w:val="24"/>
              </w:rPr>
              <w:t>25,0</w:t>
            </w:r>
            <w:proofErr w:type="gramStart"/>
            <w:r w:rsidRPr="00BF69C1">
              <w:rPr>
                <w:rFonts w:ascii="Times New Roman" w:eastAsia="Calibri" w:hAnsi="Times New Roman" w:cs="Times New Roman"/>
                <w:color w:val="0D0D0D"/>
                <w:sz w:val="24"/>
                <w:szCs w:val="24"/>
              </w:rPr>
              <w:t xml:space="preserve">  </w:t>
            </w:r>
            <w:proofErr w:type="gramEnd"/>
            <w:r w:rsidRPr="00BF69C1">
              <w:rPr>
                <w:rFonts w:ascii="Times New Roman" w:eastAsia="Calibri" w:hAnsi="Times New Roman" w:cs="Times New Roman"/>
                <w:color w:val="0D0D0D"/>
                <w:sz w:val="24"/>
                <w:szCs w:val="24"/>
              </w:rPr>
              <w:t>b A</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BF69C1" w:rsidRPr="00BF69C1" w:rsidRDefault="00BF69C1" w:rsidP="00BF69C1">
            <w:pPr>
              <w:spacing w:line="360" w:lineRule="auto"/>
              <w:jc w:val="right"/>
              <w:rPr>
                <w:rFonts w:ascii="Times New Roman" w:eastAsia="Calibri" w:hAnsi="Times New Roman" w:cs="Times New Roman"/>
                <w:color w:val="0D0D0D"/>
              </w:rPr>
            </w:pPr>
            <w:r w:rsidRPr="00BF69C1">
              <w:rPr>
                <w:rFonts w:ascii="Times New Roman" w:eastAsia="Calibri" w:hAnsi="Times New Roman" w:cs="Times New Roman"/>
                <w:color w:val="0D0D0D"/>
              </w:rPr>
              <w:t>25,0</w:t>
            </w:r>
            <w:proofErr w:type="gramStart"/>
            <w:r w:rsidRPr="00BF69C1">
              <w:rPr>
                <w:rFonts w:ascii="Times New Roman" w:eastAsia="Calibri" w:hAnsi="Times New Roman" w:cs="Times New Roman"/>
                <w:color w:val="0D0D0D"/>
              </w:rPr>
              <w:t xml:space="preserve">  </w:t>
            </w:r>
            <w:proofErr w:type="gramEnd"/>
            <w:r w:rsidRPr="00BF69C1">
              <w:rPr>
                <w:rFonts w:ascii="Times New Roman" w:eastAsia="Calibri" w:hAnsi="Times New Roman" w:cs="Times New Roman"/>
                <w:color w:val="0D0D0D"/>
              </w:rPr>
              <w:t>b A</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BF69C1" w:rsidRPr="00BF69C1" w:rsidRDefault="00BF69C1" w:rsidP="00BF69C1">
            <w:pPr>
              <w:spacing w:line="360" w:lineRule="auto"/>
              <w:jc w:val="right"/>
              <w:rPr>
                <w:rFonts w:ascii="Times New Roman" w:eastAsia="Calibri" w:hAnsi="Times New Roman" w:cs="Times New Roman"/>
                <w:color w:val="0D0D0D"/>
              </w:rPr>
            </w:pPr>
            <w:r w:rsidRPr="00BF69C1">
              <w:rPr>
                <w:rFonts w:ascii="Times New Roman" w:eastAsia="Calibri" w:hAnsi="Times New Roman" w:cs="Times New Roman"/>
                <w:color w:val="0D0D0D"/>
              </w:rPr>
              <w:t>45,0</w:t>
            </w:r>
            <w:proofErr w:type="gramStart"/>
            <w:r w:rsidRPr="00BF69C1">
              <w:rPr>
                <w:rFonts w:ascii="Times New Roman" w:eastAsia="Calibri" w:hAnsi="Times New Roman" w:cs="Times New Roman"/>
                <w:color w:val="0D0D0D"/>
              </w:rPr>
              <w:t xml:space="preserve">  </w:t>
            </w:r>
            <w:proofErr w:type="gramEnd"/>
            <w:r w:rsidRPr="00BF69C1">
              <w:rPr>
                <w:rFonts w:ascii="Times New Roman" w:eastAsia="Calibri" w:hAnsi="Times New Roman" w:cs="Times New Roman"/>
                <w:color w:val="0D0D0D"/>
              </w:rPr>
              <w:t>c B</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BF69C1" w:rsidRPr="00BF69C1" w:rsidRDefault="00BF69C1" w:rsidP="00BF69C1">
            <w:pPr>
              <w:spacing w:line="360" w:lineRule="auto"/>
              <w:jc w:val="right"/>
              <w:rPr>
                <w:rFonts w:ascii="Times New Roman" w:eastAsia="Calibri" w:hAnsi="Times New Roman" w:cs="Times New Roman"/>
                <w:color w:val="0D0D0D"/>
              </w:rPr>
            </w:pPr>
            <w:r w:rsidRPr="00BF69C1">
              <w:rPr>
                <w:rFonts w:ascii="Times New Roman" w:eastAsia="Calibri" w:hAnsi="Times New Roman" w:cs="Times New Roman"/>
                <w:color w:val="0D0D0D"/>
              </w:rPr>
              <w:t>60,0</w:t>
            </w:r>
            <w:proofErr w:type="gramStart"/>
            <w:r w:rsidRPr="00BF69C1">
              <w:rPr>
                <w:rFonts w:ascii="Times New Roman" w:eastAsia="Calibri" w:hAnsi="Times New Roman" w:cs="Times New Roman"/>
                <w:color w:val="0D0D0D"/>
              </w:rPr>
              <w:t xml:space="preserve">  </w:t>
            </w:r>
            <w:proofErr w:type="gramEnd"/>
            <w:r w:rsidRPr="00BF69C1">
              <w:rPr>
                <w:rFonts w:ascii="Times New Roman" w:eastAsia="Calibri" w:hAnsi="Times New Roman" w:cs="Times New Roman"/>
                <w:color w:val="0D0D0D"/>
              </w:rPr>
              <w:t>d B</w:t>
            </w:r>
          </w:p>
        </w:tc>
        <w:tc>
          <w:tcPr>
            <w:tcW w:w="1205" w:type="dxa"/>
            <w:tcBorders>
              <w:top w:val="single" w:sz="4" w:space="0" w:color="auto"/>
              <w:left w:val="single" w:sz="4" w:space="0" w:color="auto"/>
              <w:bottom w:val="single" w:sz="4" w:space="0" w:color="auto"/>
              <w:right w:val="single" w:sz="4" w:space="0" w:color="auto"/>
            </w:tcBorders>
            <w:shd w:val="clear" w:color="auto" w:fill="auto"/>
          </w:tcPr>
          <w:p w:rsidR="00BF69C1" w:rsidRPr="00BF69C1" w:rsidRDefault="00BF69C1" w:rsidP="00BF69C1">
            <w:pPr>
              <w:spacing w:line="360" w:lineRule="auto"/>
              <w:jc w:val="right"/>
              <w:rPr>
                <w:rFonts w:ascii="Times New Roman" w:eastAsia="Calibri" w:hAnsi="Times New Roman" w:cs="Times New Roman"/>
                <w:color w:val="0D0D0D"/>
              </w:rPr>
            </w:pPr>
            <w:r w:rsidRPr="00BF69C1">
              <w:rPr>
                <w:rFonts w:ascii="Times New Roman" w:eastAsia="Calibri" w:hAnsi="Times New Roman" w:cs="Times New Roman"/>
                <w:color w:val="0D0D0D"/>
              </w:rPr>
              <w:t>72,5</w:t>
            </w:r>
            <w:proofErr w:type="gramStart"/>
            <w:r w:rsidRPr="00BF69C1">
              <w:rPr>
                <w:rFonts w:ascii="Times New Roman" w:eastAsia="Calibri" w:hAnsi="Times New Roman" w:cs="Times New Roman"/>
                <w:color w:val="0D0D0D"/>
              </w:rPr>
              <w:t xml:space="preserve">  </w:t>
            </w:r>
            <w:proofErr w:type="gramEnd"/>
            <w:r w:rsidRPr="00BF69C1">
              <w:rPr>
                <w:rFonts w:ascii="Times New Roman" w:eastAsia="Calibri" w:hAnsi="Times New Roman" w:cs="Times New Roman"/>
                <w:color w:val="0D0D0D"/>
              </w:rPr>
              <w:t>e B</w:t>
            </w:r>
          </w:p>
        </w:tc>
        <w:tc>
          <w:tcPr>
            <w:tcW w:w="1205" w:type="dxa"/>
            <w:tcBorders>
              <w:top w:val="single" w:sz="4" w:space="0" w:color="auto"/>
              <w:left w:val="single" w:sz="4" w:space="0" w:color="auto"/>
              <w:bottom w:val="single" w:sz="4" w:space="0" w:color="auto"/>
            </w:tcBorders>
            <w:shd w:val="clear" w:color="auto" w:fill="auto"/>
          </w:tcPr>
          <w:p w:rsidR="00BF69C1" w:rsidRPr="00BF69C1" w:rsidRDefault="00BF69C1" w:rsidP="00BF69C1">
            <w:pPr>
              <w:spacing w:line="360" w:lineRule="auto"/>
              <w:jc w:val="right"/>
              <w:rPr>
                <w:rFonts w:ascii="Times New Roman" w:eastAsia="Calibri" w:hAnsi="Times New Roman" w:cs="Times New Roman"/>
                <w:color w:val="0D0D0D"/>
              </w:rPr>
            </w:pPr>
            <w:r w:rsidRPr="00BF69C1">
              <w:rPr>
                <w:rFonts w:ascii="Times New Roman" w:eastAsia="Calibri" w:hAnsi="Times New Roman" w:cs="Times New Roman"/>
                <w:color w:val="0D0D0D"/>
              </w:rPr>
              <w:t>82,5</w:t>
            </w:r>
            <w:proofErr w:type="gramStart"/>
            <w:r w:rsidRPr="00BF69C1">
              <w:rPr>
                <w:rFonts w:ascii="Times New Roman" w:eastAsia="Calibri" w:hAnsi="Times New Roman" w:cs="Times New Roman"/>
                <w:color w:val="0D0D0D"/>
              </w:rPr>
              <w:t xml:space="preserve">  </w:t>
            </w:r>
            <w:proofErr w:type="gramEnd"/>
            <w:r w:rsidRPr="00BF69C1">
              <w:rPr>
                <w:rFonts w:ascii="Times New Roman" w:eastAsia="Calibri" w:hAnsi="Times New Roman" w:cs="Times New Roman"/>
                <w:color w:val="0D0D0D"/>
              </w:rPr>
              <w:t>f B</w:t>
            </w:r>
          </w:p>
        </w:tc>
      </w:tr>
      <w:tr w:rsidR="00BF69C1" w:rsidRPr="00BF69C1" w:rsidTr="009667E0">
        <w:tc>
          <w:tcPr>
            <w:tcW w:w="2518" w:type="dxa"/>
            <w:tcBorders>
              <w:top w:val="single" w:sz="4" w:space="0" w:color="auto"/>
              <w:bottom w:val="single" w:sz="4" w:space="0" w:color="auto"/>
              <w:right w:val="single" w:sz="4" w:space="0" w:color="auto"/>
            </w:tcBorders>
          </w:tcPr>
          <w:p w:rsidR="00BF69C1" w:rsidRPr="00BF69C1" w:rsidRDefault="00BF69C1" w:rsidP="00BF69C1">
            <w:pPr>
              <w:spacing w:line="360" w:lineRule="auto"/>
              <w:jc w:val="both"/>
              <w:rPr>
                <w:rFonts w:ascii="Arial" w:eastAsia="Calibri" w:hAnsi="Arial" w:cs="Arial"/>
                <w:color w:val="0D0D0D"/>
                <w:sz w:val="24"/>
                <w:szCs w:val="24"/>
              </w:rPr>
            </w:pPr>
            <w:r w:rsidRPr="00BF69C1">
              <w:rPr>
                <w:rFonts w:ascii="Arial" w:eastAsia="Calibri" w:hAnsi="Arial" w:cs="Arial"/>
                <w:color w:val="0D0D0D"/>
                <w:sz w:val="24"/>
                <w:szCs w:val="24"/>
              </w:rPr>
              <w:t>T5. Gemstar</w:t>
            </w:r>
            <w:r w:rsidRPr="00BF69C1">
              <w:rPr>
                <w:rFonts w:ascii="Arial" w:eastAsia="Calibri" w:hAnsi="Arial" w:cs="Arial"/>
                <w:color w:val="0D0D0D"/>
                <w:sz w:val="24"/>
                <w:szCs w:val="24"/>
                <w:vertAlign w:val="superscript"/>
              </w:rPr>
              <w:t>®</w:t>
            </w:r>
            <w:r w:rsidRPr="00BF69C1">
              <w:rPr>
                <w:rFonts w:ascii="Arial" w:eastAsia="Calibri" w:hAnsi="Arial" w:cs="Arial"/>
                <w:color w:val="0D0D0D"/>
                <w:sz w:val="24"/>
                <w:szCs w:val="24"/>
              </w:rPr>
              <w:t xml:space="preserve"> LC</w:t>
            </w:r>
          </w:p>
        </w:tc>
        <w:tc>
          <w:tcPr>
            <w:tcW w:w="1204" w:type="dxa"/>
            <w:tcBorders>
              <w:top w:val="single" w:sz="4" w:space="0" w:color="auto"/>
              <w:left w:val="single" w:sz="4" w:space="0" w:color="auto"/>
              <w:bottom w:val="single" w:sz="4" w:space="0" w:color="auto"/>
              <w:right w:val="single" w:sz="4" w:space="0" w:color="auto"/>
            </w:tcBorders>
          </w:tcPr>
          <w:p w:rsidR="00BF69C1" w:rsidRPr="00BF69C1" w:rsidRDefault="00BF69C1" w:rsidP="00BF69C1">
            <w:pPr>
              <w:spacing w:line="360" w:lineRule="auto"/>
              <w:jc w:val="right"/>
              <w:rPr>
                <w:rFonts w:ascii="Times New Roman" w:eastAsia="Calibri" w:hAnsi="Times New Roman" w:cs="Times New Roman"/>
                <w:color w:val="0D0D0D"/>
                <w:sz w:val="24"/>
                <w:szCs w:val="24"/>
              </w:rPr>
            </w:pPr>
            <w:r w:rsidRPr="00BF69C1">
              <w:rPr>
                <w:rFonts w:ascii="Times New Roman" w:eastAsia="Calibri" w:hAnsi="Times New Roman" w:cs="Times New Roman"/>
                <w:color w:val="0D0D0D"/>
                <w:sz w:val="24"/>
                <w:szCs w:val="24"/>
              </w:rPr>
              <w:t>0,0</w:t>
            </w:r>
            <w:proofErr w:type="gramStart"/>
            <w:r w:rsidRPr="00BF69C1">
              <w:rPr>
                <w:rFonts w:ascii="Times New Roman" w:eastAsia="Calibri" w:hAnsi="Times New Roman" w:cs="Times New Roman"/>
                <w:color w:val="0D0D0D"/>
                <w:sz w:val="24"/>
                <w:szCs w:val="24"/>
              </w:rPr>
              <w:t xml:space="preserve">  </w:t>
            </w:r>
            <w:proofErr w:type="gramEnd"/>
            <w:r w:rsidRPr="00BF69C1">
              <w:rPr>
                <w:rFonts w:ascii="Times New Roman" w:eastAsia="Calibri" w:hAnsi="Times New Roman" w:cs="Times New Roman"/>
                <w:color w:val="0D0D0D"/>
                <w:sz w:val="24"/>
                <w:szCs w:val="24"/>
              </w:rPr>
              <w:t xml:space="preserve">a </w:t>
            </w:r>
            <w:proofErr w:type="spellStart"/>
            <w:r w:rsidRPr="00BF69C1">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tcPr>
          <w:p w:rsidR="00BF69C1" w:rsidRPr="00BF69C1" w:rsidRDefault="00BF69C1" w:rsidP="00BF69C1">
            <w:pPr>
              <w:spacing w:line="360" w:lineRule="auto"/>
              <w:jc w:val="right"/>
              <w:rPr>
                <w:rFonts w:ascii="Times New Roman" w:eastAsia="Calibri" w:hAnsi="Times New Roman" w:cs="Times New Roman"/>
                <w:color w:val="0D0D0D"/>
                <w:sz w:val="24"/>
                <w:szCs w:val="24"/>
              </w:rPr>
            </w:pPr>
            <w:r w:rsidRPr="00BF69C1">
              <w:rPr>
                <w:rFonts w:ascii="Times New Roman" w:eastAsia="Calibri" w:hAnsi="Times New Roman" w:cs="Times New Roman"/>
                <w:color w:val="0D0D0D"/>
                <w:sz w:val="24"/>
                <w:szCs w:val="24"/>
              </w:rPr>
              <w:t>0,0</w:t>
            </w:r>
            <w:proofErr w:type="gramStart"/>
            <w:r w:rsidRPr="00BF69C1">
              <w:rPr>
                <w:rFonts w:ascii="Times New Roman" w:eastAsia="Calibri" w:hAnsi="Times New Roman" w:cs="Times New Roman"/>
                <w:color w:val="0D0D0D"/>
                <w:sz w:val="24"/>
                <w:szCs w:val="24"/>
              </w:rPr>
              <w:t xml:space="preserve">  </w:t>
            </w:r>
            <w:proofErr w:type="gramEnd"/>
            <w:r w:rsidRPr="00BF69C1">
              <w:rPr>
                <w:rFonts w:ascii="Times New Roman" w:eastAsia="Calibri" w:hAnsi="Times New Roman" w:cs="Times New Roman"/>
                <w:color w:val="0D0D0D"/>
                <w:sz w:val="24"/>
                <w:szCs w:val="24"/>
              </w:rPr>
              <w:t xml:space="preserve">a </w:t>
            </w:r>
            <w:proofErr w:type="spellStart"/>
            <w:r w:rsidRPr="00BF69C1">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tcPr>
          <w:p w:rsidR="00BF69C1" w:rsidRPr="00BF69C1" w:rsidRDefault="00BF69C1" w:rsidP="00BF69C1">
            <w:pPr>
              <w:spacing w:line="360" w:lineRule="auto"/>
              <w:jc w:val="right"/>
              <w:rPr>
                <w:rFonts w:ascii="Times New Roman" w:eastAsia="Calibri" w:hAnsi="Times New Roman" w:cs="Times New Roman"/>
                <w:color w:val="0D0D0D"/>
                <w:sz w:val="24"/>
                <w:szCs w:val="24"/>
              </w:rPr>
            </w:pPr>
            <w:r w:rsidRPr="00BF69C1">
              <w:rPr>
                <w:rFonts w:ascii="Times New Roman" w:eastAsia="Calibri" w:hAnsi="Times New Roman" w:cs="Times New Roman"/>
                <w:color w:val="0D0D0D"/>
                <w:sz w:val="24"/>
                <w:szCs w:val="24"/>
              </w:rPr>
              <w:t>0,0</w:t>
            </w:r>
            <w:proofErr w:type="gramStart"/>
            <w:r w:rsidRPr="00BF69C1">
              <w:rPr>
                <w:rFonts w:ascii="Times New Roman" w:eastAsia="Calibri" w:hAnsi="Times New Roman" w:cs="Times New Roman"/>
                <w:color w:val="0D0D0D"/>
                <w:sz w:val="24"/>
                <w:szCs w:val="24"/>
              </w:rPr>
              <w:t xml:space="preserve">  </w:t>
            </w:r>
            <w:proofErr w:type="gramEnd"/>
            <w:r w:rsidRPr="00BF69C1">
              <w:rPr>
                <w:rFonts w:ascii="Times New Roman" w:eastAsia="Calibri" w:hAnsi="Times New Roman" w:cs="Times New Roman"/>
                <w:color w:val="0D0D0D"/>
                <w:sz w:val="24"/>
                <w:szCs w:val="24"/>
              </w:rPr>
              <w:t xml:space="preserve">a </w:t>
            </w:r>
            <w:proofErr w:type="spellStart"/>
            <w:r w:rsidRPr="00BF69C1">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tcPr>
          <w:p w:rsidR="00BF69C1" w:rsidRPr="00BF69C1" w:rsidRDefault="00BF69C1" w:rsidP="00BF69C1">
            <w:pPr>
              <w:spacing w:line="360" w:lineRule="auto"/>
              <w:jc w:val="right"/>
              <w:rPr>
                <w:rFonts w:ascii="Times New Roman" w:eastAsia="Calibri" w:hAnsi="Times New Roman" w:cs="Times New Roman"/>
                <w:color w:val="0D0D0D"/>
                <w:sz w:val="24"/>
                <w:szCs w:val="24"/>
              </w:rPr>
            </w:pPr>
            <w:r w:rsidRPr="00BF69C1">
              <w:rPr>
                <w:rFonts w:ascii="Times New Roman" w:eastAsia="Calibri" w:hAnsi="Times New Roman" w:cs="Times New Roman"/>
                <w:color w:val="0D0D0D"/>
                <w:sz w:val="24"/>
                <w:szCs w:val="24"/>
              </w:rPr>
              <w:t>7,5</w:t>
            </w:r>
            <w:proofErr w:type="gramStart"/>
            <w:r w:rsidRPr="00BF69C1">
              <w:rPr>
                <w:rFonts w:ascii="Times New Roman" w:eastAsia="Calibri" w:hAnsi="Times New Roman" w:cs="Times New Roman"/>
                <w:color w:val="0D0D0D"/>
                <w:sz w:val="24"/>
                <w:szCs w:val="24"/>
              </w:rPr>
              <w:t xml:space="preserve">  </w:t>
            </w:r>
            <w:proofErr w:type="gramEnd"/>
            <w:r w:rsidRPr="00BF69C1">
              <w:rPr>
                <w:rFonts w:ascii="Times New Roman" w:eastAsia="Calibri" w:hAnsi="Times New Roman" w:cs="Times New Roman"/>
                <w:color w:val="0D0D0D"/>
                <w:sz w:val="24"/>
                <w:szCs w:val="24"/>
              </w:rPr>
              <w:t xml:space="preserve">a </w:t>
            </w:r>
            <w:proofErr w:type="spellStart"/>
            <w:r w:rsidRPr="00BF69C1">
              <w:rPr>
                <w:rFonts w:ascii="Times New Roman" w:eastAsia="Calibri" w:hAnsi="Times New Roman" w:cs="Times New Roman"/>
                <w:color w:val="0D0D0D"/>
                <w:sz w:val="24"/>
                <w:szCs w:val="24"/>
              </w:rPr>
              <w:t>A</w:t>
            </w:r>
            <w:proofErr w:type="spellEnd"/>
          </w:p>
        </w:tc>
        <w:tc>
          <w:tcPr>
            <w:tcW w:w="1205" w:type="dxa"/>
            <w:tcBorders>
              <w:top w:val="single" w:sz="4" w:space="0" w:color="auto"/>
              <w:left w:val="single" w:sz="4" w:space="0" w:color="auto"/>
              <w:bottom w:val="single" w:sz="4" w:space="0" w:color="auto"/>
              <w:right w:val="single" w:sz="4" w:space="0" w:color="auto"/>
            </w:tcBorders>
          </w:tcPr>
          <w:p w:rsidR="00BF69C1" w:rsidRPr="00BF69C1" w:rsidRDefault="00BF69C1" w:rsidP="00BF69C1">
            <w:pPr>
              <w:spacing w:line="360" w:lineRule="auto"/>
              <w:jc w:val="right"/>
              <w:rPr>
                <w:rFonts w:ascii="Times New Roman" w:eastAsia="Calibri" w:hAnsi="Times New Roman" w:cs="Times New Roman"/>
                <w:color w:val="0D0D0D"/>
                <w:sz w:val="24"/>
                <w:szCs w:val="24"/>
              </w:rPr>
            </w:pPr>
            <w:r w:rsidRPr="00BF69C1">
              <w:rPr>
                <w:rFonts w:ascii="Times New Roman" w:eastAsia="Calibri" w:hAnsi="Times New Roman" w:cs="Times New Roman"/>
                <w:color w:val="0D0D0D"/>
                <w:sz w:val="24"/>
                <w:szCs w:val="24"/>
              </w:rPr>
              <w:t>30,0</w:t>
            </w:r>
            <w:proofErr w:type="gramStart"/>
            <w:r w:rsidRPr="00BF69C1">
              <w:rPr>
                <w:rFonts w:ascii="Times New Roman" w:eastAsia="Calibri" w:hAnsi="Times New Roman" w:cs="Times New Roman"/>
                <w:color w:val="0D0D0D"/>
                <w:sz w:val="24"/>
                <w:szCs w:val="24"/>
              </w:rPr>
              <w:t xml:space="preserve">  </w:t>
            </w:r>
            <w:proofErr w:type="gramEnd"/>
            <w:r w:rsidRPr="00BF69C1">
              <w:rPr>
                <w:rFonts w:ascii="Times New Roman" w:eastAsia="Calibri" w:hAnsi="Times New Roman" w:cs="Times New Roman"/>
                <w:color w:val="0D0D0D"/>
                <w:sz w:val="24"/>
                <w:szCs w:val="24"/>
              </w:rPr>
              <w:t>b A</w:t>
            </w:r>
          </w:p>
        </w:tc>
        <w:tc>
          <w:tcPr>
            <w:tcW w:w="1205" w:type="dxa"/>
            <w:tcBorders>
              <w:top w:val="single" w:sz="4" w:space="0" w:color="auto"/>
              <w:left w:val="single" w:sz="4" w:space="0" w:color="auto"/>
              <w:bottom w:val="single" w:sz="4" w:space="0" w:color="auto"/>
              <w:right w:val="single" w:sz="4" w:space="0" w:color="auto"/>
            </w:tcBorders>
          </w:tcPr>
          <w:p w:rsidR="00BF69C1" w:rsidRPr="00BF69C1" w:rsidRDefault="00BF69C1" w:rsidP="00BF69C1">
            <w:pPr>
              <w:spacing w:line="360" w:lineRule="auto"/>
              <w:jc w:val="right"/>
              <w:rPr>
                <w:rFonts w:ascii="Times New Roman" w:eastAsia="Calibri" w:hAnsi="Times New Roman" w:cs="Times New Roman"/>
                <w:color w:val="0D0D0D"/>
                <w:sz w:val="24"/>
                <w:szCs w:val="24"/>
              </w:rPr>
            </w:pPr>
            <w:r w:rsidRPr="00BF69C1">
              <w:rPr>
                <w:rFonts w:ascii="Times New Roman" w:eastAsia="Calibri" w:hAnsi="Times New Roman" w:cs="Times New Roman"/>
                <w:color w:val="0D0D0D"/>
                <w:sz w:val="24"/>
                <w:szCs w:val="24"/>
              </w:rPr>
              <w:t>30,0</w:t>
            </w:r>
            <w:proofErr w:type="gramStart"/>
            <w:r w:rsidRPr="00BF69C1">
              <w:rPr>
                <w:rFonts w:ascii="Times New Roman" w:eastAsia="Calibri" w:hAnsi="Times New Roman" w:cs="Times New Roman"/>
                <w:color w:val="0D0D0D"/>
                <w:sz w:val="24"/>
                <w:szCs w:val="24"/>
              </w:rPr>
              <w:t xml:space="preserve">  </w:t>
            </w:r>
            <w:proofErr w:type="gramEnd"/>
            <w:r w:rsidRPr="00BF69C1">
              <w:rPr>
                <w:rFonts w:ascii="Times New Roman" w:eastAsia="Calibri" w:hAnsi="Times New Roman" w:cs="Times New Roman"/>
                <w:color w:val="0D0D0D"/>
                <w:sz w:val="24"/>
                <w:szCs w:val="24"/>
              </w:rPr>
              <w:t>b A</w:t>
            </w:r>
          </w:p>
        </w:tc>
        <w:tc>
          <w:tcPr>
            <w:tcW w:w="1205" w:type="dxa"/>
            <w:tcBorders>
              <w:top w:val="single" w:sz="4" w:space="0" w:color="auto"/>
              <w:left w:val="single" w:sz="4" w:space="0" w:color="auto"/>
              <w:bottom w:val="single" w:sz="4" w:space="0" w:color="auto"/>
              <w:right w:val="single" w:sz="4" w:space="0" w:color="auto"/>
            </w:tcBorders>
          </w:tcPr>
          <w:p w:rsidR="00BF69C1" w:rsidRPr="00BF69C1" w:rsidRDefault="00BF69C1" w:rsidP="00BF69C1">
            <w:pPr>
              <w:spacing w:line="360" w:lineRule="auto"/>
              <w:jc w:val="right"/>
              <w:rPr>
                <w:rFonts w:ascii="Times New Roman" w:eastAsia="Calibri" w:hAnsi="Times New Roman" w:cs="Times New Roman"/>
                <w:color w:val="0D0D0D"/>
                <w:sz w:val="24"/>
                <w:szCs w:val="24"/>
              </w:rPr>
            </w:pPr>
            <w:r w:rsidRPr="00BF69C1">
              <w:rPr>
                <w:rFonts w:ascii="Times New Roman" w:eastAsia="Calibri" w:hAnsi="Times New Roman" w:cs="Times New Roman"/>
                <w:color w:val="0D0D0D"/>
                <w:sz w:val="24"/>
                <w:szCs w:val="24"/>
              </w:rPr>
              <w:t>50,0</w:t>
            </w:r>
            <w:proofErr w:type="gramStart"/>
            <w:r w:rsidRPr="00BF69C1">
              <w:rPr>
                <w:rFonts w:ascii="Times New Roman" w:eastAsia="Calibri" w:hAnsi="Times New Roman" w:cs="Times New Roman"/>
                <w:color w:val="0D0D0D"/>
                <w:sz w:val="24"/>
                <w:szCs w:val="24"/>
              </w:rPr>
              <w:t xml:space="preserve">  </w:t>
            </w:r>
            <w:proofErr w:type="gramEnd"/>
            <w:r w:rsidRPr="00BF69C1">
              <w:rPr>
                <w:rFonts w:ascii="Times New Roman" w:eastAsia="Calibri" w:hAnsi="Times New Roman" w:cs="Times New Roman"/>
                <w:color w:val="0D0D0D"/>
                <w:sz w:val="24"/>
                <w:szCs w:val="24"/>
              </w:rPr>
              <w:t>c B</w:t>
            </w:r>
          </w:p>
        </w:tc>
        <w:tc>
          <w:tcPr>
            <w:tcW w:w="1205" w:type="dxa"/>
            <w:tcBorders>
              <w:top w:val="single" w:sz="4" w:space="0" w:color="auto"/>
              <w:left w:val="single" w:sz="4" w:space="0" w:color="auto"/>
              <w:bottom w:val="single" w:sz="4" w:space="0" w:color="auto"/>
              <w:right w:val="single" w:sz="4" w:space="0" w:color="auto"/>
            </w:tcBorders>
          </w:tcPr>
          <w:p w:rsidR="00BF69C1" w:rsidRPr="00BF69C1" w:rsidRDefault="00BF69C1" w:rsidP="00BF69C1">
            <w:pPr>
              <w:spacing w:line="360" w:lineRule="auto"/>
              <w:jc w:val="right"/>
              <w:rPr>
                <w:rFonts w:ascii="Times New Roman" w:eastAsia="Calibri" w:hAnsi="Times New Roman" w:cs="Times New Roman"/>
                <w:color w:val="0D0D0D"/>
                <w:sz w:val="24"/>
                <w:szCs w:val="24"/>
              </w:rPr>
            </w:pPr>
            <w:r w:rsidRPr="00BF69C1">
              <w:rPr>
                <w:rFonts w:ascii="Times New Roman" w:eastAsia="Calibri" w:hAnsi="Times New Roman" w:cs="Times New Roman"/>
                <w:color w:val="0D0D0D"/>
                <w:sz w:val="24"/>
                <w:szCs w:val="24"/>
              </w:rPr>
              <w:t>55,0</w:t>
            </w:r>
            <w:proofErr w:type="gramStart"/>
            <w:r w:rsidRPr="00BF69C1">
              <w:rPr>
                <w:rFonts w:ascii="Times New Roman" w:eastAsia="Calibri" w:hAnsi="Times New Roman" w:cs="Times New Roman"/>
                <w:color w:val="0D0D0D"/>
                <w:sz w:val="24"/>
                <w:szCs w:val="24"/>
              </w:rPr>
              <w:t xml:space="preserve">  </w:t>
            </w:r>
            <w:proofErr w:type="gramEnd"/>
            <w:r w:rsidRPr="00BF69C1">
              <w:rPr>
                <w:rFonts w:ascii="Times New Roman" w:eastAsia="Calibri" w:hAnsi="Times New Roman" w:cs="Times New Roman"/>
                <w:color w:val="0D0D0D"/>
                <w:sz w:val="24"/>
                <w:szCs w:val="24"/>
              </w:rPr>
              <w:t>c B</w:t>
            </w:r>
          </w:p>
        </w:tc>
        <w:tc>
          <w:tcPr>
            <w:tcW w:w="1205" w:type="dxa"/>
            <w:tcBorders>
              <w:top w:val="single" w:sz="4" w:space="0" w:color="auto"/>
              <w:left w:val="single" w:sz="4" w:space="0" w:color="auto"/>
              <w:bottom w:val="single" w:sz="4" w:space="0" w:color="auto"/>
              <w:right w:val="single" w:sz="4" w:space="0" w:color="auto"/>
            </w:tcBorders>
          </w:tcPr>
          <w:p w:rsidR="00BF69C1" w:rsidRPr="00BF69C1" w:rsidRDefault="00BF69C1" w:rsidP="00BF69C1">
            <w:pPr>
              <w:spacing w:line="360" w:lineRule="auto"/>
              <w:jc w:val="right"/>
              <w:rPr>
                <w:rFonts w:ascii="Times New Roman" w:eastAsia="Calibri" w:hAnsi="Times New Roman" w:cs="Times New Roman"/>
                <w:color w:val="0D0D0D"/>
                <w:sz w:val="24"/>
                <w:szCs w:val="24"/>
              </w:rPr>
            </w:pPr>
            <w:r w:rsidRPr="00BF69C1">
              <w:rPr>
                <w:rFonts w:ascii="Times New Roman" w:eastAsia="Calibri" w:hAnsi="Times New Roman" w:cs="Times New Roman"/>
                <w:color w:val="0D0D0D"/>
                <w:sz w:val="24"/>
                <w:szCs w:val="24"/>
              </w:rPr>
              <w:t>72,5</w:t>
            </w:r>
            <w:proofErr w:type="gramStart"/>
            <w:r w:rsidRPr="00BF69C1">
              <w:rPr>
                <w:rFonts w:ascii="Times New Roman" w:eastAsia="Calibri" w:hAnsi="Times New Roman" w:cs="Times New Roman"/>
                <w:color w:val="0D0D0D"/>
                <w:sz w:val="24"/>
                <w:szCs w:val="24"/>
              </w:rPr>
              <w:t xml:space="preserve">  </w:t>
            </w:r>
            <w:proofErr w:type="gramEnd"/>
            <w:r w:rsidRPr="00BF69C1">
              <w:rPr>
                <w:rFonts w:ascii="Times New Roman" w:eastAsia="Calibri" w:hAnsi="Times New Roman" w:cs="Times New Roman"/>
                <w:color w:val="0D0D0D"/>
                <w:sz w:val="24"/>
                <w:szCs w:val="24"/>
              </w:rPr>
              <w:t>d B</w:t>
            </w:r>
          </w:p>
        </w:tc>
        <w:tc>
          <w:tcPr>
            <w:tcW w:w="1205" w:type="dxa"/>
            <w:tcBorders>
              <w:top w:val="single" w:sz="4" w:space="0" w:color="auto"/>
              <w:left w:val="single" w:sz="4" w:space="0" w:color="auto"/>
              <w:bottom w:val="single" w:sz="4" w:space="0" w:color="auto"/>
            </w:tcBorders>
          </w:tcPr>
          <w:p w:rsidR="00BF69C1" w:rsidRPr="00BF69C1" w:rsidRDefault="00BF69C1" w:rsidP="00BF69C1">
            <w:pPr>
              <w:spacing w:line="360" w:lineRule="auto"/>
              <w:jc w:val="right"/>
              <w:rPr>
                <w:rFonts w:ascii="Times New Roman" w:eastAsia="Calibri" w:hAnsi="Times New Roman" w:cs="Times New Roman"/>
                <w:color w:val="0D0D0D"/>
              </w:rPr>
            </w:pPr>
            <w:r w:rsidRPr="00BF69C1">
              <w:rPr>
                <w:rFonts w:ascii="Times New Roman" w:eastAsia="Calibri" w:hAnsi="Times New Roman" w:cs="Times New Roman"/>
                <w:color w:val="0D0D0D"/>
              </w:rPr>
              <w:t>85,0</w:t>
            </w:r>
            <w:proofErr w:type="gramStart"/>
            <w:r w:rsidRPr="00BF69C1">
              <w:rPr>
                <w:rFonts w:ascii="Times New Roman" w:eastAsia="Calibri" w:hAnsi="Times New Roman" w:cs="Times New Roman"/>
                <w:color w:val="0D0D0D"/>
              </w:rPr>
              <w:t xml:space="preserve">  </w:t>
            </w:r>
            <w:proofErr w:type="gramEnd"/>
            <w:r w:rsidRPr="00BF69C1">
              <w:rPr>
                <w:rFonts w:ascii="Times New Roman" w:eastAsia="Calibri" w:hAnsi="Times New Roman" w:cs="Times New Roman"/>
                <w:color w:val="0D0D0D"/>
              </w:rPr>
              <w:t>e B</w:t>
            </w:r>
          </w:p>
        </w:tc>
      </w:tr>
    </w:tbl>
    <w:p w:rsidR="00BF69C1" w:rsidRPr="00872CA0" w:rsidRDefault="007E16E0" w:rsidP="00872CA0">
      <w:pPr>
        <w:spacing w:after="0" w:line="240" w:lineRule="auto"/>
        <w:jc w:val="both"/>
        <w:rPr>
          <w:rFonts w:ascii="Arial" w:eastAsia="Calibri" w:hAnsi="Arial" w:cs="Arial"/>
          <w:bCs/>
          <w:color w:val="0D0D0D"/>
        </w:rPr>
        <w:sectPr w:rsidR="00BF69C1" w:rsidRPr="00872CA0" w:rsidSect="00BF69C1">
          <w:pgSz w:w="16840" w:h="11910" w:orient="landscape"/>
          <w:pgMar w:top="1701" w:right="1417" w:bottom="1701" w:left="1417" w:header="749" w:footer="0" w:gutter="0"/>
          <w:cols w:space="720"/>
          <w:docGrid w:linePitch="299"/>
        </w:sectPr>
      </w:pPr>
      <w:r>
        <w:rPr>
          <w:rFonts w:ascii="Arial" w:eastAsia="Arial" w:hAnsi="Arial" w:cs="Arial"/>
          <w:noProof/>
          <w:color w:val="0D0D0D"/>
          <w:sz w:val="24"/>
          <w:lang w:eastAsia="pt-BR"/>
        </w:rPr>
        <mc:AlternateContent>
          <mc:Choice Requires="wps">
            <w:drawing>
              <wp:anchor distT="0" distB="0" distL="114300" distR="114300" simplePos="0" relativeHeight="251793408" behindDoc="0" locked="0" layoutInCell="1" allowOverlap="1" wp14:anchorId="39D3040E" wp14:editId="6F4F7276">
                <wp:simplePos x="0" y="0"/>
                <wp:positionH relativeFrom="column">
                  <wp:posOffset>5786121</wp:posOffset>
                </wp:positionH>
                <wp:positionV relativeFrom="paragraph">
                  <wp:posOffset>244475</wp:posOffset>
                </wp:positionV>
                <wp:extent cx="45719" cy="361950"/>
                <wp:effectExtent l="0" t="0" r="12065" b="19050"/>
                <wp:wrapNone/>
                <wp:docPr id="1939" name="Caixa de Texto 1939"/>
                <wp:cNvGraphicFramePr/>
                <a:graphic xmlns:a="http://schemas.openxmlformats.org/drawingml/2006/main">
                  <a:graphicData uri="http://schemas.microsoft.com/office/word/2010/wordprocessingShape">
                    <wps:wsp>
                      <wps:cNvSpPr txBox="1"/>
                      <wps:spPr>
                        <a:xfrm>
                          <a:off x="0" y="0"/>
                          <a:ext cx="45719" cy="361950"/>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ixa de Texto 1939" o:spid="_x0000_s1149" type="#_x0000_t202" style="position:absolute;left:0;text-align:left;margin-left:455.6pt;margin-top:19.25pt;width:3.6pt;height:28.5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" fillcolor="white [3201]" strokecolor="white [3212]" strokeweight=".5pt">
                <v:textbox>
                  <w:txbxContent>
                    <w:p w:rsidR="006B2E74" w:rsidRDefault="006B2E74"/>
                  </w:txbxContent>
                </v:textbox>
              </v:shape>
            </w:pict>
          </mc:Fallback>
        </mc:AlternateContent>
      </w:r>
      <w:r w:rsidR="00BF69C1" w:rsidRPr="00BF69C1">
        <w:rPr>
          <w:rFonts w:ascii="Arial" w:eastAsia="Calibri" w:hAnsi="Arial" w:cs="Arial"/>
          <w:bCs/>
          <w:color w:val="0D0D0D"/>
        </w:rPr>
        <w:t>*Médias seguidas por letras iguais na coluna (maiúscula) e minúscula (linha) não diferem entre si pelo Teste de Scott &amp; Knott (1974) ao nível de 5% de probabilidade</w:t>
      </w:r>
      <w:bookmarkEnd w:id="52"/>
    </w:p>
    <w:p w:rsidR="00CC2523" w:rsidRPr="00CC3C90" w:rsidRDefault="00AF5F5C" w:rsidP="00872CA0">
      <w:pPr>
        <w:spacing w:after="3" w:line="367" w:lineRule="auto"/>
        <w:ind w:right="3"/>
        <w:jc w:val="both"/>
        <w:rPr>
          <w:rFonts w:ascii="Arial" w:eastAsia="Arial" w:hAnsi="Arial" w:cs="Arial"/>
          <w:color w:val="0D0D0D"/>
          <w:sz w:val="24"/>
          <w:lang w:eastAsia="pt-BR"/>
        </w:rPr>
      </w:pPr>
      <w:r>
        <w:rPr>
          <w:rFonts w:ascii="Arial" w:eastAsia="Arial" w:hAnsi="Arial" w:cs="Arial"/>
          <w:noProof/>
          <w:color w:val="0D0D0D"/>
          <w:sz w:val="24"/>
          <w:lang w:eastAsia="pt-BR"/>
        </w:rPr>
        <w:lastRenderedPageBreak/>
        <mc:AlternateContent>
          <mc:Choice Requires="wps">
            <w:drawing>
              <wp:anchor distT="0" distB="0" distL="114300" distR="114300" simplePos="0" relativeHeight="251842560" behindDoc="0" locked="0" layoutInCell="1" allowOverlap="1" wp14:anchorId="55E70FDA" wp14:editId="1C58091F">
                <wp:simplePos x="0" y="0"/>
                <wp:positionH relativeFrom="column">
                  <wp:posOffset>5772150</wp:posOffset>
                </wp:positionH>
                <wp:positionV relativeFrom="paragraph">
                  <wp:posOffset>-447675</wp:posOffset>
                </wp:positionV>
                <wp:extent cx="168910" cy="165735"/>
                <wp:effectExtent l="0" t="0" r="21590" b="24765"/>
                <wp:wrapNone/>
                <wp:docPr id="1417" name="Caixa de Texto 1417"/>
                <wp:cNvGraphicFramePr/>
                <a:graphic xmlns:a="http://schemas.openxmlformats.org/drawingml/2006/main">
                  <a:graphicData uri="http://schemas.microsoft.com/office/word/2010/wordprocessingShape">
                    <wps:wsp>
                      <wps:cNvSpPr txBox="1"/>
                      <wps:spPr>
                        <a:xfrm>
                          <a:off x="0" y="0"/>
                          <a:ext cx="168910" cy="16573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417" o:spid="_x0000_s1150" type="#_x0000_t202" style="position:absolute;left:0;text-align:left;margin-left:454.5pt;margin-top:-35.25pt;width:13.3pt;height:13.05pt;z-index:2518425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" fillcolor="white [3201]" strokecolor="white [3212]" strokeweight=".5pt">
                <v:textbox>
                  <w:txbxContent>
                    <w:p w:rsidR="006B2E74" w:rsidRDefault="006B2E74"/>
                  </w:txbxContent>
                </v:textbox>
              </v:shape>
            </w:pict>
          </mc:Fallback>
        </mc:AlternateContent>
      </w:r>
      <w:r w:rsidR="007E16E0">
        <w:rPr>
          <w:rFonts w:ascii="Arial" w:eastAsia="Arial" w:hAnsi="Arial" w:cs="Arial"/>
          <w:noProof/>
          <w:color w:val="0D0D0D"/>
          <w:sz w:val="24"/>
          <w:lang w:eastAsia="pt-BR"/>
        </w:rPr>
        <mc:AlternateContent>
          <mc:Choice Requires="wps">
            <w:drawing>
              <wp:anchor distT="0" distB="0" distL="114300" distR="114300" simplePos="0" relativeHeight="251825152" behindDoc="0" locked="0" layoutInCell="1" allowOverlap="1" wp14:anchorId="7862A574" wp14:editId="7B724002">
                <wp:simplePos x="0" y="0"/>
                <wp:positionH relativeFrom="column">
                  <wp:posOffset>5743575</wp:posOffset>
                </wp:positionH>
                <wp:positionV relativeFrom="paragraph">
                  <wp:posOffset>-495300</wp:posOffset>
                </wp:positionV>
                <wp:extent cx="197485" cy="213360"/>
                <wp:effectExtent l="0" t="0" r="12065" b="15240"/>
                <wp:wrapNone/>
                <wp:docPr id="1974" name="Caixa de Texto 1974"/>
                <wp:cNvGraphicFramePr/>
                <a:graphic xmlns:a="http://schemas.openxmlformats.org/drawingml/2006/main">
                  <a:graphicData uri="http://schemas.microsoft.com/office/word/2010/wordprocessingShape">
                    <wps:wsp>
                      <wps:cNvSpPr txBox="1"/>
                      <wps:spPr>
                        <a:xfrm>
                          <a:off x="0" y="0"/>
                          <a:ext cx="197485" cy="213360"/>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74" o:spid="_x0000_s1151" type="#_x0000_t202" style="position:absolute;left:0;text-align:left;margin-left:452.25pt;margin-top:-39pt;width:15.55pt;height:16.8pt;z-index:2518251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" fillcolor="white [3201]" strokecolor="white [3212]" strokeweight=".5pt">
                <v:textbox>
                  <w:txbxContent>
                    <w:p w:rsidR="006B2E74" w:rsidRDefault="006B2E74"/>
                  </w:txbxContent>
                </v:textbox>
              </v:shape>
            </w:pict>
          </mc:Fallback>
        </mc:AlternateContent>
      </w:r>
      <w:r w:rsidR="00BF69C1">
        <w:rPr>
          <w:rFonts w:ascii="Arial" w:eastAsia="Arial" w:hAnsi="Arial" w:cs="Arial"/>
          <w:noProof/>
          <w:color w:val="0D0D0D"/>
          <w:sz w:val="24"/>
          <w:lang w:eastAsia="pt-BR"/>
        </w:rPr>
        <mc:AlternateContent>
          <mc:Choice Requires="wps">
            <w:drawing>
              <wp:anchor distT="0" distB="0" distL="114300" distR="114300" simplePos="0" relativeHeight="251792384" behindDoc="0" locked="0" layoutInCell="1" allowOverlap="1" wp14:anchorId="690E8A14" wp14:editId="6DD41D1F">
                <wp:simplePos x="0" y="0"/>
                <wp:positionH relativeFrom="column">
                  <wp:posOffset>5606415</wp:posOffset>
                </wp:positionH>
                <wp:positionV relativeFrom="paragraph">
                  <wp:posOffset>-448310</wp:posOffset>
                </wp:positionV>
                <wp:extent cx="168910" cy="180975"/>
                <wp:effectExtent l="0" t="0" r="21590" b="28575"/>
                <wp:wrapNone/>
                <wp:docPr id="1938" name="Caixa de Texto 1938"/>
                <wp:cNvGraphicFramePr/>
                <a:graphic xmlns:a="http://schemas.openxmlformats.org/drawingml/2006/main">
                  <a:graphicData uri="http://schemas.microsoft.com/office/word/2010/wordprocessingShape">
                    <wps:wsp>
                      <wps:cNvSpPr txBox="1"/>
                      <wps:spPr>
                        <a:xfrm>
                          <a:off x="0" y="0"/>
                          <a:ext cx="168910" cy="18097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38" o:spid="_x0000_s1152" type="#_x0000_t202" style="position:absolute;left:0;text-align:left;margin-left:441.45pt;margin-top:-35.3pt;width:13.3pt;height:14.25pt;z-index:251792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" fillcolor="white [3201]" strokecolor="white [3212]" strokeweight=".5pt">
                <v:textbox>
                  <w:txbxContent>
                    <w:p w:rsidR="006B2E74" w:rsidRDefault="006B2E74"/>
                  </w:txbxContent>
                </v:textbox>
              </v:shape>
            </w:pict>
          </mc:Fallback>
        </mc:AlternateContent>
      </w:r>
      <w:r w:rsidR="00BF69C1">
        <w:rPr>
          <w:rFonts w:ascii="Arial" w:eastAsia="Arial" w:hAnsi="Arial" w:cs="Arial"/>
          <w:noProof/>
          <w:color w:val="0D0D0D"/>
          <w:sz w:val="24"/>
          <w:lang w:eastAsia="pt-BR"/>
        </w:rPr>
        <mc:AlternateContent>
          <mc:Choice Requires="wps">
            <w:drawing>
              <wp:anchor distT="0" distB="0" distL="114300" distR="114300" simplePos="0" relativeHeight="251791360" behindDoc="0" locked="0" layoutInCell="1" allowOverlap="1" wp14:anchorId="7D6E11C3" wp14:editId="02AC6E70">
                <wp:simplePos x="0" y="0"/>
                <wp:positionH relativeFrom="column">
                  <wp:posOffset>5739130</wp:posOffset>
                </wp:positionH>
                <wp:positionV relativeFrom="paragraph">
                  <wp:posOffset>-613410</wp:posOffset>
                </wp:positionV>
                <wp:extent cx="342900" cy="165735"/>
                <wp:effectExtent l="0" t="0" r="19050" b="24765"/>
                <wp:wrapNone/>
                <wp:docPr id="1937" name="Caixa de Texto 1937"/>
                <wp:cNvGraphicFramePr/>
                <a:graphic xmlns:a="http://schemas.openxmlformats.org/drawingml/2006/main">
                  <a:graphicData uri="http://schemas.microsoft.com/office/word/2010/wordprocessingShape">
                    <wps:wsp>
                      <wps:cNvSpPr txBox="1"/>
                      <wps:spPr>
                        <a:xfrm>
                          <a:off x="0" y="0"/>
                          <a:ext cx="342900" cy="16573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37" o:spid="_x0000_s1153" type="#_x0000_t202" style="position:absolute;left:0;text-align:left;margin-left:451.9pt;margin-top:-48.3pt;width:27pt;height:13.05pt;z-index:251791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" fillcolor="white [3201]" strokecolor="white [3212]" strokeweight=".5pt">
                <v:textbox>
                  <w:txbxContent>
                    <w:p w:rsidR="006B2E74" w:rsidRDefault="006B2E74"/>
                  </w:txbxContent>
                </v:textbox>
              </v:shape>
            </w:pict>
          </mc:Fallback>
        </mc:AlternateContent>
      </w:r>
    </w:p>
    <w:p w:rsidR="00BF69C1" w:rsidRPr="00BF69C1" w:rsidRDefault="00AF5F5C" w:rsidP="00BF69C1">
      <w:pPr>
        <w:pStyle w:val="Ttulo2"/>
        <w:numPr>
          <w:ilvl w:val="0"/>
          <w:numId w:val="0"/>
        </w:numPr>
        <w:spacing w:line="360" w:lineRule="auto"/>
        <w:rPr>
          <w:rFonts w:ascii="Arial" w:eastAsia="Calibri" w:hAnsi="Arial" w:cs="Arial"/>
          <w:color w:val="auto"/>
          <w:sz w:val="24"/>
          <w:szCs w:val="24"/>
        </w:rPr>
      </w:pPr>
      <w:bookmarkStart w:id="53" w:name="_Toc519189926"/>
      <w:r>
        <w:rPr>
          <w:rFonts w:ascii="Arial" w:hAnsi="Arial" w:cs="Arial"/>
          <w:noProof/>
          <w:color w:val="auto"/>
          <w:sz w:val="24"/>
          <w:szCs w:val="24"/>
          <w:lang w:eastAsia="pt-BR"/>
        </w:rPr>
        <mc:AlternateContent>
          <mc:Choice Requires="wps">
            <w:drawing>
              <wp:anchor distT="0" distB="0" distL="114300" distR="114300" simplePos="0" relativeHeight="251843584" behindDoc="0" locked="0" layoutInCell="1" allowOverlap="1" wp14:anchorId="2C157743" wp14:editId="4E8CFE23">
                <wp:simplePos x="0" y="0"/>
                <wp:positionH relativeFrom="column">
                  <wp:posOffset>5779135</wp:posOffset>
                </wp:positionH>
                <wp:positionV relativeFrom="paragraph">
                  <wp:posOffset>-438150</wp:posOffset>
                </wp:positionV>
                <wp:extent cx="161925" cy="156210"/>
                <wp:effectExtent l="0" t="0" r="28575" b="15240"/>
                <wp:wrapNone/>
                <wp:docPr id="1418" name="Caixa de Texto 1418"/>
                <wp:cNvGraphicFramePr/>
                <a:graphic xmlns:a="http://schemas.openxmlformats.org/drawingml/2006/main">
                  <a:graphicData uri="http://schemas.microsoft.com/office/word/2010/wordprocessingShape">
                    <wps:wsp>
                      <wps:cNvSpPr txBox="1"/>
                      <wps:spPr>
                        <a:xfrm>
                          <a:off x="0" y="0"/>
                          <a:ext cx="161925" cy="156210"/>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418" o:spid="_x0000_s1154" type="#_x0000_t202" style="position:absolute;margin-left:455.05pt;margin-top:-34.5pt;width:12.75pt;height:12.3pt;z-index:2518435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" fillcolor="white [3201]" strokecolor="white [3212]" strokeweight=".5pt">
                <v:textbox>
                  <w:txbxContent>
                    <w:p w:rsidR="006B2E74" w:rsidRDefault="006B2E74"/>
                  </w:txbxContent>
                </v:textbox>
              </v:shape>
            </w:pict>
          </mc:Fallback>
        </mc:AlternateContent>
      </w:r>
      <w:r w:rsidR="00BF69C1">
        <w:rPr>
          <w:rFonts w:ascii="Arial" w:hAnsi="Arial" w:cs="Arial"/>
          <w:noProof/>
          <w:color w:val="auto"/>
          <w:sz w:val="24"/>
          <w:szCs w:val="24"/>
          <w:lang w:eastAsia="pt-BR"/>
        </w:rPr>
        <mc:AlternateContent>
          <mc:Choice Requires="wps">
            <w:drawing>
              <wp:anchor distT="0" distB="0" distL="114300" distR="114300" simplePos="0" relativeHeight="251777024" behindDoc="0" locked="0" layoutInCell="1" allowOverlap="1" wp14:anchorId="11FE696C" wp14:editId="681F0C81">
                <wp:simplePos x="0" y="0"/>
                <wp:positionH relativeFrom="column">
                  <wp:posOffset>5549265</wp:posOffset>
                </wp:positionH>
                <wp:positionV relativeFrom="paragraph">
                  <wp:posOffset>-433070</wp:posOffset>
                </wp:positionV>
                <wp:extent cx="342900" cy="219075"/>
                <wp:effectExtent l="0" t="0" r="19050" b="28575"/>
                <wp:wrapNone/>
                <wp:docPr id="1466" name="Caixa de Texto 1466"/>
                <wp:cNvGraphicFramePr/>
                <a:graphic xmlns:a="http://schemas.openxmlformats.org/drawingml/2006/main">
                  <a:graphicData uri="http://schemas.microsoft.com/office/word/2010/wordprocessingShape">
                    <wps:wsp>
                      <wps:cNvSpPr txBox="1"/>
                      <wps:spPr>
                        <a:xfrm>
                          <a:off x="0" y="0"/>
                          <a:ext cx="342900" cy="21907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466" o:spid="_x0000_s1155" type="#_x0000_t202" style="position:absolute;margin-left:436.95pt;margin-top:-34.1pt;width:27pt;height:17.25pt;z-index:2517770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" fillcolor="white [3201]" strokecolor="white [3212]" strokeweight=".5pt">
                <v:textbox>
                  <w:txbxContent>
                    <w:p w:rsidR="006B2E74" w:rsidRDefault="006B2E74"/>
                  </w:txbxContent>
                </v:textbox>
              </v:shape>
            </w:pict>
          </mc:Fallback>
        </mc:AlternateContent>
      </w:r>
      <w:r w:rsidR="00BF69C1">
        <w:rPr>
          <w:rFonts w:ascii="Arial" w:hAnsi="Arial" w:cs="Arial"/>
          <w:color w:val="auto"/>
          <w:sz w:val="24"/>
          <w:szCs w:val="24"/>
        </w:rPr>
        <w:t xml:space="preserve">4.6 </w:t>
      </w:r>
      <w:r w:rsidR="00BF69C1" w:rsidRPr="00BF69C1">
        <w:rPr>
          <w:rFonts w:ascii="Arial" w:eastAsia="Calibri" w:hAnsi="Arial" w:cs="Arial"/>
          <w:bCs w:val="0"/>
          <w:noProof/>
          <w:color w:val="auto"/>
          <w:sz w:val="24"/>
          <w:szCs w:val="24"/>
          <w:lang w:eastAsia="pt-BR"/>
        </w:rPr>
        <w:t>Sint</w:t>
      </w:r>
      <w:r w:rsidR="00BF69C1">
        <w:rPr>
          <w:rFonts w:ascii="Arial" w:eastAsia="Calibri" w:hAnsi="Arial" w:cs="Arial"/>
          <w:bCs w:val="0"/>
          <w:noProof/>
          <w:color w:val="auto"/>
          <w:sz w:val="24"/>
          <w:szCs w:val="24"/>
          <w:lang w:eastAsia="pt-BR"/>
        </w:rPr>
        <w:t>omatologia sob efeito de</w:t>
      </w:r>
      <w:r w:rsidR="00BF69C1" w:rsidRPr="00BF69C1">
        <w:rPr>
          <w:rFonts w:ascii="Arial" w:eastAsia="Calibri" w:hAnsi="Arial" w:cs="Arial"/>
          <w:b w:val="0"/>
          <w:bCs w:val="0"/>
          <w:noProof/>
          <w:color w:val="auto"/>
          <w:sz w:val="24"/>
          <w:szCs w:val="24"/>
          <w:lang w:eastAsia="pt-BR"/>
        </w:rPr>
        <w:t xml:space="preserve"> </w:t>
      </w:r>
      <w:proofErr w:type="gramStart"/>
      <w:r w:rsidR="00BF69C1" w:rsidRPr="00BF69C1">
        <w:rPr>
          <w:rFonts w:ascii="Arial" w:eastAsia="Calibri" w:hAnsi="Arial" w:cs="Arial"/>
          <w:color w:val="auto"/>
          <w:sz w:val="24"/>
          <w:szCs w:val="24"/>
        </w:rPr>
        <w:t>HzNPV</w:t>
      </w:r>
      <w:proofErr w:type="gramEnd"/>
      <w:r w:rsidR="00BF69C1" w:rsidRPr="00BF69C1">
        <w:rPr>
          <w:rFonts w:ascii="Arial" w:eastAsia="Calibri" w:hAnsi="Arial" w:cs="Arial"/>
          <w:color w:val="auto"/>
          <w:sz w:val="24"/>
          <w:szCs w:val="24"/>
        </w:rPr>
        <w:t xml:space="preserve"> CCAB</w:t>
      </w:r>
      <w:r w:rsidR="00BF69C1" w:rsidRPr="00BF69C1">
        <w:rPr>
          <w:rFonts w:ascii="Arial" w:eastAsia="Calibri" w:hAnsi="Arial" w:cs="Arial"/>
          <w:color w:val="auto"/>
          <w:sz w:val="24"/>
          <w:szCs w:val="24"/>
          <w:vertAlign w:val="superscript"/>
        </w:rPr>
        <w:t>®</w:t>
      </w:r>
      <w:r w:rsidR="00BF69C1">
        <w:rPr>
          <w:rFonts w:ascii="Arial" w:eastAsia="Calibri" w:hAnsi="Arial" w:cs="Arial"/>
          <w:color w:val="auto"/>
          <w:sz w:val="24"/>
          <w:szCs w:val="24"/>
        </w:rPr>
        <w:t>, Helicovex</w:t>
      </w:r>
      <w:r w:rsidR="00BF69C1" w:rsidRPr="00BF69C1">
        <w:rPr>
          <w:rFonts w:ascii="Arial" w:eastAsia="Calibri" w:hAnsi="Arial" w:cs="Arial"/>
          <w:color w:val="auto"/>
          <w:sz w:val="24"/>
          <w:szCs w:val="24"/>
          <w:vertAlign w:val="superscript"/>
        </w:rPr>
        <w:t>®</w:t>
      </w:r>
      <w:r w:rsidR="00BF69C1">
        <w:rPr>
          <w:rFonts w:ascii="Arial" w:eastAsia="Calibri" w:hAnsi="Arial" w:cs="Arial"/>
          <w:color w:val="auto"/>
          <w:sz w:val="24"/>
          <w:szCs w:val="24"/>
        </w:rPr>
        <w:t>, Diplomata</w:t>
      </w:r>
      <w:r w:rsidR="00BF69C1" w:rsidRPr="00BF69C1">
        <w:rPr>
          <w:rFonts w:ascii="Arial" w:eastAsia="Calibri" w:hAnsi="Arial" w:cs="Arial"/>
          <w:color w:val="auto"/>
          <w:sz w:val="24"/>
          <w:szCs w:val="24"/>
          <w:vertAlign w:val="superscript"/>
        </w:rPr>
        <w:t>®</w:t>
      </w:r>
      <w:r w:rsidR="00BF69C1">
        <w:rPr>
          <w:rFonts w:ascii="Arial" w:eastAsia="Calibri" w:hAnsi="Arial" w:cs="Arial"/>
          <w:color w:val="auto"/>
          <w:sz w:val="24"/>
          <w:szCs w:val="24"/>
        </w:rPr>
        <w:t xml:space="preserve"> e Gemstar</w:t>
      </w:r>
      <w:r w:rsidR="00BF69C1" w:rsidRPr="00BF69C1">
        <w:rPr>
          <w:rFonts w:ascii="Arial" w:eastAsia="Calibri" w:hAnsi="Arial" w:cs="Arial"/>
          <w:color w:val="auto"/>
          <w:sz w:val="24"/>
          <w:szCs w:val="24"/>
          <w:vertAlign w:val="superscript"/>
        </w:rPr>
        <w:t>®</w:t>
      </w:r>
      <w:bookmarkEnd w:id="53"/>
    </w:p>
    <w:p w:rsidR="00BF69C1" w:rsidRPr="00BF69C1" w:rsidRDefault="00BF69C1" w:rsidP="00BF69C1">
      <w:pPr>
        <w:tabs>
          <w:tab w:val="left" w:pos="3215"/>
        </w:tabs>
        <w:spacing w:after="0" w:line="360" w:lineRule="auto"/>
        <w:jc w:val="both"/>
        <w:rPr>
          <w:rFonts w:ascii="Calibri" w:eastAsia="Calibri" w:hAnsi="Calibri" w:cs="Times New Roman"/>
          <w:noProof/>
          <w:lang w:eastAsia="pt-BR"/>
        </w:rPr>
      </w:pPr>
    </w:p>
    <w:p w:rsidR="006B2E74" w:rsidRPr="008A2643" w:rsidRDefault="00BF69C1" w:rsidP="006B2E74">
      <w:pPr>
        <w:spacing w:after="3" w:line="367" w:lineRule="auto"/>
        <w:ind w:left="88" w:right="3" w:firstLine="415"/>
        <w:jc w:val="both"/>
        <w:rPr>
          <w:rFonts w:ascii="Arial" w:eastAsia="Arial" w:hAnsi="Arial" w:cs="Arial"/>
          <w:color w:val="0D0D0D"/>
          <w:sz w:val="24"/>
          <w:lang w:eastAsia="pt-BR"/>
        </w:rPr>
      </w:pPr>
      <w:r w:rsidRPr="00BF69C1">
        <w:rPr>
          <w:rFonts w:ascii="Times New Roman" w:eastAsia="Calibri" w:hAnsi="Times New Roman" w:cs="Times New Roman"/>
          <w:noProof/>
          <w:sz w:val="24"/>
          <w:szCs w:val="24"/>
          <w:lang w:eastAsia="pt-BR"/>
        </w:rPr>
        <w:tab/>
      </w:r>
      <w:r w:rsidRPr="00BF69C1">
        <w:rPr>
          <w:rFonts w:ascii="Arial" w:eastAsia="Arial" w:hAnsi="Arial" w:cs="Arial"/>
          <w:color w:val="0D0D0D"/>
          <w:sz w:val="24"/>
          <w:lang w:eastAsia="pt-BR"/>
        </w:rPr>
        <w:t>Os tramentos</w:t>
      </w:r>
      <w:r>
        <w:rPr>
          <w:rFonts w:ascii="Arial" w:eastAsia="Arial" w:hAnsi="Arial" w:cs="Arial"/>
          <w:color w:val="0D0D0D"/>
          <w:sz w:val="24"/>
          <w:lang w:eastAsia="pt-BR"/>
        </w:rPr>
        <w:t xml:space="preserve"> apresentaram sintomas característicos de infecção por ví</w:t>
      </w:r>
      <w:r w:rsidRPr="00BF69C1">
        <w:rPr>
          <w:rFonts w:ascii="Arial" w:eastAsia="Arial" w:hAnsi="Arial" w:cs="Arial"/>
          <w:color w:val="0D0D0D"/>
          <w:sz w:val="24"/>
          <w:lang w:eastAsia="pt-BR"/>
        </w:rPr>
        <w:t xml:space="preserve">rus, principalmente a partir do 3º dia onde foram evidenciados um aumento na mortalidade das lagartas sob os produtos </w:t>
      </w:r>
      <w:r>
        <w:rPr>
          <w:rFonts w:ascii="Arial" w:eastAsia="Arial" w:hAnsi="Arial" w:cs="Arial"/>
          <w:color w:val="0D0D0D"/>
          <w:sz w:val="24"/>
          <w:lang w:eastAsia="pt-BR"/>
        </w:rPr>
        <w:t>HzNPV</w:t>
      </w:r>
      <w:r w:rsidRPr="00BF69C1">
        <w:rPr>
          <w:rFonts w:ascii="Arial" w:eastAsia="Arial" w:hAnsi="Arial" w:cs="Arial"/>
          <w:color w:val="0D0D0D"/>
          <w:sz w:val="24"/>
          <w:lang w:eastAsia="pt-BR"/>
        </w:rPr>
        <w:t>®</w:t>
      </w:r>
      <w:r>
        <w:rPr>
          <w:rFonts w:ascii="Arial" w:eastAsia="Arial" w:hAnsi="Arial" w:cs="Arial"/>
          <w:color w:val="0D0D0D"/>
          <w:sz w:val="24"/>
          <w:lang w:eastAsia="pt-BR"/>
        </w:rPr>
        <w:t>, Helicovex</w:t>
      </w:r>
      <w:r w:rsidRPr="00BF69C1">
        <w:rPr>
          <w:rFonts w:ascii="Arial" w:eastAsia="Arial" w:hAnsi="Arial" w:cs="Arial"/>
          <w:color w:val="0D0D0D"/>
          <w:sz w:val="24"/>
          <w:lang w:eastAsia="pt-BR"/>
        </w:rPr>
        <w:t>®</w:t>
      </w:r>
      <w:r>
        <w:rPr>
          <w:rFonts w:ascii="Arial" w:eastAsia="Arial" w:hAnsi="Arial" w:cs="Arial"/>
          <w:color w:val="0D0D0D"/>
          <w:sz w:val="24"/>
          <w:lang w:eastAsia="pt-BR"/>
        </w:rPr>
        <w:t>, Diplomata</w:t>
      </w:r>
      <w:r w:rsidRPr="00BF69C1">
        <w:rPr>
          <w:rFonts w:ascii="Arial" w:eastAsia="Arial" w:hAnsi="Arial" w:cs="Arial"/>
          <w:color w:val="0D0D0D"/>
          <w:sz w:val="24"/>
          <w:lang w:eastAsia="pt-BR"/>
        </w:rPr>
        <w:t>®</w:t>
      </w:r>
      <w:r>
        <w:rPr>
          <w:rFonts w:ascii="Arial" w:eastAsia="Arial" w:hAnsi="Arial" w:cs="Arial"/>
          <w:color w:val="0D0D0D"/>
          <w:sz w:val="24"/>
          <w:lang w:eastAsia="pt-BR"/>
        </w:rPr>
        <w:t xml:space="preserve"> e </w:t>
      </w:r>
      <w:r w:rsidRPr="00BF69C1">
        <w:rPr>
          <w:rFonts w:ascii="Arial" w:eastAsia="Arial" w:hAnsi="Arial" w:cs="Arial"/>
          <w:color w:val="0D0D0D"/>
          <w:sz w:val="24"/>
          <w:lang w:eastAsia="pt-BR"/>
        </w:rPr>
        <w:t>Gemstar</w:t>
      </w:r>
      <w:bookmarkStart w:id="54" w:name="_Hlk499493643"/>
      <w:r w:rsidRPr="00BF69C1">
        <w:rPr>
          <w:rFonts w:ascii="Arial" w:eastAsia="Arial" w:hAnsi="Arial" w:cs="Arial"/>
          <w:color w:val="0D0D0D"/>
          <w:sz w:val="24"/>
          <w:lang w:eastAsia="pt-BR"/>
        </w:rPr>
        <w:t>®</w:t>
      </w:r>
      <w:bookmarkEnd w:id="54"/>
      <w:r>
        <w:rPr>
          <w:rFonts w:ascii="Arial" w:eastAsia="Arial" w:hAnsi="Arial" w:cs="Arial"/>
          <w:color w:val="0D0D0D"/>
          <w:sz w:val="24"/>
          <w:lang w:eastAsia="pt-BR"/>
        </w:rPr>
        <w:t xml:space="preserve">. </w:t>
      </w:r>
      <w:r w:rsidRPr="00BF69C1">
        <w:rPr>
          <w:rFonts w:ascii="Arial" w:eastAsia="Arial" w:hAnsi="Arial" w:cs="Arial"/>
          <w:color w:val="0D0D0D"/>
          <w:sz w:val="24"/>
          <w:lang w:eastAsia="pt-BR"/>
        </w:rPr>
        <w:t>As lagartas mortas apresentaram coloração marrom a preta, derretida ou desintegrada</w:t>
      </w:r>
      <w:r>
        <w:rPr>
          <w:rFonts w:ascii="Arial" w:eastAsia="Arial" w:hAnsi="Arial" w:cs="Arial"/>
          <w:color w:val="0D0D0D"/>
          <w:sz w:val="24"/>
          <w:lang w:eastAsia="pt-BR"/>
        </w:rPr>
        <w:t xml:space="preserve"> e com vazamento de fluí</w:t>
      </w:r>
      <w:r w:rsidRPr="00BF69C1">
        <w:rPr>
          <w:rFonts w:ascii="Arial" w:eastAsia="Arial" w:hAnsi="Arial" w:cs="Arial"/>
          <w:color w:val="0D0D0D"/>
          <w:sz w:val="24"/>
          <w:lang w:eastAsia="pt-BR"/>
        </w:rPr>
        <w:t>do dos orgãos que liquificaram após a infec</w:t>
      </w:r>
      <w:r>
        <w:rPr>
          <w:rFonts w:ascii="Arial" w:eastAsia="Arial" w:hAnsi="Arial" w:cs="Arial"/>
          <w:color w:val="0D0D0D"/>
          <w:sz w:val="24"/>
          <w:lang w:eastAsia="pt-BR"/>
        </w:rPr>
        <w:t>ção e replicação do vírus nas cé</w:t>
      </w:r>
      <w:r w:rsidRPr="00BF69C1">
        <w:rPr>
          <w:rFonts w:ascii="Arial" w:eastAsia="Arial" w:hAnsi="Arial" w:cs="Arial"/>
          <w:color w:val="0D0D0D"/>
          <w:sz w:val="24"/>
          <w:lang w:eastAsia="pt-BR"/>
        </w:rPr>
        <w:t>lulas das lagartas</w:t>
      </w:r>
      <w:r>
        <w:rPr>
          <w:rFonts w:ascii="Arial" w:eastAsia="Arial" w:hAnsi="Arial" w:cs="Arial"/>
          <w:color w:val="0D0D0D"/>
          <w:sz w:val="24"/>
          <w:lang w:eastAsia="pt-BR"/>
        </w:rPr>
        <w:t>.</w:t>
      </w:r>
    </w:p>
    <w:p w:rsidR="00BF69C1" w:rsidRDefault="00BF69C1" w:rsidP="006B2E74">
      <w:bookmarkStart w:id="55" w:name="_Hlk500867870"/>
      <w:bookmarkStart w:id="56" w:name="_Toc499561668"/>
      <w:bookmarkStart w:id="57" w:name="_Toc500228338"/>
      <w:bookmarkStart w:id="58" w:name="_Toc500228527"/>
      <w:r w:rsidRPr="00BF69C1">
        <w:rPr>
          <w:rFonts w:ascii="Calibri" w:eastAsia="Calibri" w:hAnsi="Calibri" w:cs="Times New Roman"/>
          <w:b/>
          <w:bCs/>
          <w:noProof/>
          <w:lang w:eastAsia="pt-BR"/>
        </w:rPr>
        <w:drawing>
          <wp:anchor distT="0" distB="0" distL="114300" distR="114300" simplePos="0" relativeHeight="251778048" behindDoc="0" locked="0" layoutInCell="1" allowOverlap="1" wp14:anchorId="46B80122" wp14:editId="1C1050EB">
            <wp:simplePos x="0" y="0"/>
            <wp:positionH relativeFrom="column">
              <wp:posOffset>0</wp:posOffset>
            </wp:positionH>
            <wp:positionV relativeFrom="paragraph">
              <wp:posOffset>42545</wp:posOffset>
            </wp:positionV>
            <wp:extent cx="2714625" cy="2057400"/>
            <wp:effectExtent l="0" t="0" r="9525" b="0"/>
            <wp:wrapThrough wrapText="bothSides">
              <wp:wrapPolygon edited="0">
                <wp:start x="0" y="0"/>
                <wp:lineTo x="0" y="21400"/>
                <wp:lineTo x="21524" y="21400"/>
                <wp:lineTo x="21524" y="0"/>
                <wp:lineTo x="0" y="0"/>
              </wp:wrapPolygon>
            </wp:wrapThrough>
            <wp:docPr id="1467" name="Imagem 1467" descr="G:\Ana paula\Fotos monografia\GEDC12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Ana paula\Fotos monografia\GEDC1275.JPG"/>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1892" t="20176" r="12757"/>
                    <a:stretch/>
                  </pic:blipFill>
                  <pic:spPr bwMode="auto">
                    <a:xfrm>
                      <a:off x="0" y="0"/>
                      <a:ext cx="2714625" cy="2057400"/>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Pr>
          <w:noProof/>
          <w:lang w:eastAsia="pt-BR"/>
        </w:rPr>
        <w:drawing>
          <wp:inline distT="0" distB="0" distL="0" distR="0" wp14:anchorId="38FCF980" wp14:editId="5BFC6AD5">
            <wp:extent cx="2090033" cy="2154059"/>
            <wp:effectExtent l="6033" t="0" r="0" b="0"/>
            <wp:docPr id="1469" name="Imagem 14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9" name="20161205_164159.jpg"/>
                    <pic:cNvPicPr/>
                  </pic:nvPicPr>
                  <pic:blipFill>
                    <a:blip r:embed="rId20" cstate="print">
                      <a:extLst>
                        <a:ext uri="{28A0092B-C50C-407E-A947-70E740481C1C}">
                          <a14:useLocalDpi xmlns:a14="http://schemas.microsoft.com/office/drawing/2010/main" val="0"/>
                        </a:ext>
                      </a:extLst>
                    </a:blip>
                    <a:stretch>
                      <a:fillRect/>
                    </a:stretch>
                  </pic:blipFill>
                  <pic:spPr>
                    <a:xfrm rot="5400000">
                      <a:off x="0" y="0"/>
                      <a:ext cx="2095797" cy="2160000"/>
                    </a:xfrm>
                    <a:prstGeom prst="rect">
                      <a:avLst/>
                    </a:prstGeom>
                    <a:ln>
                      <a:noFill/>
                    </a:ln>
                  </pic:spPr>
                </pic:pic>
              </a:graphicData>
            </a:graphic>
          </wp:inline>
        </w:drawing>
      </w:r>
      <w:bookmarkEnd w:id="56"/>
      <w:bookmarkEnd w:id="57"/>
      <w:bookmarkEnd w:id="58"/>
    </w:p>
    <w:p w:rsidR="00CC2523" w:rsidRPr="00BF69C1" w:rsidRDefault="00BF69C1" w:rsidP="00BF69C1">
      <w:pPr>
        <w:pStyle w:val="Legenda"/>
        <w:rPr>
          <w:rFonts w:ascii="Arial" w:hAnsi="Arial" w:cs="Arial"/>
          <w:i w:val="0"/>
          <w:color w:val="auto"/>
          <w:sz w:val="22"/>
          <w:szCs w:val="22"/>
        </w:rPr>
      </w:pPr>
      <w:bookmarkStart w:id="59" w:name="_Hlk501006203"/>
      <w:bookmarkEnd w:id="55"/>
      <w:r w:rsidRPr="00BF69C1">
        <w:rPr>
          <w:noProof/>
          <w:sz w:val="22"/>
          <w:szCs w:val="22"/>
          <w:lang w:eastAsia="pt-BR"/>
        </w:rPr>
        <w:drawing>
          <wp:anchor distT="0" distB="0" distL="114300" distR="114300" simplePos="0" relativeHeight="251779072" behindDoc="0" locked="0" layoutInCell="1" allowOverlap="1" wp14:anchorId="7D9B4438" wp14:editId="48950630">
            <wp:simplePos x="0" y="0"/>
            <wp:positionH relativeFrom="column">
              <wp:posOffset>3123299</wp:posOffset>
            </wp:positionH>
            <wp:positionV relativeFrom="paragraph">
              <wp:posOffset>372479</wp:posOffset>
            </wp:positionV>
            <wp:extent cx="1963920" cy="2531383"/>
            <wp:effectExtent l="1905" t="0" r="635" b="635"/>
            <wp:wrapNone/>
            <wp:docPr id="1470" name="Imagem 14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0" name="20161209_170028.jpg"/>
                    <pic:cNvPicPr/>
                  </pic:nvPicPr>
                  <pic:blipFill>
                    <a:blip r:embed="rId21" cstate="print">
                      <a:extLst>
                        <a:ext uri="{28A0092B-C50C-407E-A947-70E740481C1C}">
                          <a14:useLocalDpi xmlns:a14="http://schemas.microsoft.com/office/drawing/2010/main" val="0"/>
                        </a:ext>
                      </a:extLst>
                    </a:blip>
                    <a:stretch>
                      <a:fillRect/>
                    </a:stretch>
                  </pic:blipFill>
                  <pic:spPr>
                    <a:xfrm rot="5400000">
                      <a:off x="0" y="0"/>
                      <a:ext cx="1963920" cy="2531383"/>
                    </a:xfrm>
                    <a:prstGeom prst="rect">
                      <a:avLst/>
                    </a:prstGeom>
                  </pic:spPr>
                </pic:pic>
              </a:graphicData>
            </a:graphic>
            <wp14:sizeRelH relativeFrom="margin">
              <wp14:pctWidth>0</wp14:pctWidth>
            </wp14:sizeRelH>
            <wp14:sizeRelV relativeFrom="margin">
              <wp14:pctHeight>0</wp14:pctHeight>
            </wp14:sizeRelV>
          </wp:anchor>
        </w:drawing>
      </w:r>
      <w:r w:rsidR="00EC48EA">
        <w:rPr>
          <w:rFonts w:ascii="Arial" w:hAnsi="Arial" w:cs="Arial"/>
          <w:i w:val="0"/>
          <w:color w:val="auto"/>
          <w:sz w:val="22"/>
          <w:szCs w:val="22"/>
        </w:rPr>
        <w:t>Figuras 5 e 6</w:t>
      </w:r>
      <w:r w:rsidRPr="00BF69C1">
        <w:rPr>
          <w:rFonts w:ascii="Arial" w:hAnsi="Arial" w:cs="Arial"/>
          <w:i w:val="0"/>
          <w:color w:val="auto"/>
          <w:sz w:val="22"/>
          <w:szCs w:val="22"/>
        </w:rPr>
        <w:t>. Lagarta 1º ínstar com vazamento de fluído (esquerda) e derretida (direita). UNEB, 2016</w:t>
      </w:r>
      <w:r w:rsidR="00AC5404">
        <w:rPr>
          <w:rFonts w:ascii="Arial" w:hAnsi="Arial" w:cs="Arial"/>
          <w:i w:val="0"/>
          <w:color w:val="auto"/>
          <w:sz w:val="22"/>
          <w:szCs w:val="22"/>
        </w:rPr>
        <w:t>.</w:t>
      </w:r>
    </w:p>
    <w:bookmarkEnd w:id="59"/>
    <w:p w:rsidR="00CC2523" w:rsidRPr="00CC3C90" w:rsidRDefault="00CC2523" w:rsidP="00CC3C90">
      <w:pPr>
        <w:pStyle w:val="Ttulo2"/>
        <w:numPr>
          <w:ilvl w:val="0"/>
          <w:numId w:val="0"/>
        </w:numPr>
        <w:ind w:left="576"/>
        <w:rPr>
          <w:rFonts w:ascii="Arial" w:hAnsi="Arial" w:cs="Arial"/>
          <w:color w:val="auto"/>
          <w:sz w:val="24"/>
          <w:szCs w:val="24"/>
        </w:rPr>
      </w:pPr>
    </w:p>
    <w:p w:rsidR="00BF69C1" w:rsidRDefault="00BF69C1" w:rsidP="00BF69C1">
      <w:pPr>
        <w:keepNext/>
        <w:spacing w:line="360" w:lineRule="auto"/>
        <w:jc w:val="both"/>
      </w:pPr>
      <w:r>
        <w:rPr>
          <w:noProof/>
          <w:lang w:eastAsia="pt-BR"/>
        </w:rPr>
        <mc:AlternateContent>
          <mc:Choice Requires="wps">
            <w:drawing>
              <wp:anchor distT="0" distB="0" distL="114300" distR="114300" simplePos="0" relativeHeight="251781120" behindDoc="0" locked="0" layoutInCell="1" allowOverlap="1" wp14:anchorId="3CC8346A" wp14:editId="678FA0F2">
                <wp:simplePos x="0" y="0"/>
                <wp:positionH relativeFrom="column">
                  <wp:posOffset>-3810</wp:posOffset>
                </wp:positionH>
                <wp:positionV relativeFrom="paragraph">
                  <wp:posOffset>1967230</wp:posOffset>
                </wp:positionV>
                <wp:extent cx="5370830" cy="381000"/>
                <wp:effectExtent l="0" t="0" r="1270" b="0"/>
                <wp:wrapNone/>
                <wp:docPr id="1920" name="Caixa de Texto 1920"/>
                <wp:cNvGraphicFramePr/>
                <a:graphic xmlns:a="http://schemas.openxmlformats.org/drawingml/2006/main">
                  <a:graphicData uri="http://schemas.microsoft.com/office/word/2010/wordprocessingShape">
                    <wps:wsp>
                      <wps:cNvSpPr txBox="1"/>
                      <wps:spPr>
                        <a:xfrm>
                          <a:off x="0" y="0"/>
                          <a:ext cx="5370830" cy="381000"/>
                        </a:xfrm>
                        <a:prstGeom prst="rect">
                          <a:avLst/>
                        </a:prstGeom>
                        <a:solidFill>
                          <a:prstClr val="white"/>
                        </a:solidFill>
                        <a:ln>
                          <a:noFill/>
                        </a:ln>
                      </wps:spPr>
                      <wps:txbx>
                        <w:txbxContent>
                          <w:p w:rsidR="006B2E74" w:rsidRPr="00BF69C1" w:rsidRDefault="006B2E74" w:rsidP="00BF69C1">
                            <w:pPr>
                              <w:rPr>
                                <w:rFonts w:ascii="Arial" w:hAnsi="Arial" w:cs="Arial"/>
                              </w:rPr>
                            </w:pPr>
                            <w:r>
                              <w:rPr>
                                <w:rFonts w:ascii="Arial" w:hAnsi="Arial" w:cs="Arial"/>
                              </w:rPr>
                              <w:t>Figur</w:t>
                            </w:r>
                            <w:r w:rsidR="00EC48EA">
                              <w:rPr>
                                <w:rFonts w:ascii="Arial" w:hAnsi="Arial" w:cs="Arial"/>
                              </w:rPr>
                              <w:t>as 7 e 8</w:t>
                            </w:r>
                            <w:r w:rsidRPr="00BF69C1">
                              <w:rPr>
                                <w:rFonts w:ascii="Arial" w:hAnsi="Arial" w:cs="Arial"/>
                              </w:rPr>
                              <w:t xml:space="preserve">. </w:t>
                            </w:r>
                            <w:bookmarkStart w:id="60" w:name="_Hlk500751413"/>
                            <w:r w:rsidRPr="00BF69C1">
                              <w:rPr>
                                <w:rFonts w:ascii="Arial" w:hAnsi="Arial" w:cs="Arial"/>
                              </w:rPr>
                              <w:t>Lagarta de 2</w:t>
                            </w:r>
                            <w:bookmarkStart w:id="61" w:name="_Hlk499496047"/>
                            <w:r w:rsidRPr="00BF69C1">
                              <w:rPr>
                                <w:rFonts w:ascii="Arial" w:hAnsi="Arial" w:cs="Arial"/>
                                <w:i/>
                              </w:rPr>
                              <w:t>º</w:t>
                            </w:r>
                            <w:bookmarkEnd w:id="61"/>
                            <w:r w:rsidRPr="00BF69C1">
                              <w:rPr>
                                <w:rFonts w:ascii="Arial" w:hAnsi="Arial" w:cs="Arial"/>
                              </w:rPr>
                              <w:t xml:space="preserve"> ínstar morta e líquida (esquerda) e corpo mole (direita). UNEB, 2016. </w:t>
                            </w:r>
                            <w:bookmarkEnd w:id="60"/>
                          </w:p>
                          <w:p w:rsidR="006B2E74" w:rsidRPr="008C065B" w:rsidRDefault="006B2E74" w:rsidP="00BF69C1">
                            <w:pPr>
                              <w:pStyle w:val="Legenda"/>
                              <w:rPr>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ixa de Texto 1920" o:spid="_x0000_s1156" type="#_x0000_t202" style="position:absolute;left:0;text-align:left;margin-left:-.3pt;margin-top:154.9pt;width:422.9pt;height:30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" stroked="f">
                <v:textbox inset="0,0,0,0">
                  <w:txbxContent>
                    <w:p w:rsidR="006B2E74" w:rsidRPr="00BF69C1" w:rsidRDefault="006B2E74" w:rsidP="00BF69C1">
                      <w:pPr>
                        <w:rPr>
                          <w:rFonts w:ascii="Arial" w:hAnsi="Arial" w:cs="Arial"/>
                        </w:rPr>
                      </w:pPr>
                      <w:r>
                        <w:rPr>
                          <w:rFonts w:ascii="Arial" w:hAnsi="Arial" w:cs="Arial"/>
                        </w:rPr>
                        <w:t>Figur</w:t>
                      </w:r>
                      <w:r w:rsidR="00EC48EA">
                        <w:rPr>
                          <w:rFonts w:ascii="Arial" w:hAnsi="Arial" w:cs="Arial"/>
                        </w:rPr>
                        <w:t>as 7 e 8</w:t>
                      </w:r>
                      <w:r w:rsidRPr="00BF69C1">
                        <w:rPr>
                          <w:rFonts w:ascii="Arial" w:hAnsi="Arial" w:cs="Arial"/>
                        </w:rPr>
                        <w:t xml:space="preserve">. </w:t>
                      </w:r>
                      <w:bookmarkStart w:id="62" w:name="_Hlk500751413"/>
                      <w:r w:rsidRPr="00BF69C1">
                        <w:rPr>
                          <w:rFonts w:ascii="Arial" w:hAnsi="Arial" w:cs="Arial"/>
                        </w:rPr>
                        <w:t>Lagarta de 2</w:t>
                      </w:r>
                      <w:bookmarkStart w:id="63" w:name="_Hlk499496047"/>
                      <w:r w:rsidRPr="00BF69C1">
                        <w:rPr>
                          <w:rFonts w:ascii="Arial" w:hAnsi="Arial" w:cs="Arial"/>
                          <w:i/>
                        </w:rPr>
                        <w:t>º</w:t>
                      </w:r>
                      <w:bookmarkEnd w:id="63"/>
                      <w:r w:rsidRPr="00BF69C1">
                        <w:rPr>
                          <w:rFonts w:ascii="Arial" w:hAnsi="Arial" w:cs="Arial"/>
                        </w:rPr>
                        <w:t xml:space="preserve"> ínstar morta e líquida (esquerda) e corpo mole (direita). UNEB, 2016. </w:t>
                      </w:r>
                      <w:bookmarkEnd w:id="62"/>
                    </w:p>
                    <w:p w:rsidR="006B2E74" w:rsidRPr="008C065B" w:rsidRDefault="006B2E74" w:rsidP="00BF69C1">
                      <w:pPr>
                        <w:pStyle w:val="Legenda"/>
                        <w:rPr>
                          <w:noProof/>
                        </w:rPr>
                      </w:pPr>
                    </w:p>
                  </w:txbxContent>
                </v:textbox>
              </v:shape>
            </w:pict>
          </mc:Fallback>
        </mc:AlternateContent>
      </w:r>
      <w:r w:rsidRPr="00BF69C1">
        <w:rPr>
          <w:noProof/>
          <w:lang w:eastAsia="pt-BR"/>
        </w:rPr>
        <mc:AlternateContent>
          <mc:Choice Requires="wps">
            <w:drawing>
              <wp:anchor distT="0" distB="0" distL="114300" distR="114300" simplePos="0" relativeHeight="251783168" behindDoc="0" locked="0" layoutInCell="1" allowOverlap="1" wp14:anchorId="0C1E46F9" wp14:editId="009576E2">
                <wp:simplePos x="0" y="0"/>
                <wp:positionH relativeFrom="column">
                  <wp:posOffset>2777491</wp:posOffset>
                </wp:positionH>
                <wp:positionV relativeFrom="paragraph">
                  <wp:posOffset>1757679</wp:posOffset>
                </wp:positionV>
                <wp:extent cx="57150" cy="66675"/>
                <wp:effectExtent l="0" t="0" r="0" b="9525"/>
                <wp:wrapNone/>
                <wp:docPr id="1923" name="Caixa de Texto 1923"/>
                <wp:cNvGraphicFramePr/>
                <a:graphic xmlns:a="http://schemas.openxmlformats.org/drawingml/2006/main">
                  <a:graphicData uri="http://schemas.microsoft.com/office/word/2010/wordprocessingShape">
                    <wps:wsp>
                      <wps:cNvSpPr txBox="1"/>
                      <wps:spPr>
                        <a:xfrm flipH="1" flipV="1">
                          <a:off x="0" y="0"/>
                          <a:ext cx="57150" cy="66675"/>
                        </a:xfrm>
                        <a:prstGeom prst="rect">
                          <a:avLst/>
                        </a:prstGeom>
                        <a:solidFill>
                          <a:prstClr val="white"/>
                        </a:solidFill>
                        <a:ln>
                          <a:noFill/>
                        </a:ln>
                      </wps:spPr>
                      <wps:txbx>
                        <w:txbxContent>
                          <w:p w:rsidR="006B2E74" w:rsidRPr="00BF69C1" w:rsidRDefault="006B2E74" w:rsidP="00BF69C1">
                            <w:pPr>
                              <w:pStyle w:val="Legenda"/>
                              <w:rPr>
                                <w:rFonts w:ascii="Arial" w:hAnsi="Arial" w:cs="Arial"/>
                                <w:i w:val="0"/>
                                <w:noProof/>
                                <w:color w:val="auto"/>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ixa de Texto 1923" o:spid="_x0000_s1157" type="#_x0000_t202" style="position:absolute;left:0;text-align:left;margin-left:218.7pt;margin-top:138.4pt;width:4.5pt;height:5.25pt;flip:x y;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" stroked="f">
                <v:textbox inset="0,0,0,0">
                  <w:txbxContent>
                    <w:p w:rsidR="006B2E74" w:rsidRPr="00BF69C1" w:rsidRDefault="006B2E74" w:rsidP="00BF69C1">
                      <w:pPr>
                        <w:pStyle w:val="Legenda"/>
                        <w:rPr>
                          <w:rFonts w:ascii="Arial" w:hAnsi="Arial" w:cs="Arial"/>
                          <w:i w:val="0"/>
                          <w:noProof/>
                          <w:color w:val="auto"/>
                        </w:rPr>
                      </w:pPr>
                    </w:p>
                  </w:txbxContent>
                </v:textbox>
              </v:shape>
            </w:pict>
          </mc:Fallback>
        </mc:AlternateContent>
      </w:r>
      <w:r w:rsidRPr="00BF69C1">
        <w:rPr>
          <w:noProof/>
          <w:lang w:eastAsia="pt-BR"/>
        </w:rPr>
        <w:drawing>
          <wp:inline distT="0" distB="0" distL="0" distR="0" wp14:anchorId="00FE66F7" wp14:editId="3AC0C150">
            <wp:extent cx="1922780" cy="2712720"/>
            <wp:effectExtent l="5080" t="0" r="6350" b="6350"/>
            <wp:docPr id="1922" name="Imagem 19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a Paula\Pictures\Monografia\20161205_164159.jpg"/>
                    <pic:cNvPicPr>
                      <a:picLocks noChangeAspect="1" noChangeArrowheads="1"/>
                    </pic:cNvPicPr>
                  </pic:nvPicPr>
                  <pic:blipFill>
                    <a:blip r:embed="rId22" cstate="print">
                      <a:extLst>
                        <a:ext uri="{28A0092B-C50C-407E-A947-70E740481C1C}">
                          <a14:useLocalDpi xmlns:a14="http://schemas.microsoft.com/office/drawing/2010/main" val="0"/>
                        </a:ext>
                      </a:extLst>
                    </a:blip>
                    <a:stretch>
                      <a:fillRect/>
                    </a:stretch>
                  </pic:blipFill>
                  <pic:spPr bwMode="auto">
                    <a:xfrm rot="5400000">
                      <a:off x="0" y="0"/>
                      <a:ext cx="1923517" cy="2713760"/>
                    </a:xfrm>
                    <a:prstGeom prst="rect">
                      <a:avLst/>
                    </a:prstGeom>
                    <a:noFill/>
                    <a:ln>
                      <a:noFill/>
                    </a:ln>
                  </pic:spPr>
                </pic:pic>
              </a:graphicData>
            </a:graphic>
          </wp:inline>
        </w:drawing>
      </w:r>
    </w:p>
    <w:p w:rsidR="00CC2523" w:rsidRDefault="00CC2523" w:rsidP="0095110A"/>
    <w:p w:rsidR="00CC2523" w:rsidRDefault="00CC2523" w:rsidP="0095110A"/>
    <w:p w:rsidR="00CC2523" w:rsidRDefault="007E16E0" w:rsidP="0095110A">
      <w:r>
        <w:rPr>
          <w:noProof/>
          <w:lang w:eastAsia="pt-BR"/>
        </w:rPr>
        <mc:AlternateContent>
          <mc:Choice Requires="wps">
            <w:drawing>
              <wp:anchor distT="0" distB="0" distL="114300" distR="114300" simplePos="0" relativeHeight="251826176" behindDoc="0" locked="0" layoutInCell="1" allowOverlap="1" wp14:anchorId="0FC4E627" wp14:editId="0FBE275C">
                <wp:simplePos x="0" y="0"/>
                <wp:positionH relativeFrom="column">
                  <wp:posOffset>5715000</wp:posOffset>
                </wp:positionH>
                <wp:positionV relativeFrom="paragraph">
                  <wp:posOffset>-428625</wp:posOffset>
                </wp:positionV>
                <wp:extent cx="400050" cy="146685"/>
                <wp:effectExtent l="0" t="0" r="19050" b="24765"/>
                <wp:wrapNone/>
                <wp:docPr id="1975" name="Caixa de Texto 1975"/>
                <wp:cNvGraphicFramePr/>
                <a:graphic xmlns:a="http://schemas.openxmlformats.org/drawingml/2006/main">
                  <a:graphicData uri="http://schemas.microsoft.com/office/word/2010/wordprocessingShape">
                    <wps:wsp>
                      <wps:cNvSpPr txBox="1"/>
                      <wps:spPr>
                        <a:xfrm>
                          <a:off x="0" y="0"/>
                          <a:ext cx="400050" cy="14668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75" o:spid="_x0000_s1158" type="#_x0000_t202" style="position:absolute;margin-left:450pt;margin-top:-33.75pt;width:31.5pt;height:11.55pt;z-index:2518261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" fillcolor="white [3201]" strokecolor="white [3212]" strokeweight=".5pt">
                <v:textbox>
                  <w:txbxContent>
                    <w:p w:rsidR="006B2E74" w:rsidRDefault="006B2E74"/>
                  </w:txbxContent>
                </v:textbox>
              </v:shape>
            </w:pict>
          </mc:Fallback>
        </mc:AlternateContent>
      </w:r>
      <w:r w:rsidR="00AC5404">
        <w:rPr>
          <w:noProof/>
          <w:lang w:eastAsia="pt-BR"/>
        </w:rPr>
        <mc:AlternateContent>
          <mc:Choice Requires="wps">
            <w:drawing>
              <wp:anchor distT="0" distB="0" distL="114300" distR="114300" simplePos="0" relativeHeight="251807744" behindDoc="0" locked="0" layoutInCell="1" allowOverlap="1" wp14:anchorId="0CF8A8F3" wp14:editId="3A76326B">
                <wp:simplePos x="0" y="0"/>
                <wp:positionH relativeFrom="column">
                  <wp:posOffset>5606415</wp:posOffset>
                </wp:positionH>
                <wp:positionV relativeFrom="paragraph">
                  <wp:posOffset>-433070</wp:posOffset>
                </wp:positionV>
                <wp:extent cx="168910" cy="165735"/>
                <wp:effectExtent l="0" t="0" r="21590" b="24765"/>
                <wp:wrapNone/>
                <wp:docPr id="1953" name="Caixa de Texto 1953"/>
                <wp:cNvGraphicFramePr/>
                <a:graphic xmlns:a="http://schemas.openxmlformats.org/drawingml/2006/main">
                  <a:graphicData uri="http://schemas.microsoft.com/office/word/2010/wordprocessingShape">
                    <wps:wsp>
                      <wps:cNvSpPr txBox="1"/>
                      <wps:spPr>
                        <a:xfrm>
                          <a:off x="0" y="0"/>
                          <a:ext cx="168910" cy="16573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53" o:spid="_x0000_s1159" type="#_x0000_t202" style="position:absolute;margin-left:441.45pt;margin-top:-34.1pt;width:13.3pt;height:13.05pt;z-index:251807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" fillcolor="white [3201]" strokecolor="white [3212]" strokeweight=".5pt">
                <v:textbox>
                  <w:txbxContent>
                    <w:p w:rsidR="006B2E74" w:rsidRDefault="006B2E74"/>
                  </w:txbxContent>
                </v:textbox>
              </v:shape>
            </w:pict>
          </mc:Fallback>
        </mc:AlternateContent>
      </w:r>
      <w:r w:rsidR="00BF69C1">
        <w:rPr>
          <w:noProof/>
          <w:lang w:eastAsia="pt-BR"/>
        </w:rPr>
        <mc:AlternateContent>
          <mc:Choice Requires="wps">
            <w:drawing>
              <wp:anchor distT="0" distB="0" distL="114300" distR="114300" simplePos="0" relativeHeight="251784192" behindDoc="0" locked="0" layoutInCell="1" allowOverlap="1" wp14:anchorId="6378F8ED" wp14:editId="32F295EF">
                <wp:simplePos x="0" y="0"/>
                <wp:positionH relativeFrom="column">
                  <wp:posOffset>5606415</wp:posOffset>
                </wp:positionH>
                <wp:positionV relativeFrom="paragraph">
                  <wp:posOffset>-433070</wp:posOffset>
                </wp:positionV>
                <wp:extent cx="168910" cy="266700"/>
                <wp:effectExtent l="0" t="0" r="21590" b="19050"/>
                <wp:wrapNone/>
                <wp:docPr id="1925" name="Caixa de Texto 1925"/>
                <wp:cNvGraphicFramePr/>
                <a:graphic xmlns:a="http://schemas.openxmlformats.org/drawingml/2006/main">
                  <a:graphicData uri="http://schemas.microsoft.com/office/word/2010/wordprocessingShape">
                    <wps:wsp>
                      <wps:cNvSpPr txBox="1"/>
                      <wps:spPr>
                        <a:xfrm>
                          <a:off x="0" y="0"/>
                          <a:ext cx="168910" cy="266700"/>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25" o:spid="_x0000_s1160" type="#_x0000_t202" style="position:absolute;margin-left:441.45pt;margin-top:-34.1pt;width:13.3pt;height:21pt;z-index:2517841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" fillcolor="white [3201]" strokecolor="white [3212]" strokeweight=".5pt">
                <v:textbox>
                  <w:txbxContent>
                    <w:p w:rsidR="006B2E74" w:rsidRDefault="006B2E74"/>
                  </w:txbxContent>
                </v:textbox>
              </v:shape>
            </w:pict>
          </mc:Fallback>
        </mc:AlternateContent>
      </w:r>
    </w:p>
    <w:p w:rsidR="00BF69C1" w:rsidRDefault="000D2CB0" w:rsidP="00BF69C1">
      <w:pPr>
        <w:keepNext/>
      </w:pPr>
      <w:r>
        <w:rPr>
          <w:rFonts w:ascii="Calibri" w:eastAsia="Calibri" w:hAnsi="Calibri" w:cs="Times New Roman"/>
          <w:noProof/>
          <w:lang w:eastAsia="pt-BR"/>
        </w:rPr>
        <w:lastRenderedPageBreak/>
        <mc:AlternateContent>
          <mc:Choice Requires="wps">
            <w:drawing>
              <wp:anchor distT="0" distB="0" distL="114300" distR="114300" simplePos="0" relativeHeight="251846656" behindDoc="0" locked="0" layoutInCell="1" allowOverlap="1" wp14:anchorId="1F6EB2A4" wp14:editId="74C7F59F">
                <wp:simplePos x="0" y="0"/>
                <wp:positionH relativeFrom="column">
                  <wp:posOffset>5772150</wp:posOffset>
                </wp:positionH>
                <wp:positionV relativeFrom="paragraph">
                  <wp:posOffset>-447675</wp:posOffset>
                </wp:positionV>
                <wp:extent cx="168910" cy="165735"/>
                <wp:effectExtent l="0" t="0" r="21590" b="24765"/>
                <wp:wrapNone/>
                <wp:docPr id="1421" name="Caixa de Texto 1421"/>
                <wp:cNvGraphicFramePr/>
                <a:graphic xmlns:a="http://schemas.openxmlformats.org/drawingml/2006/main">
                  <a:graphicData uri="http://schemas.microsoft.com/office/word/2010/wordprocessingShape">
                    <wps:wsp>
                      <wps:cNvSpPr txBox="1"/>
                      <wps:spPr>
                        <a:xfrm>
                          <a:off x="0" y="0"/>
                          <a:ext cx="168910" cy="16573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421" o:spid="_x0000_s1161" type="#_x0000_t202" style="position:absolute;margin-left:454.5pt;margin-top:-35.25pt;width:13.3pt;height:13.05pt;z-index:2518466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" fillcolor="white [3201]" strokecolor="white [3212]" strokeweight=".5pt">
                <v:textbox>
                  <w:txbxContent>
                    <w:p w:rsidR="006B2E74" w:rsidRDefault="006B2E74"/>
                  </w:txbxContent>
                </v:textbox>
              </v:shape>
            </w:pict>
          </mc:Fallback>
        </mc:AlternateContent>
      </w:r>
      <w:r w:rsidRPr="00BF69C1">
        <w:rPr>
          <w:rFonts w:ascii="Calibri" w:eastAsia="Calibri" w:hAnsi="Calibri" w:cs="Times New Roman"/>
          <w:noProof/>
          <w:lang w:eastAsia="pt-BR"/>
        </w:rPr>
        <w:drawing>
          <wp:anchor distT="0" distB="0" distL="114300" distR="114300" simplePos="0" relativeHeight="251845632" behindDoc="0" locked="0" layoutInCell="1" allowOverlap="1" wp14:anchorId="3626CFDF" wp14:editId="0A016246">
            <wp:simplePos x="0" y="0"/>
            <wp:positionH relativeFrom="column">
              <wp:posOffset>2867025</wp:posOffset>
            </wp:positionH>
            <wp:positionV relativeFrom="paragraph">
              <wp:posOffset>0</wp:posOffset>
            </wp:positionV>
            <wp:extent cx="2513330" cy="1764665"/>
            <wp:effectExtent l="0" t="0" r="1270" b="6985"/>
            <wp:wrapNone/>
            <wp:docPr id="1420" name="Imagem 1420" descr="G:\Ana paula\Fotos monografia\GEDC12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Ana paula\Fotos monografia\GEDC1292.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513330" cy="17646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F69C1">
        <w:rPr>
          <w:noProof/>
          <w:lang w:eastAsia="pt-BR"/>
        </w:rPr>
        <mc:AlternateContent>
          <mc:Choice Requires="wps">
            <w:drawing>
              <wp:anchor distT="0" distB="0" distL="114300" distR="114300" simplePos="0" relativeHeight="251787264" behindDoc="0" locked="0" layoutInCell="1" allowOverlap="1" wp14:anchorId="7223DD1C" wp14:editId="64E67886">
                <wp:simplePos x="0" y="0"/>
                <wp:positionH relativeFrom="column">
                  <wp:posOffset>5438774</wp:posOffset>
                </wp:positionH>
                <wp:positionV relativeFrom="paragraph">
                  <wp:posOffset>2172335</wp:posOffset>
                </wp:positionV>
                <wp:extent cx="57150" cy="635"/>
                <wp:effectExtent l="0" t="0" r="0" b="0"/>
                <wp:wrapNone/>
                <wp:docPr id="1929" name="Caixa de Texto 1929"/>
                <wp:cNvGraphicFramePr/>
                <a:graphic xmlns:a="http://schemas.openxmlformats.org/drawingml/2006/main">
                  <a:graphicData uri="http://schemas.microsoft.com/office/word/2010/wordprocessingShape">
                    <wps:wsp>
                      <wps:cNvSpPr txBox="1"/>
                      <wps:spPr>
                        <a:xfrm flipH="1">
                          <a:off x="0" y="0"/>
                          <a:ext cx="57150" cy="635"/>
                        </a:xfrm>
                        <a:prstGeom prst="rect">
                          <a:avLst/>
                        </a:prstGeom>
                        <a:solidFill>
                          <a:prstClr val="white"/>
                        </a:solidFill>
                        <a:ln>
                          <a:noFill/>
                        </a:ln>
                      </wps:spPr>
                      <wps:txbx>
                        <w:txbxContent>
                          <w:p w:rsidR="006B2E74" w:rsidRPr="00BF69C1" w:rsidRDefault="006B2E74" w:rsidP="00BF69C1">
                            <w:pPr>
                              <w:pStyle w:val="Legenda"/>
                              <w:rPr>
                                <w:rFonts w:ascii="Arial" w:eastAsia="Calibri" w:hAnsi="Arial" w:cs="Arial"/>
                                <w:i w:val="0"/>
                                <w:noProof/>
                                <w:color w:val="auto"/>
                                <w:sz w:val="22"/>
                                <w:szCs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id="Caixa de Texto 1929" o:spid="_x0000_s1162" type="#_x0000_t202" style="position:absolute;margin-left:428.25pt;margin-top:171.05pt;width:4.5pt;height:.05pt;flip:x;z-index:251787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" stroked="f">
                <v:textbox style="mso-fit-shape-to-text:t" inset="0,0,0,0">
                  <w:txbxContent>
                    <w:p w:rsidR="006B2E74" w:rsidRPr="00BF69C1" w:rsidRDefault="006B2E74" w:rsidP="00BF69C1">
                      <w:pPr>
                        <w:pStyle w:val="Legenda"/>
                        <w:rPr>
                          <w:rFonts w:ascii="Arial" w:eastAsia="Calibri" w:hAnsi="Arial" w:cs="Arial"/>
                          <w:i w:val="0"/>
                          <w:noProof/>
                          <w:color w:val="auto"/>
                          <w:sz w:val="22"/>
                          <w:szCs w:val="22"/>
                        </w:rPr>
                      </w:pPr>
                    </w:p>
                  </w:txbxContent>
                </v:textbox>
              </v:shape>
            </w:pict>
          </mc:Fallback>
        </mc:AlternateContent>
      </w:r>
      <w:r w:rsidR="00BF69C1" w:rsidRPr="00BF69C1">
        <w:rPr>
          <w:noProof/>
          <w:lang w:eastAsia="pt-BR"/>
        </w:rPr>
        <w:drawing>
          <wp:inline distT="0" distB="0" distL="0" distR="0" wp14:anchorId="78AAA888" wp14:editId="46107346">
            <wp:extent cx="2771140" cy="1762125"/>
            <wp:effectExtent l="0" t="0" r="0" b="9525"/>
            <wp:docPr id="1928" name="Imagem 1928" descr="C:\Users\Ana Paula\Pictures\Monografia\20161205_1605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a Paula\Pictures\Monografia\20161205_160524.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774199" cy="1764070"/>
                    </a:xfrm>
                    <a:prstGeom prst="rect">
                      <a:avLst/>
                    </a:prstGeom>
                    <a:noFill/>
                    <a:ln>
                      <a:noFill/>
                    </a:ln>
                  </pic:spPr>
                </pic:pic>
              </a:graphicData>
            </a:graphic>
          </wp:inline>
        </w:drawing>
      </w:r>
    </w:p>
    <w:p w:rsidR="00BF69C1" w:rsidRPr="00BF69C1" w:rsidRDefault="00872CA0" w:rsidP="00BF69C1">
      <w:pPr>
        <w:pStyle w:val="Legenda"/>
        <w:rPr>
          <w:rFonts w:ascii="Arial" w:eastAsia="Calibri" w:hAnsi="Arial" w:cs="Arial"/>
          <w:i w:val="0"/>
          <w:noProof/>
          <w:color w:val="auto"/>
          <w:sz w:val="22"/>
          <w:szCs w:val="22"/>
        </w:rPr>
      </w:pPr>
      <w:bookmarkStart w:id="64" w:name="_Hlk501006365"/>
      <w:r>
        <w:rPr>
          <w:rFonts w:ascii="Arial" w:hAnsi="Arial" w:cs="Arial"/>
          <w:i w:val="0"/>
          <w:color w:val="auto"/>
          <w:sz w:val="22"/>
          <w:szCs w:val="22"/>
        </w:rPr>
        <w:t>Figura</w:t>
      </w:r>
      <w:r w:rsidR="00EC48EA">
        <w:rPr>
          <w:rFonts w:ascii="Arial" w:hAnsi="Arial" w:cs="Arial"/>
          <w:i w:val="0"/>
          <w:color w:val="auto"/>
          <w:sz w:val="22"/>
          <w:szCs w:val="22"/>
        </w:rPr>
        <w:t>s 9 e 10</w:t>
      </w:r>
      <w:r w:rsidR="00BF69C1" w:rsidRPr="00BF69C1">
        <w:rPr>
          <w:rFonts w:ascii="Arial" w:hAnsi="Arial" w:cs="Arial"/>
          <w:i w:val="0"/>
          <w:color w:val="auto"/>
          <w:sz w:val="22"/>
          <w:szCs w:val="22"/>
        </w:rPr>
        <w:t>.</w:t>
      </w:r>
      <w:r w:rsidR="00BF69C1" w:rsidRPr="00BF69C1">
        <w:rPr>
          <w:color w:val="auto"/>
        </w:rPr>
        <w:t xml:space="preserve"> </w:t>
      </w:r>
      <w:r w:rsidR="00BF69C1" w:rsidRPr="00BF69C1">
        <w:rPr>
          <w:rFonts w:ascii="Arial" w:hAnsi="Arial" w:cs="Arial"/>
          <w:i w:val="0"/>
          <w:color w:val="auto"/>
          <w:sz w:val="22"/>
          <w:szCs w:val="22"/>
        </w:rPr>
        <w:t>Lagarta de 3 º ínstar com corpo mole</w:t>
      </w:r>
      <w:r w:rsidR="00042422">
        <w:rPr>
          <w:rFonts w:ascii="Arial" w:hAnsi="Arial" w:cs="Arial"/>
          <w:i w:val="0"/>
          <w:color w:val="auto"/>
          <w:sz w:val="22"/>
          <w:szCs w:val="22"/>
        </w:rPr>
        <w:t xml:space="preserve"> (esquerda) e coloração escurecida (direita)</w:t>
      </w:r>
      <w:r w:rsidR="00BF69C1">
        <w:rPr>
          <w:rFonts w:ascii="Arial" w:hAnsi="Arial" w:cs="Arial"/>
          <w:i w:val="0"/>
          <w:color w:val="auto"/>
          <w:sz w:val="22"/>
          <w:szCs w:val="22"/>
        </w:rPr>
        <w:t>. UNEB, 2016.</w:t>
      </w:r>
    </w:p>
    <w:bookmarkEnd w:id="64"/>
    <w:p w:rsidR="00BF69C1" w:rsidRDefault="00BF69C1" w:rsidP="00BF69C1">
      <w:pPr>
        <w:pStyle w:val="Legenda"/>
        <w:rPr>
          <w:i w:val="0"/>
        </w:rPr>
      </w:pPr>
      <w:r w:rsidRPr="00BF69C1">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eastAsia="pt-BR"/>
        </w:rPr>
        <w:drawing>
          <wp:anchor distT="0" distB="0" distL="114300" distR="114300" simplePos="0" relativeHeight="251788288" behindDoc="0" locked="0" layoutInCell="1" allowOverlap="1" wp14:anchorId="002326AA" wp14:editId="5F8F0041">
            <wp:simplePos x="0" y="0"/>
            <wp:positionH relativeFrom="column">
              <wp:posOffset>2910840</wp:posOffset>
            </wp:positionH>
            <wp:positionV relativeFrom="paragraph">
              <wp:posOffset>262255</wp:posOffset>
            </wp:positionV>
            <wp:extent cx="2466975" cy="2181225"/>
            <wp:effectExtent l="0" t="0" r="9525" b="9525"/>
            <wp:wrapSquare wrapText="bothSides"/>
            <wp:docPr id="1933" name="Imagem 1933" descr="C:\Users\Ana Paula\Pictures\Monografia\20161203_1808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na Paula\Pictures\Monografia\20161203_180859.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466975" cy="2181225"/>
                    </a:xfrm>
                    <a:prstGeom prst="rect">
                      <a:avLst/>
                    </a:prstGeom>
                    <a:noFill/>
                    <a:ln>
                      <a:noFill/>
                    </a:ln>
                  </pic:spPr>
                </pic:pic>
              </a:graphicData>
            </a:graphic>
            <wp14:sizeRelH relativeFrom="margin">
              <wp14:pctWidth>0</wp14:pctWidth>
            </wp14:sizeRelH>
          </wp:anchor>
        </w:drawing>
      </w:r>
    </w:p>
    <w:p w:rsidR="00BF69C1" w:rsidRDefault="00BF69C1" w:rsidP="00BF69C1">
      <w:pPr>
        <w:keepNext/>
      </w:pPr>
      <w:r w:rsidRPr="00BF69C1">
        <w:rPr>
          <w:rFonts w:ascii="Arial" w:hAnsi="Arial" w:cs="Arial"/>
          <w:noProof/>
          <w:lang w:eastAsia="pt-BR"/>
        </w:rPr>
        <w:drawing>
          <wp:inline distT="0" distB="0" distL="0" distR="0" wp14:anchorId="0C0995CF" wp14:editId="66C4E00B">
            <wp:extent cx="2771775" cy="2181225"/>
            <wp:effectExtent l="0" t="0" r="9525" b="9525"/>
            <wp:docPr id="1931" name="Imagem 1931" descr="C:\Users\Ana Paula\Pictures\Monografia\20161209_1700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na Paula\Pictures\Monografia\20161209_170028.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772211" cy="2181568"/>
                    </a:xfrm>
                    <a:prstGeom prst="rect">
                      <a:avLst/>
                    </a:prstGeom>
                    <a:noFill/>
                    <a:ln>
                      <a:noFill/>
                    </a:ln>
                  </pic:spPr>
                </pic:pic>
              </a:graphicData>
            </a:graphic>
          </wp:inline>
        </w:drawing>
      </w:r>
    </w:p>
    <w:p w:rsidR="00BF69C1" w:rsidRPr="00BF69C1" w:rsidRDefault="00872CA0" w:rsidP="00BF69C1">
      <w:pPr>
        <w:pStyle w:val="Legenda"/>
        <w:rPr>
          <w:rFonts w:ascii="Arial" w:hAnsi="Arial" w:cs="Arial"/>
          <w:i w:val="0"/>
          <w:color w:val="auto"/>
          <w:sz w:val="22"/>
          <w:szCs w:val="22"/>
        </w:rPr>
      </w:pPr>
      <w:r>
        <w:rPr>
          <w:rFonts w:ascii="Arial" w:hAnsi="Arial" w:cs="Arial"/>
          <w:i w:val="0"/>
          <w:color w:val="auto"/>
          <w:sz w:val="22"/>
          <w:szCs w:val="22"/>
        </w:rPr>
        <w:t>Figura</w:t>
      </w:r>
      <w:r w:rsidR="00EC48EA">
        <w:rPr>
          <w:rFonts w:ascii="Arial" w:hAnsi="Arial" w:cs="Arial"/>
          <w:i w:val="0"/>
          <w:color w:val="auto"/>
          <w:sz w:val="22"/>
          <w:szCs w:val="22"/>
        </w:rPr>
        <w:t>s 11 e 12</w:t>
      </w:r>
      <w:r w:rsidR="00BF69C1" w:rsidRPr="00BF69C1">
        <w:rPr>
          <w:rFonts w:ascii="Arial" w:hAnsi="Arial" w:cs="Arial"/>
          <w:i w:val="0"/>
          <w:color w:val="auto"/>
          <w:sz w:val="22"/>
          <w:szCs w:val="22"/>
        </w:rPr>
        <w:t xml:space="preserve">. </w:t>
      </w:r>
      <w:bookmarkStart w:id="65" w:name="_Hlk500751790"/>
      <w:r w:rsidR="00BF69C1" w:rsidRPr="00BF69C1">
        <w:rPr>
          <w:rFonts w:ascii="Arial" w:hAnsi="Arial" w:cs="Arial"/>
          <w:i w:val="0"/>
          <w:color w:val="auto"/>
          <w:sz w:val="22"/>
          <w:szCs w:val="22"/>
        </w:rPr>
        <w:t>Lagarta de 4º ínstar derretida (esquerda) e passagem de ínstar (direita). UNEB, 2016.</w:t>
      </w:r>
    </w:p>
    <w:bookmarkEnd w:id="65"/>
    <w:p w:rsidR="00CC2523" w:rsidRPr="00BF69C1" w:rsidRDefault="00BF69C1" w:rsidP="0095110A">
      <w:pPr>
        <w:rPr>
          <w:rFonts w:ascii="Arial" w:hAnsi="Arial" w:cs="Arial"/>
        </w:rPr>
      </w:pPr>
      <w:r w:rsidRPr="00BF69C1">
        <w:rPr>
          <w:noProof/>
          <w:lang w:eastAsia="pt-BR"/>
        </w:rPr>
        <w:drawing>
          <wp:anchor distT="0" distB="0" distL="114300" distR="114300" simplePos="0" relativeHeight="251789312" behindDoc="0" locked="0" layoutInCell="1" allowOverlap="1" wp14:anchorId="29D3E887" wp14:editId="418C576A">
            <wp:simplePos x="0" y="0"/>
            <wp:positionH relativeFrom="column">
              <wp:posOffset>2910840</wp:posOffset>
            </wp:positionH>
            <wp:positionV relativeFrom="paragraph">
              <wp:posOffset>310516</wp:posOffset>
            </wp:positionV>
            <wp:extent cx="2466975" cy="1885950"/>
            <wp:effectExtent l="0" t="0" r="9525" b="0"/>
            <wp:wrapNone/>
            <wp:docPr id="1935" name="Imagem 1935" descr="C:\Users\Ana Paula\Pictures\Monografia\20161205_1641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na Paula\Pictures\Monografia\20161205_164159.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466975" cy="18859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F69C1">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rsidR="00BF69C1" w:rsidRDefault="00BF69C1" w:rsidP="00BF69C1">
      <w:pPr>
        <w:keepNext/>
      </w:pPr>
      <w:r w:rsidRPr="00BF69C1">
        <w:rPr>
          <w:noProof/>
          <w:lang w:eastAsia="pt-BR"/>
        </w:rPr>
        <w:drawing>
          <wp:inline distT="0" distB="0" distL="0" distR="0" wp14:anchorId="40024537" wp14:editId="3226224D">
            <wp:extent cx="2771775" cy="1885950"/>
            <wp:effectExtent l="0" t="0" r="9525" b="0"/>
            <wp:docPr id="1934" name="Imagem 1934" descr="C:\Users\Ana Paula\Pictures\Monografia\20161203_1705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na Paula\Pictures\Monografia\20161203_170526.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771775" cy="1885950"/>
                    </a:xfrm>
                    <a:prstGeom prst="rect">
                      <a:avLst/>
                    </a:prstGeom>
                    <a:noFill/>
                    <a:ln>
                      <a:noFill/>
                    </a:ln>
                  </pic:spPr>
                </pic:pic>
              </a:graphicData>
            </a:graphic>
          </wp:inline>
        </w:drawing>
      </w:r>
    </w:p>
    <w:p w:rsidR="00CC2523" w:rsidRDefault="00EC48EA" w:rsidP="00BF69C1">
      <w:pPr>
        <w:pStyle w:val="Legenda"/>
        <w:rPr>
          <w:rFonts w:ascii="Arial" w:hAnsi="Arial" w:cs="Arial"/>
          <w:i w:val="0"/>
          <w:color w:val="auto"/>
          <w:sz w:val="22"/>
          <w:szCs w:val="22"/>
        </w:rPr>
      </w:pPr>
      <w:r>
        <w:rPr>
          <w:rFonts w:ascii="Arial" w:hAnsi="Arial" w:cs="Arial"/>
          <w:i w:val="0"/>
          <w:color w:val="auto"/>
          <w:sz w:val="22"/>
          <w:szCs w:val="22"/>
        </w:rPr>
        <w:t>Figura 13 e 14</w:t>
      </w:r>
      <w:r w:rsidR="00BF69C1" w:rsidRPr="00BF69C1">
        <w:rPr>
          <w:rFonts w:ascii="Arial" w:hAnsi="Arial" w:cs="Arial"/>
          <w:i w:val="0"/>
          <w:color w:val="auto"/>
          <w:sz w:val="22"/>
          <w:szCs w:val="22"/>
        </w:rPr>
        <w:t xml:space="preserve">. </w:t>
      </w:r>
      <w:bookmarkStart w:id="66" w:name="_Hlk500751901"/>
      <w:r w:rsidR="00BF69C1" w:rsidRPr="00BF69C1">
        <w:rPr>
          <w:rFonts w:ascii="Arial" w:hAnsi="Arial" w:cs="Arial"/>
          <w:i w:val="0"/>
          <w:color w:val="auto"/>
          <w:sz w:val="22"/>
          <w:szCs w:val="22"/>
        </w:rPr>
        <w:t>Lagarta de 5 º ínstar normal (esquerda) e mole / líquida (direita). UNEB, 2016.</w:t>
      </w:r>
      <w:bookmarkEnd w:id="66"/>
    </w:p>
    <w:p w:rsidR="000D2CB0" w:rsidRPr="000D2CB0" w:rsidRDefault="000D2CB0" w:rsidP="000D2CB0"/>
    <w:p w:rsidR="004C2A4B" w:rsidRPr="004C2A4B" w:rsidRDefault="007E16E0" w:rsidP="00100BBE">
      <w:pPr>
        <w:pStyle w:val="Ttulo1"/>
        <w:numPr>
          <w:ilvl w:val="0"/>
          <w:numId w:val="0"/>
        </w:numPr>
        <w:ind w:left="432"/>
        <w:rPr>
          <w:rFonts w:ascii="Arial" w:hAnsi="Arial" w:cs="Arial"/>
          <w:color w:val="auto"/>
          <w:sz w:val="24"/>
          <w:szCs w:val="24"/>
        </w:rPr>
      </w:pPr>
      <w:bookmarkStart w:id="67" w:name="_Toc519189927"/>
      <w:r>
        <w:rPr>
          <w:rFonts w:ascii="Arial" w:hAnsi="Arial" w:cs="Arial"/>
          <w:noProof/>
          <w:color w:val="auto"/>
          <w:sz w:val="24"/>
          <w:szCs w:val="24"/>
          <w:lang w:eastAsia="pt-BR"/>
        </w:rPr>
        <w:lastRenderedPageBreak/>
        <mc:AlternateContent>
          <mc:Choice Requires="wps">
            <w:drawing>
              <wp:anchor distT="0" distB="0" distL="114300" distR="114300" simplePos="0" relativeHeight="251824128" behindDoc="0" locked="0" layoutInCell="1" allowOverlap="1" wp14:anchorId="7BFEBD35" wp14:editId="76ADA744">
                <wp:simplePos x="0" y="0"/>
                <wp:positionH relativeFrom="column">
                  <wp:posOffset>5772150</wp:posOffset>
                </wp:positionH>
                <wp:positionV relativeFrom="paragraph">
                  <wp:posOffset>-447675</wp:posOffset>
                </wp:positionV>
                <wp:extent cx="168910" cy="165735"/>
                <wp:effectExtent l="0" t="0" r="21590" b="24765"/>
                <wp:wrapNone/>
                <wp:docPr id="1973" name="Caixa de Texto 1973"/>
                <wp:cNvGraphicFramePr/>
                <a:graphic xmlns:a="http://schemas.openxmlformats.org/drawingml/2006/main">
                  <a:graphicData uri="http://schemas.microsoft.com/office/word/2010/wordprocessingShape">
                    <wps:wsp>
                      <wps:cNvSpPr txBox="1"/>
                      <wps:spPr>
                        <a:xfrm>
                          <a:off x="0" y="0"/>
                          <a:ext cx="168910" cy="16573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73" o:spid="_x0000_s1163" type="#_x0000_t202" style="position:absolute;left:0;text-align:left;margin-left:454.5pt;margin-top:-35.25pt;width:13.3pt;height:13.05pt;z-index:2518241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" fillcolor="white [3201]" strokecolor="white [3212]" strokeweight=".5pt">
                <v:textbox>
                  <w:txbxContent>
                    <w:p w:rsidR="006B2E74" w:rsidRDefault="006B2E74"/>
                  </w:txbxContent>
                </v:textbox>
              </v:shape>
            </w:pict>
          </mc:Fallback>
        </mc:AlternateContent>
      </w:r>
      <w:r w:rsidR="0074602A">
        <w:rPr>
          <w:rFonts w:ascii="Arial" w:hAnsi="Arial" w:cs="Arial"/>
          <w:noProof/>
          <w:color w:val="auto"/>
          <w:sz w:val="24"/>
          <w:szCs w:val="24"/>
          <w:lang w:eastAsia="pt-BR"/>
        </w:rPr>
        <mc:AlternateContent>
          <mc:Choice Requires="wps">
            <w:drawing>
              <wp:anchor distT="0" distB="0" distL="114300" distR="114300" simplePos="0" relativeHeight="251705344" behindDoc="0" locked="0" layoutInCell="1" allowOverlap="1" wp14:anchorId="7EF6D60F" wp14:editId="5E7EEF1D">
                <wp:simplePos x="0" y="0"/>
                <wp:positionH relativeFrom="column">
                  <wp:posOffset>5606415</wp:posOffset>
                </wp:positionH>
                <wp:positionV relativeFrom="paragraph">
                  <wp:posOffset>-433070</wp:posOffset>
                </wp:positionV>
                <wp:extent cx="168910" cy="228600"/>
                <wp:effectExtent l="0" t="0" r="2540" b="0"/>
                <wp:wrapNone/>
                <wp:docPr id="49" name="Caixa de Texto 49"/>
                <wp:cNvGraphicFramePr/>
                <a:graphic xmlns:a="http://schemas.openxmlformats.org/drawingml/2006/main">
                  <a:graphicData uri="http://schemas.microsoft.com/office/word/2010/wordprocessingShape">
                    <wps:wsp>
                      <wps:cNvSpPr txBox="1"/>
                      <wps:spPr>
                        <a:xfrm>
                          <a:off x="0" y="0"/>
                          <a:ext cx="168910" cy="228600"/>
                        </a:xfrm>
                        <a:prstGeom prst="rect">
                          <a:avLst/>
                        </a:prstGeom>
                        <a:solidFill>
                          <a:schemeClr val="lt1"/>
                        </a:solidFill>
                        <a:ln w="6350">
                          <a:no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49" o:spid="_x0000_s1164" type="#_x0000_t202" style="position:absolute;left:0;text-align:left;margin-left:441.45pt;margin-top:-34.1pt;width:13.3pt;height:18pt;z-index:2517053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" fillcolor="white [3201]" stroked="f" strokeweight=".5pt">
                <v:textbox>
                  <w:txbxContent>
                    <w:p w:rsidR="006B2E74" w:rsidRDefault="006B2E74"/>
                  </w:txbxContent>
                </v:textbox>
              </v:shape>
            </w:pict>
          </mc:Fallback>
        </mc:AlternateContent>
      </w:r>
      <w:r w:rsidR="003961C7">
        <w:rPr>
          <w:rFonts w:ascii="Arial" w:hAnsi="Arial" w:cs="Arial"/>
          <w:noProof/>
          <w:color w:val="auto"/>
          <w:sz w:val="24"/>
          <w:szCs w:val="24"/>
          <w:lang w:eastAsia="pt-BR"/>
        </w:rPr>
        <mc:AlternateContent>
          <mc:Choice Requires="wps">
            <w:drawing>
              <wp:anchor distT="0" distB="0" distL="114300" distR="114300" simplePos="0" relativeHeight="251700224" behindDoc="0" locked="0" layoutInCell="1" allowOverlap="1" wp14:anchorId="46A81A81" wp14:editId="3A0DA114">
                <wp:simplePos x="0" y="0"/>
                <wp:positionH relativeFrom="column">
                  <wp:posOffset>5680075</wp:posOffset>
                </wp:positionH>
                <wp:positionV relativeFrom="paragraph">
                  <wp:posOffset>-152400</wp:posOffset>
                </wp:positionV>
                <wp:extent cx="200025" cy="257175"/>
                <wp:effectExtent l="0" t="0" r="9525" b="9525"/>
                <wp:wrapNone/>
                <wp:docPr id="44" name="Caixa de Texto 44"/>
                <wp:cNvGraphicFramePr/>
                <a:graphic xmlns:a="http://schemas.openxmlformats.org/drawingml/2006/main">
                  <a:graphicData uri="http://schemas.microsoft.com/office/word/2010/wordprocessingShape">
                    <wps:wsp>
                      <wps:cNvSpPr txBox="1"/>
                      <wps:spPr>
                        <a:xfrm>
                          <a:off x="0" y="0"/>
                          <a:ext cx="200025" cy="257175"/>
                        </a:xfrm>
                        <a:prstGeom prst="rect">
                          <a:avLst/>
                        </a:prstGeom>
                        <a:solidFill>
                          <a:schemeClr val="lt1"/>
                        </a:solidFill>
                        <a:ln w="6350">
                          <a:no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44" o:spid="_x0000_s1165" type="#_x0000_t202" style="position:absolute;left:0;text-align:left;margin-left:447.25pt;margin-top:-12pt;width:15.75pt;height:20.25pt;z-index:2517002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" fillcolor="white [3201]" stroked="f" strokeweight=".5pt">
                <v:textbox>
                  <w:txbxContent>
                    <w:p w:rsidR="006B2E74" w:rsidRDefault="006B2E74"/>
                  </w:txbxContent>
                </v:textbox>
              </v:shape>
            </w:pict>
          </mc:Fallback>
        </mc:AlternateContent>
      </w:r>
      <w:r w:rsidR="0074602A">
        <w:rPr>
          <w:rFonts w:ascii="Arial" w:hAnsi="Arial" w:cs="Arial"/>
          <w:color w:val="auto"/>
          <w:sz w:val="24"/>
          <w:szCs w:val="24"/>
        </w:rPr>
        <w:t>5.  CON</w:t>
      </w:r>
      <w:r w:rsidR="004C2A4B" w:rsidRPr="004C2A4B">
        <w:rPr>
          <w:rFonts w:ascii="Arial" w:hAnsi="Arial" w:cs="Arial"/>
          <w:color w:val="auto"/>
          <w:sz w:val="24"/>
          <w:szCs w:val="24"/>
        </w:rPr>
        <w:t>CLUSÃO</w:t>
      </w:r>
      <w:bookmarkEnd w:id="67"/>
    </w:p>
    <w:p w:rsidR="00BE12CF" w:rsidRDefault="00BE12CF" w:rsidP="0096461D">
      <w:pPr>
        <w:widowControl w:val="0"/>
        <w:spacing w:after="0" w:line="360" w:lineRule="auto"/>
        <w:ind w:right="109"/>
        <w:jc w:val="both"/>
        <w:rPr>
          <w:rFonts w:ascii="Arial" w:eastAsia="Times New Roman" w:hAnsi="Arial" w:cs="Times New Roman"/>
          <w:sz w:val="24"/>
          <w:szCs w:val="24"/>
        </w:rPr>
      </w:pPr>
    </w:p>
    <w:p w:rsidR="00D26040" w:rsidRDefault="00BF69C1" w:rsidP="00D26040">
      <w:pPr>
        <w:pStyle w:val="PargrafodaLista"/>
        <w:numPr>
          <w:ilvl w:val="0"/>
          <w:numId w:val="7"/>
        </w:numPr>
        <w:spacing w:after="3" w:line="367" w:lineRule="auto"/>
        <w:ind w:right="3"/>
        <w:jc w:val="both"/>
        <w:rPr>
          <w:rFonts w:ascii="Arial" w:eastAsia="Arial" w:hAnsi="Arial" w:cs="Arial"/>
          <w:color w:val="0D0D0D"/>
          <w:sz w:val="24"/>
          <w:lang w:eastAsia="pt-BR"/>
        </w:rPr>
      </w:pPr>
      <w:bookmarkStart w:id="68" w:name="_Hlk500867239"/>
      <w:bookmarkStart w:id="69" w:name="_Hlk497220050"/>
      <w:r>
        <w:rPr>
          <w:rFonts w:ascii="Arial" w:eastAsia="Arial" w:hAnsi="Arial" w:cs="Arial"/>
          <w:color w:val="0D0D0D"/>
          <w:sz w:val="24"/>
          <w:lang w:eastAsia="pt-BR"/>
        </w:rPr>
        <w:t>V</w:t>
      </w:r>
      <w:r w:rsidRPr="00BF69C1">
        <w:rPr>
          <w:rFonts w:ascii="Arial" w:eastAsia="Arial" w:hAnsi="Arial" w:cs="Arial"/>
          <w:color w:val="0D0D0D"/>
          <w:sz w:val="24"/>
          <w:lang w:eastAsia="pt-BR"/>
        </w:rPr>
        <w:t xml:space="preserve">erificou-se com os cinco diferentes instares de </w:t>
      </w:r>
      <w:r w:rsidRPr="00BF69C1">
        <w:rPr>
          <w:rFonts w:ascii="Arial" w:eastAsia="Arial" w:hAnsi="Arial" w:cs="Arial"/>
          <w:i/>
          <w:color w:val="0D0D0D"/>
          <w:sz w:val="24"/>
          <w:lang w:eastAsia="pt-BR"/>
        </w:rPr>
        <w:t>H. armigera</w:t>
      </w:r>
      <w:r w:rsidRPr="00BF69C1">
        <w:rPr>
          <w:rFonts w:ascii="Arial" w:eastAsia="Arial" w:hAnsi="Arial" w:cs="Arial"/>
          <w:color w:val="0D0D0D"/>
          <w:sz w:val="24"/>
          <w:lang w:eastAsia="pt-BR"/>
        </w:rPr>
        <w:t xml:space="preserve">, que os produtos comerciais a base de baculovírus possui </w:t>
      </w:r>
      <w:r w:rsidR="00D26040">
        <w:rPr>
          <w:rFonts w:ascii="Arial" w:eastAsia="Arial" w:hAnsi="Arial" w:cs="Arial"/>
          <w:color w:val="0D0D0D"/>
          <w:sz w:val="24"/>
          <w:lang w:eastAsia="pt-BR"/>
        </w:rPr>
        <w:t xml:space="preserve">boa </w:t>
      </w:r>
      <w:r w:rsidRPr="00BF69C1">
        <w:rPr>
          <w:rFonts w:ascii="Arial" w:eastAsia="Arial" w:hAnsi="Arial" w:cs="Arial"/>
          <w:color w:val="0D0D0D"/>
          <w:sz w:val="24"/>
          <w:lang w:eastAsia="pt-BR"/>
        </w:rPr>
        <w:t xml:space="preserve">capacidade de ser letal </w:t>
      </w:r>
      <w:r w:rsidR="00D26040">
        <w:rPr>
          <w:rFonts w:ascii="Arial" w:eastAsia="Arial" w:hAnsi="Arial" w:cs="Arial"/>
          <w:color w:val="0D0D0D"/>
          <w:sz w:val="24"/>
          <w:lang w:eastAsia="pt-BR"/>
        </w:rPr>
        <w:t>a partir do terceiro</w:t>
      </w:r>
      <w:r w:rsidRPr="00BF69C1">
        <w:rPr>
          <w:rFonts w:ascii="Arial" w:eastAsia="Arial" w:hAnsi="Arial" w:cs="Arial"/>
          <w:color w:val="0D0D0D"/>
          <w:sz w:val="24"/>
          <w:lang w:eastAsia="pt-BR"/>
        </w:rPr>
        <w:t xml:space="preserve"> dia de avaliação.</w:t>
      </w:r>
    </w:p>
    <w:p w:rsidR="00D26040" w:rsidRDefault="00D26040" w:rsidP="00D26040">
      <w:pPr>
        <w:pStyle w:val="PargrafodaLista"/>
        <w:numPr>
          <w:ilvl w:val="0"/>
          <w:numId w:val="7"/>
        </w:numPr>
        <w:spacing w:after="3" w:line="367" w:lineRule="auto"/>
        <w:ind w:right="3"/>
        <w:jc w:val="both"/>
        <w:rPr>
          <w:rFonts w:ascii="Arial" w:eastAsia="Arial" w:hAnsi="Arial" w:cs="Arial"/>
          <w:color w:val="0D0D0D"/>
          <w:sz w:val="24"/>
          <w:lang w:eastAsia="pt-BR"/>
        </w:rPr>
      </w:pPr>
      <w:r>
        <w:rPr>
          <w:rFonts w:ascii="Arial" w:eastAsia="Arial" w:hAnsi="Arial" w:cs="Arial"/>
          <w:color w:val="0D0D0D"/>
          <w:sz w:val="24"/>
          <w:lang w:eastAsia="pt-BR"/>
        </w:rPr>
        <w:t xml:space="preserve">Todos os produtos mostraram-se eficientes no controle de </w:t>
      </w:r>
      <w:r w:rsidRPr="00D26040">
        <w:rPr>
          <w:rFonts w:ascii="Arial" w:eastAsia="Arial" w:hAnsi="Arial" w:cs="Arial"/>
          <w:i/>
          <w:color w:val="0D0D0D"/>
          <w:sz w:val="24"/>
          <w:lang w:eastAsia="pt-BR"/>
        </w:rPr>
        <w:t>H.</w:t>
      </w:r>
      <w:r>
        <w:rPr>
          <w:rFonts w:ascii="Arial" w:eastAsia="Arial" w:hAnsi="Arial" w:cs="Arial"/>
          <w:color w:val="0D0D0D"/>
          <w:sz w:val="24"/>
          <w:lang w:eastAsia="pt-BR"/>
        </w:rPr>
        <w:t xml:space="preserve"> </w:t>
      </w:r>
      <w:r w:rsidRPr="00D26040">
        <w:rPr>
          <w:rFonts w:ascii="Arial" w:eastAsia="Arial" w:hAnsi="Arial" w:cs="Arial"/>
          <w:i/>
          <w:color w:val="0D0D0D"/>
          <w:sz w:val="24"/>
          <w:lang w:eastAsia="pt-BR"/>
        </w:rPr>
        <w:t>armigera</w:t>
      </w:r>
      <w:r>
        <w:rPr>
          <w:rFonts w:ascii="Arial" w:eastAsia="Arial" w:hAnsi="Arial" w:cs="Arial"/>
          <w:color w:val="0D0D0D"/>
          <w:sz w:val="24"/>
          <w:lang w:eastAsia="pt-BR"/>
        </w:rPr>
        <w:t xml:space="preserve"> ao final do último dia de avaliação.</w:t>
      </w:r>
    </w:p>
    <w:bookmarkEnd w:id="68"/>
    <w:bookmarkEnd w:id="69"/>
    <w:p w:rsidR="00BE12CF" w:rsidRDefault="00BE12CF" w:rsidP="0096461D">
      <w:pPr>
        <w:widowControl w:val="0"/>
        <w:spacing w:after="0" w:line="360" w:lineRule="auto"/>
        <w:ind w:right="109"/>
        <w:jc w:val="both"/>
        <w:rPr>
          <w:rFonts w:ascii="Arial" w:eastAsia="Times New Roman" w:hAnsi="Arial" w:cs="Times New Roman"/>
          <w:sz w:val="24"/>
          <w:szCs w:val="24"/>
        </w:rPr>
      </w:pPr>
    </w:p>
    <w:p w:rsidR="00BE12CF" w:rsidRDefault="00BE12CF" w:rsidP="0096461D">
      <w:pPr>
        <w:widowControl w:val="0"/>
        <w:spacing w:after="0" w:line="360" w:lineRule="auto"/>
        <w:ind w:right="109"/>
        <w:jc w:val="both"/>
        <w:rPr>
          <w:rFonts w:ascii="Arial" w:eastAsia="Times New Roman" w:hAnsi="Arial" w:cs="Times New Roman"/>
          <w:sz w:val="24"/>
          <w:szCs w:val="24"/>
        </w:rPr>
      </w:pPr>
    </w:p>
    <w:p w:rsidR="00BE12CF" w:rsidRDefault="00BE12CF" w:rsidP="0096461D">
      <w:pPr>
        <w:widowControl w:val="0"/>
        <w:spacing w:after="0" w:line="360" w:lineRule="auto"/>
        <w:ind w:right="109"/>
        <w:jc w:val="both"/>
        <w:rPr>
          <w:rFonts w:ascii="Arial" w:eastAsia="Times New Roman" w:hAnsi="Arial" w:cs="Times New Roman"/>
          <w:sz w:val="24"/>
          <w:szCs w:val="24"/>
        </w:rPr>
      </w:pPr>
    </w:p>
    <w:p w:rsidR="00BE12CF" w:rsidRDefault="00BE12CF" w:rsidP="0096461D">
      <w:pPr>
        <w:widowControl w:val="0"/>
        <w:spacing w:after="0" w:line="360" w:lineRule="auto"/>
        <w:ind w:right="109"/>
        <w:jc w:val="both"/>
        <w:rPr>
          <w:rFonts w:ascii="Arial" w:eastAsia="Times New Roman" w:hAnsi="Arial" w:cs="Times New Roman"/>
          <w:sz w:val="24"/>
          <w:szCs w:val="24"/>
        </w:rPr>
      </w:pPr>
    </w:p>
    <w:p w:rsidR="00BE12CF" w:rsidRDefault="00BE12CF" w:rsidP="0096461D">
      <w:pPr>
        <w:widowControl w:val="0"/>
        <w:spacing w:after="0" w:line="360" w:lineRule="auto"/>
        <w:ind w:right="109"/>
        <w:jc w:val="both"/>
        <w:rPr>
          <w:rFonts w:ascii="Arial" w:eastAsia="Times New Roman" w:hAnsi="Arial" w:cs="Times New Roman"/>
          <w:sz w:val="24"/>
          <w:szCs w:val="24"/>
        </w:rPr>
      </w:pPr>
    </w:p>
    <w:p w:rsidR="00BE12CF" w:rsidRDefault="00BE12CF" w:rsidP="0096461D">
      <w:pPr>
        <w:widowControl w:val="0"/>
        <w:spacing w:after="0" w:line="360" w:lineRule="auto"/>
        <w:ind w:right="109"/>
        <w:jc w:val="both"/>
        <w:rPr>
          <w:rFonts w:ascii="Arial" w:eastAsia="Times New Roman" w:hAnsi="Arial" w:cs="Times New Roman"/>
          <w:sz w:val="24"/>
          <w:szCs w:val="24"/>
        </w:rPr>
      </w:pPr>
    </w:p>
    <w:p w:rsidR="00BE12CF" w:rsidRDefault="00BE12CF" w:rsidP="0096461D">
      <w:pPr>
        <w:widowControl w:val="0"/>
        <w:spacing w:after="0" w:line="360" w:lineRule="auto"/>
        <w:ind w:right="109"/>
        <w:jc w:val="both"/>
        <w:rPr>
          <w:rFonts w:ascii="Arial" w:eastAsia="Times New Roman" w:hAnsi="Arial" w:cs="Times New Roman"/>
          <w:sz w:val="24"/>
          <w:szCs w:val="24"/>
        </w:rPr>
      </w:pPr>
    </w:p>
    <w:p w:rsidR="00BE12CF" w:rsidRDefault="00BE12CF" w:rsidP="0096461D">
      <w:pPr>
        <w:widowControl w:val="0"/>
        <w:spacing w:after="0" w:line="360" w:lineRule="auto"/>
        <w:ind w:right="109"/>
        <w:jc w:val="both"/>
        <w:rPr>
          <w:rFonts w:ascii="Arial" w:eastAsia="Times New Roman" w:hAnsi="Arial" w:cs="Times New Roman"/>
          <w:sz w:val="24"/>
          <w:szCs w:val="24"/>
        </w:rPr>
      </w:pPr>
    </w:p>
    <w:p w:rsidR="004C2A4B" w:rsidRDefault="004C2A4B" w:rsidP="0096461D">
      <w:pPr>
        <w:widowControl w:val="0"/>
        <w:spacing w:after="0" w:line="360" w:lineRule="auto"/>
        <w:ind w:right="109"/>
        <w:jc w:val="both"/>
        <w:rPr>
          <w:rFonts w:ascii="Arial" w:eastAsia="Times New Roman" w:hAnsi="Arial" w:cs="Times New Roman"/>
          <w:sz w:val="24"/>
          <w:szCs w:val="24"/>
        </w:rPr>
      </w:pPr>
    </w:p>
    <w:p w:rsidR="004C2A4B" w:rsidRDefault="004C2A4B" w:rsidP="0096461D">
      <w:pPr>
        <w:widowControl w:val="0"/>
        <w:spacing w:after="0" w:line="360" w:lineRule="auto"/>
        <w:ind w:right="109"/>
        <w:jc w:val="both"/>
        <w:rPr>
          <w:rFonts w:ascii="Arial" w:eastAsia="Times New Roman" w:hAnsi="Arial" w:cs="Times New Roman"/>
          <w:sz w:val="24"/>
          <w:szCs w:val="24"/>
        </w:rPr>
      </w:pPr>
    </w:p>
    <w:p w:rsidR="004C2A4B" w:rsidRDefault="004C2A4B" w:rsidP="0096461D">
      <w:pPr>
        <w:widowControl w:val="0"/>
        <w:spacing w:after="0" w:line="360" w:lineRule="auto"/>
        <w:ind w:right="109"/>
        <w:jc w:val="both"/>
        <w:rPr>
          <w:rFonts w:ascii="Arial" w:eastAsia="Times New Roman" w:hAnsi="Arial" w:cs="Times New Roman"/>
          <w:sz w:val="24"/>
          <w:szCs w:val="24"/>
        </w:rPr>
      </w:pPr>
    </w:p>
    <w:p w:rsidR="004C2A4B" w:rsidRDefault="004C2A4B" w:rsidP="0096461D">
      <w:pPr>
        <w:widowControl w:val="0"/>
        <w:spacing w:after="0" w:line="360" w:lineRule="auto"/>
        <w:ind w:right="109"/>
        <w:jc w:val="both"/>
        <w:rPr>
          <w:rFonts w:ascii="Arial" w:eastAsia="Times New Roman" w:hAnsi="Arial" w:cs="Times New Roman"/>
          <w:sz w:val="24"/>
          <w:szCs w:val="24"/>
        </w:rPr>
      </w:pPr>
    </w:p>
    <w:p w:rsidR="004C2A4B" w:rsidRDefault="004C2A4B" w:rsidP="0096461D">
      <w:pPr>
        <w:widowControl w:val="0"/>
        <w:spacing w:after="0" w:line="360" w:lineRule="auto"/>
        <w:ind w:right="109"/>
        <w:jc w:val="both"/>
        <w:rPr>
          <w:rFonts w:ascii="Arial" w:eastAsia="Times New Roman" w:hAnsi="Arial" w:cs="Times New Roman"/>
          <w:sz w:val="24"/>
          <w:szCs w:val="24"/>
        </w:rPr>
      </w:pPr>
    </w:p>
    <w:p w:rsidR="004C2A4B" w:rsidRDefault="004C2A4B" w:rsidP="0096461D">
      <w:pPr>
        <w:widowControl w:val="0"/>
        <w:spacing w:after="0" w:line="360" w:lineRule="auto"/>
        <w:ind w:right="109"/>
        <w:jc w:val="both"/>
        <w:rPr>
          <w:rFonts w:ascii="Arial" w:eastAsia="Times New Roman" w:hAnsi="Arial" w:cs="Times New Roman"/>
          <w:sz w:val="24"/>
          <w:szCs w:val="24"/>
        </w:rPr>
      </w:pPr>
    </w:p>
    <w:p w:rsidR="004C2A4B" w:rsidRDefault="004C2A4B" w:rsidP="0096461D">
      <w:pPr>
        <w:widowControl w:val="0"/>
        <w:spacing w:after="0" w:line="360" w:lineRule="auto"/>
        <w:ind w:right="109"/>
        <w:jc w:val="both"/>
        <w:rPr>
          <w:rFonts w:ascii="Arial" w:eastAsia="Times New Roman" w:hAnsi="Arial" w:cs="Times New Roman"/>
          <w:sz w:val="24"/>
          <w:szCs w:val="24"/>
        </w:rPr>
      </w:pPr>
    </w:p>
    <w:p w:rsidR="004C2A4B" w:rsidRDefault="004C2A4B" w:rsidP="0096461D">
      <w:pPr>
        <w:widowControl w:val="0"/>
        <w:spacing w:after="0" w:line="360" w:lineRule="auto"/>
        <w:ind w:right="109"/>
        <w:jc w:val="both"/>
        <w:rPr>
          <w:rFonts w:ascii="Arial" w:eastAsia="Times New Roman" w:hAnsi="Arial" w:cs="Times New Roman"/>
          <w:sz w:val="24"/>
          <w:szCs w:val="24"/>
        </w:rPr>
      </w:pPr>
    </w:p>
    <w:p w:rsidR="004C2A4B" w:rsidRDefault="004C2A4B" w:rsidP="0096461D">
      <w:pPr>
        <w:widowControl w:val="0"/>
        <w:spacing w:after="0" w:line="360" w:lineRule="auto"/>
        <w:ind w:right="109"/>
        <w:jc w:val="both"/>
        <w:rPr>
          <w:rFonts w:ascii="Arial" w:eastAsia="Times New Roman" w:hAnsi="Arial" w:cs="Times New Roman"/>
          <w:sz w:val="24"/>
          <w:szCs w:val="24"/>
        </w:rPr>
      </w:pPr>
    </w:p>
    <w:p w:rsidR="006B2E74" w:rsidRDefault="006B2E74" w:rsidP="0096461D">
      <w:pPr>
        <w:widowControl w:val="0"/>
        <w:spacing w:after="0" w:line="360" w:lineRule="auto"/>
        <w:ind w:right="109"/>
        <w:jc w:val="both"/>
        <w:rPr>
          <w:rFonts w:ascii="Arial" w:eastAsia="Times New Roman" w:hAnsi="Arial" w:cs="Times New Roman"/>
          <w:sz w:val="24"/>
          <w:szCs w:val="24"/>
        </w:rPr>
      </w:pPr>
    </w:p>
    <w:p w:rsidR="006B2E74" w:rsidRDefault="006B2E74" w:rsidP="0096461D">
      <w:pPr>
        <w:widowControl w:val="0"/>
        <w:spacing w:after="0" w:line="360" w:lineRule="auto"/>
        <w:ind w:right="109"/>
        <w:jc w:val="both"/>
        <w:rPr>
          <w:rFonts w:ascii="Arial" w:eastAsia="Times New Roman" w:hAnsi="Arial" w:cs="Times New Roman"/>
          <w:sz w:val="24"/>
          <w:szCs w:val="24"/>
        </w:rPr>
      </w:pPr>
    </w:p>
    <w:p w:rsidR="006B2E74" w:rsidRDefault="006B2E74" w:rsidP="0096461D">
      <w:pPr>
        <w:widowControl w:val="0"/>
        <w:spacing w:after="0" w:line="360" w:lineRule="auto"/>
        <w:ind w:right="109"/>
        <w:jc w:val="both"/>
        <w:rPr>
          <w:rFonts w:ascii="Arial" w:eastAsia="Times New Roman" w:hAnsi="Arial" w:cs="Times New Roman"/>
          <w:sz w:val="24"/>
          <w:szCs w:val="24"/>
        </w:rPr>
      </w:pPr>
    </w:p>
    <w:p w:rsidR="006B2E74" w:rsidRDefault="006B2E74" w:rsidP="0096461D">
      <w:pPr>
        <w:widowControl w:val="0"/>
        <w:spacing w:after="0" w:line="360" w:lineRule="auto"/>
        <w:ind w:right="109"/>
        <w:jc w:val="both"/>
        <w:rPr>
          <w:rFonts w:ascii="Arial" w:eastAsia="Times New Roman" w:hAnsi="Arial" w:cs="Times New Roman"/>
          <w:sz w:val="24"/>
          <w:szCs w:val="24"/>
        </w:rPr>
      </w:pPr>
    </w:p>
    <w:p w:rsidR="006B2E74" w:rsidRDefault="006B2E74" w:rsidP="0096461D">
      <w:pPr>
        <w:widowControl w:val="0"/>
        <w:spacing w:after="0" w:line="360" w:lineRule="auto"/>
        <w:ind w:right="109"/>
        <w:jc w:val="both"/>
        <w:rPr>
          <w:rFonts w:ascii="Arial" w:eastAsia="Times New Roman" w:hAnsi="Arial" w:cs="Times New Roman"/>
          <w:sz w:val="24"/>
          <w:szCs w:val="24"/>
        </w:rPr>
      </w:pPr>
    </w:p>
    <w:p w:rsidR="006B2E74" w:rsidRDefault="006B2E74" w:rsidP="0096461D">
      <w:pPr>
        <w:widowControl w:val="0"/>
        <w:spacing w:after="0" w:line="360" w:lineRule="auto"/>
        <w:ind w:right="109"/>
        <w:jc w:val="both"/>
        <w:rPr>
          <w:rFonts w:ascii="Arial" w:eastAsia="Times New Roman" w:hAnsi="Arial" w:cs="Times New Roman"/>
          <w:sz w:val="24"/>
          <w:szCs w:val="24"/>
        </w:rPr>
      </w:pPr>
    </w:p>
    <w:p w:rsidR="006B2E74" w:rsidRDefault="006B2E74" w:rsidP="0096461D">
      <w:pPr>
        <w:widowControl w:val="0"/>
        <w:spacing w:after="0" w:line="360" w:lineRule="auto"/>
        <w:ind w:right="109"/>
        <w:jc w:val="both"/>
        <w:rPr>
          <w:rFonts w:ascii="Arial" w:eastAsia="Times New Roman" w:hAnsi="Arial" w:cs="Times New Roman"/>
          <w:sz w:val="24"/>
          <w:szCs w:val="24"/>
        </w:rPr>
      </w:pPr>
    </w:p>
    <w:p w:rsidR="006B2E74" w:rsidRDefault="006B2E74" w:rsidP="0096461D">
      <w:pPr>
        <w:widowControl w:val="0"/>
        <w:spacing w:after="0" w:line="360" w:lineRule="auto"/>
        <w:ind w:right="109"/>
        <w:jc w:val="both"/>
        <w:rPr>
          <w:rFonts w:ascii="Arial" w:eastAsia="Times New Roman" w:hAnsi="Arial" w:cs="Times New Roman"/>
          <w:sz w:val="24"/>
          <w:szCs w:val="24"/>
        </w:rPr>
      </w:pPr>
    </w:p>
    <w:p w:rsidR="004C2A4B" w:rsidRDefault="004C2A4B" w:rsidP="0096461D">
      <w:pPr>
        <w:widowControl w:val="0"/>
        <w:spacing w:after="0" w:line="360" w:lineRule="auto"/>
        <w:ind w:right="109"/>
        <w:jc w:val="both"/>
        <w:rPr>
          <w:rFonts w:ascii="Arial" w:eastAsia="Times New Roman" w:hAnsi="Arial" w:cs="Times New Roman"/>
          <w:sz w:val="24"/>
          <w:szCs w:val="24"/>
        </w:rPr>
      </w:pPr>
    </w:p>
    <w:p w:rsidR="00BE12CF" w:rsidRDefault="008D6572" w:rsidP="0096461D">
      <w:pPr>
        <w:widowControl w:val="0"/>
        <w:spacing w:after="0" w:line="360" w:lineRule="auto"/>
        <w:ind w:right="109"/>
        <w:jc w:val="both"/>
        <w:rPr>
          <w:rFonts w:ascii="Arial" w:eastAsia="Times New Roman" w:hAnsi="Arial" w:cs="Times New Roman"/>
          <w:sz w:val="24"/>
          <w:szCs w:val="24"/>
        </w:rPr>
      </w:pPr>
      <w:r>
        <w:rPr>
          <w:rFonts w:ascii="Arial" w:eastAsia="Times New Roman" w:hAnsi="Arial" w:cs="Times New Roman"/>
          <w:noProof/>
          <w:sz w:val="24"/>
          <w:szCs w:val="24"/>
          <w:lang w:eastAsia="pt-BR"/>
        </w:rPr>
        <mc:AlternateContent>
          <mc:Choice Requires="wps">
            <w:drawing>
              <wp:anchor distT="0" distB="0" distL="114300" distR="114300" simplePos="0" relativeHeight="251679744" behindDoc="0" locked="0" layoutInCell="1" allowOverlap="1" wp14:anchorId="37E94A6B" wp14:editId="0BD8AFA9">
                <wp:simplePos x="0" y="0"/>
                <wp:positionH relativeFrom="column">
                  <wp:posOffset>5670550</wp:posOffset>
                </wp:positionH>
                <wp:positionV relativeFrom="paragraph">
                  <wp:posOffset>-142875</wp:posOffset>
                </wp:positionV>
                <wp:extent cx="200025" cy="219075"/>
                <wp:effectExtent l="0" t="0" r="28575" b="28575"/>
                <wp:wrapNone/>
                <wp:docPr id="26" name="Caixa de Texto 26"/>
                <wp:cNvGraphicFramePr/>
                <a:graphic xmlns:a="http://schemas.openxmlformats.org/drawingml/2006/main">
                  <a:graphicData uri="http://schemas.microsoft.com/office/word/2010/wordprocessingShape">
                    <wps:wsp>
                      <wps:cNvSpPr txBox="1"/>
                      <wps:spPr>
                        <a:xfrm>
                          <a:off x="0" y="0"/>
                          <a:ext cx="200025" cy="21907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26" o:spid="_x0000_s1166" type="#_x0000_t202" style="position:absolute;left:0;text-align:left;margin-left:446.5pt;margin-top:-11.25pt;width:15.75pt;height:17.25pt;z-index:251679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" fillcolor="white [3201]" strokecolor="white [3212]" strokeweight=".5pt">
                <v:textbox>
                  <w:txbxContent>
                    <w:p w:rsidR="006B2E74" w:rsidRDefault="006B2E74"/>
                  </w:txbxContent>
                </v:textbox>
              </v:shape>
            </w:pict>
          </mc:Fallback>
        </mc:AlternateContent>
      </w:r>
    </w:p>
    <w:p w:rsidR="00DC7E97" w:rsidRPr="006B2E74" w:rsidRDefault="00AC5404" w:rsidP="006B2E74">
      <w:pPr>
        <w:pStyle w:val="Ttulo1"/>
        <w:numPr>
          <w:ilvl w:val="0"/>
          <w:numId w:val="0"/>
        </w:numPr>
        <w:ind w:left="432" w:hanging="432"/>
        <w:rPr>
          <w:rFonts w:ascii="Arial" w:eastAsia="Times New Roman" w:hAnsi="Arial" w:cs="Arial"/>
          <w:color w:val="auto"/>
          <w:sz w:val="24"/>
          <w:szCs w:val="24"/>
        </w:rPr>
      </w:pPr>
      <w:bookmarkStart w:id="70" w:name="_Toc519189928"/>
      <w:r w:rsidRPr="006B2E74">
        <w:rPr>
          <w:rFonts w:ascii="Arial" w:eastAsia="Times New Roman" w:hAnsi="Arial" w:cs="Arial"/>
          <w:noProof/>
          <w:color w:val="auto"/>
          <w:sz w:val="24"/>
          <w:szCs w:val="24"/>
          <w:lang w:eastAsia="pt-BR"/>
        </w:rPr>
        <w:lastRenderedPageBreak/>
        <mc:AlternateContent>
          <mc:Choice Requires="wps">
            <w:drawing>
              <wp:anchor distT="0" distB="0" distL="114300" distR="114300" simplePos="0" relativeHeight="251812864" behindDoc="0" locked="0" layoutInCell="1" allowOverlap="1" wp14:anchorId="12D79022" wp14:editId="72C1227E">
                <wp:simplePos x="0" y="0"/>
                <wp:positionH relativeFrom="column">
                  <wp:posOffset>5848350</wp:posOffset>
                </wp:positionH>
                <wp:positionV relativeFrom="paragraph">
                  <wp:posOffset>-485775</wp:posOffset>
                </wp:positionV>
                <wp:extent cx="92710" cy="203835"/>
                <wp:effectExtent l="0" t="0" r="21590" b="24765"/>
                <wp:wrapNone/>
                <wp:docPr id="1958" name="Caixa de Texto 1958"/>
                <wp:cNvGraphicFramePr/>
                <a:graphic xmlns:a="http://schemas.openxmlformats.org/drawingml/2006/main">
                  <a:graphicData uri="http://schemas.microsoft.com/office/word/2010/wordprocessingShape">
                    <wps:wsp>
                      <wps:cNvSpPr txBox="1"/>
                      <wps:spPr>
                        <a:xfrm>
                          <a:off x="0" y="0"/>
                          <a:ext cx="92710" cy="20383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58" o:spid="_x0000_s1167" type="#_x0000_t202" style="position:absolute;left:0;text-align:left;margin-left:460.5pt;margin-top:-38.25pt;width:7.3pt;height:16.05pt;z-index:251812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" fillcolor="white [3201]" strokecolor="white [3212]" strokeweight=".5pt">
                <v:textbox>
                  <w:txbxContent>
                    <w:p w:rsidR="006B2E74" w:rsidRDefault="006B2E74"/>
                  </w:txbxContent>
                </v:textbox>
              </v:shape>
            </w:pict>
          </mc:Fallback>
        </mc:AlternateContent>
      </w:r>
      <w:r w:rsidR="0019322B" w:rsidRPr="006B2E74">
        <w:rPr>
          <w:rFonts w:ascii="Arial" w:eastAsia="Times New Roman" w:hAnsi="Arial" w:cs="Arial"/>
          <w:noProof/>
          <w:color w:val="auto"/>
          <w:sz w:val="24"/>
          <w:szCs w:val="24"/>
          <w:lang w:eastAsia="pt-BR"/>
        </w:rPr>
        <mc:AlternateContent>
          <mc:Choice Requires="wps">
            <w:drawing>
              <wp:anchor distT="0" distB="0" distL="114300" distR="114300" simplePos="0" relativeHeight="251735040" behindDoc="0" locked="0" layoutInCell="1" allowOverlap="1" wp14:anchorId="76553A2D" wp14:editId="3EA5BAAC">
                <wp:simplePos x="0" y="0"/>
                <wp:positionH relativeFrom="column">
                  <wp:posOffset>5606415</wp:posOffset>
                </wp:positionH>
                <wp:positionV relativeFrom="paragraph">
                  <wp:posOffset>-490220</wp:posOffset>
                </wp:positionV>
                <wp:extent cx="247650" cy="222885"/>
                <wp:effectExtent l="0" t="0" r="0" b="5715"/>
                <wp:wrapNone/>
                <wp:docPr id="1422" name="Caixa de Texto 1422"/>
                <wp:cNvGraphicFramePr/>
                <a:graphic xmlns:a="http://schemas.openxmlformats.org/drawingml/2006/main">
                  <a:graphicData uri="http://schemas.microsoft.com/office/word/2010/wordprocessingShape">
                    <wps:wsp>
                      <wps:cNvSpPr txBox="1"/>
                      <wps:spPr>
                        <a:xfrm>
                          <a:off x="0" y="0"/>
                          <a:ext cx="247650" cy="222885"/>
                        </a:xfrm>
                        <a:prstGeom prst="rect">
                          <a:avLst/>
                        </a:prstGeom>
                        <a:solidFill>
                          <a:schemeClr val="lt1"/>
                        </a:solidFill>
                        <a:ln w="6350">
                          <a:no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422" o:spid="_x0000_s1168" type="#_x0000_t202" style="position:absolute;left:0;text-align:left;margin-left:441.45pt;margin-top:-38.6pt;width:19.5pt;height:17.55pt;z-index:2517350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" fillcolor="white [3201]" stroked="f" strokeweight=".5pt">
                <v:textbox>
                  <w:txbxContent>
                    <w:p w:rsidR="006B2E74" w:rsidRDefault="006B2E74"/>
                  </w:txbxContent>
                </v:textbox>
              </v:shape>
            </w:pict>
          </mc:Fallback>
        </mc:AlternateContent>
      </w:r>
      <w:r w:rsidR="003961C7" w:rsidRPr="006B2E74">
        <w:rPr>
          <w:rFonts w:ascii="Arial" w:eastAsia="Times New Roman" w:hAnsi="Arial" w:cs="Arial"/>
          <w:noProof/>
          <w:color w:val="auto"/>
          <w:sz w:val="24"/>
          <w:szCs w:val="24"/>
          <w:lang w:eastAsia="pt-BR"/>
        </w:rPr>
        <mc:AlternateContent>
          <mc:Choice Requires="wps">
            <w:drawing>
              <wp:anchor distT="0" distB="0" distL="114300" distR="114300" simplePos="0" relativeHeight="251701248" behindDoc="0" locked="0" layoutInCell="1" allowOverlap="1" wp14:anchorId="76F728BB" wp14:editId="02E27C62">
                <wp:simplePos x="0" y="0"/>
                <wp:positionH relativeFrom="column">
                  <wp:posOffset>5651500</wp:posOffset>
                </wp:positionH>
                <wp:positionV relativeFrom="paragraph">
                  <wp:posOffset>-171450</wp:posOffset>
                </wp:positionV>
                <wp:extent cx="200025" cy="228600"/>
                <wp:effectExtent l="0" t="0" r="9525" b="0"/>
                <wp:wrapNone/>
                <wp:docPr id="45" name="Caixa de Texto 45"/>
                <wp:cNvGraphicFramePr/>
                <a:graphic xmlns:a="http://schemas.openxmlformats.org/drawingml/2006/main">
                  <a:graphicData uri="http://schemas.microsoft.com/office/word/2010/wordprocessingShape">
                    <wps:wsp>
                      <wps:cNvSpPr txBox="1"/>
                      <wps:spPr>
                        <a:xfrm>
                          <a:off x="0" y="0"/>
                          <a:ext cx="200025" cy="228600"/>
                        </a:xfrm>
                        <a:prstGeom prst="rect">
                          <a:avLst/>
                        </a:prstGeom>
                        <a:solidFill>
                          <a:schemeClr val="lt1"/>
                        </a:solidFill>
                        <a:ln w="6350">
                          <a:no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45" o:spid="_x0000_s1169" type="#_x0000_t202" style="position:absolute;left:0;text-align:left;margin-left:445pt;margin-top:-13.5pt;width:15.75pt;height:18pt;z-index:2517012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" fillcolor="white [3201]" stroked="f" strokeweight=".5pt">
                <v:textbox>
                  <w:txbxContent>
                    <w:p w:rsidR="006B2E74" w:rsidRDefault="006B2E74"/>
                  </w:txbxContent>
                </v:textbox>
              </v:shape>
            </w:pict>
          </mc:Fallback>
        </mc:AlternateContent>
      </w:r>
      <w:r w:rsidR="00BE12CF" w:rsidRPr="006B2E74">
        <w:rPr>
          <w:rFonts w:ascii="Arial" w:eastAsia="Times New Roman" w:hAnsi="Arial" w:cs="Arial"/>
          <w:color w:val="auto"/>
          <w:sz w:val="24"/>
          <w:szCs w:val="24"/>
        </w:rPr>
        <w:t>REFERÊNCIAS</w:t>
      </w:r>
      <w:r w:rsidRPr="006B2E74">
        <w:rPr>
          <w:rFonts w:ascii="Arial" w:hAnsi="Arial" w:cs="Arial"/>
          <w:color w:val="auto"/>
          <w:sz w:val="24"/>
          <w:szCs w:val="24"/>
        </w:rPr>
        <w:t xml:space="preserve"> </w:t>
      </w:r>
      <w:r w:rsidRPr="006B2E74">
        <w:rPr>
          <w:rFonts w:ascii="Arial" w:eastAsia="Times New Roman" w:hAnsi="Arial" w:cs="Arial"/>
          <w:color w:val="auto"/>
          <w:sz w:val="24"/>
          <w:szCs w:val="24"/>
        </w:rPr>
        <w:t>BIBLIOGRÁFICAS</w:t>
      </w:r>
      <w:bookmarkEnd w:id="70"/>
    </w:p>
    <w:p w:rsidR="00AC5404" w:rsidRPr="00AC5404" w:rsidRDefault="00AC5404" w:rsidP="00DC7E97">
      <w:pPr>
        <w:widowControl w:val="0"/>
        <w:spacing w:after="0" w:line="360" w:lineRule="auto"/>
        <w:ind w:right="109"/>
        <w:jc w:val="both"/>
        <w:rPr>
          <w:rFonts w:ascii="Arial" w:eastAsia="Times New Roman" w:hAnsi="Arial" w:cs="Times New Roman"/>
          <w:b/>
          <w:sz w:val="24"/>
          <w:szCs w:val="24"/>
        </w:rPr>
      </w:pPr>
    </w:p>
    <w:p w:rsidR="00AC5404" w:rsidRPr="00CC43A0" w:rsidRDefault="00AC5404" w:rsidP="00AC5404">
      <w:pPr>
        <w:spacing w:after="0" w:line="240" w:lineRule="auto"/>
        <w:rPr>
          <w:rFonts w:ascii="Arial" w:eastAsia="Times New Roman" w:hAnsi="Arial" w:cs="Arial"/>
          <w:sz w:val="24"/>
          <w:szCs w:val="24"/>
          <w:lang w:val="en-US" w:eastAsia="pt-BR"/>
        </w:rPr>
      </w:pPr>
      <w:r w:rsidRPr="00AC5404">
        <w:rPr>
          <w:rFonts w:ascii="Arial" w:eastAsia="Times New Roman" w:hAnsi="Arial" w:cs="Arial"/>
          <w:sz w:val="24"/>
          <w:szCs w:val="24"/>
          <w:lang w:eastAsia="pt-BR"/>
        </w:rPr>
        <w:t>ALVES,</w:t>
      </w:r>
      <w:r>
        <w:rPr>
          <w:rFonts w:ascii="Arial" w:eastAsia="Times New Roman" w:hAnsi="Arial" w:cs="Arial"/>
          <w:sz w:val="24"/>
          <w:szCs w:val="24"/>
          <w:lang w:eastAsia="pt-BR"/>
        </w:rPr>
        <w:t xml:space="preserve"> </w:t>
      </w:r>
      <w:r w:rsidRPr="00AC5404">
        <w:rPr>
          <w:rFonts w:ascii="Arial" w:eastAsia="Times New Roman" w:hAnsi="Arial" w:cs="Arial"/>
          <w:sz w:val="24"/>
          <w:szCs w:val="24"/>
          <w:lang w:eastAsia="pt-BR"/>
        </w:rPr>
        <w:t>S.</w:t>
      </w:r>
      <w:r>
        <w:rPr>
          <w:rFonts w:ascii="Arial" w:eastAsia="Times New Roman" w:hAnsi="Arial" w:cs="Arial"/>
          <w:sz w:val="24"/>
          <w:szCs w:val="24"/>
          <w:lang w:eastAsia="pt-BR"/>
        </w:rPr>
        <w:t xml:space="preserve"> B</w:t>
      </w:r>
      <w:r w:rsidRPr="00AC5404">
        <w:rPr>
          <w:rFonts w:ascii="Arial" w:eastAsia="Times New Roman" w:hAnsi="Arial" w:cs="Arial"/>
          <w:sz w:val="24"/>
          <w:szCs w:val="24"/>
          <w:lang w:eastAsia="pt-BR"/>
        </w:rPr>
        <w:t xml:space="preserve">. </w:t>
      </w:r>
      <w:r w:rsidRPr="00AC5404">
        <w:rPr>
          <w:rFonts w:ascii="Arial" w:eastAsia="Times New Roman" w:hAnsi="Arial" w:cs="Arial"/>
          <w:b/>
          <w:sz w:val="24"/>
          <w:szCs w:val="24"/>
          <w:lang w:eastAsia="pt-BR"/>
        </w:rPr>
        <w:t>Controle microbiano de insetos</w:t>
      </w:r>
      <w:r w:rsidRPr="00AC5404">
        <w:rPr>
          <w:rFonts w:ascii="Arial" w:eastAsia="Times New Roman" w:hAnsi="Arial" w:cs="Arial"/>
          <w:sz w:val="24"/>
          <w:szCs w:val="24"/>
          <w:lang w:eastAsia="pt-BR"/>
        </w:rPr>
        <w:t xml:space="preserve">. </w:t>
      </w:r>
      <w:r w:rsidRPr="00CC43A0">
        <w:rPr>
          <w:rFonts w:ascii="Arial" w:eastAsia="Times New Roman" w:hAnsi="Arial" w:cs="Arial"/>
          <w:sz w:val="24"/>
          <w:szCs w:val="24"/>
          <w:lang w:val="en-US" w:eastAsia="pt-BR"/>
        </w:rPr>
        <w:t xml:space="preserve">2 ed. </w:t>
      </w:r>
      <w:proofErr w:type="spellStart"/>
      <w:r w:rsidRPr="00CC43A0">
        <w:rPr>
          <w:rFonts w:ascii="Arial" w:eastAsia="Times New Roman" w:hAnsi="Arial" w:cs="Arial"/>
          <w:sz w:val="24"/>
          <w:szCs w:val="24"/>
          <w:lang w:val="en-US" w:eastAsia="pt-BR"/>
        </w:rPr>
        <w:t>Fealq</w:t>
      </w:r>
      <w:proofErr w:type="spellEnd"/>
      <w:r w:rsidRPr="00CC43A0">
        <w:rPr>
          <w:rFonts w:ascii="Arial" w:eastAsia="Times New Roman" w:hAnsi="Arial" w:cs="Arial"/>
          <w:sz w:val="24"/>
          <w:szCs w:val="24"/>
          <w:lang w:val="en-US" w:eastAsia="pt-BR"/>
        </w:rPr>
        <w:t>, Piracicaba, 1998. 1163 p.</w:t>
      </w:r>
    </w:p>
    <w:p w:rsidR="004011E0" w:rsidRPr="00CC43A0" w:rsidRDefault="004011E0" w:rsidP="004011E0">
      <w:pPr>
        <w:widowControl w:val="0"/>
        <w:spacing w:after="0" w:line="240" w:lineRule="auto"/>
        <w:ind w:right="106"/>
        <w:rPr>
          <w:rFonts w:ascii="Arial" w:eastAsia="Times New Roman" w:hAnsi="Arial" w:cs="Times New Roman"/>
          <w:sz w:val="24"/>
          <w:szCs w:val="24"/>
          <w:lang w:val="en-US"/>
        </w:rPr>
      </w:pPr>
    </w:p>
    <w:p w:rsidR="004011E0" w:rsidRPr="004011E0" w:rsidRDefault="004011E0" w:rsidP="004011E0">
      <w:pPr>
        <w:widowControl w:val="0"/>
        <w:spacing w:after="0" w:line="240" w:lineRule="auto"/>
        <w:ind w:right="109"/>
        <w:rPr>
          <w:rFonts w:ascii="Arial" w:eastAsia="Times New Roman" w:hAnsi="Times New Roman" w:cs="Times New Roman"/>
          <w:sz w:val="24"/>
          <w:lang w:val="en-US"/>
        </w:rPr>
      </w:pPr>
      <w:r w:rsidRPr="004011E0">
        <w:rPr>
          <w:rFonts w:ascii="Arial" w:eastAsia="Times New Roman" w:hAnsi="Times New Roman" w:cs="Times New Roman"/>
          <w:sz w:val="24"/>
          <w:lang w:val="en-US"/>
        </w:rPr>
        <w:t xml:space="preserve">ALI, A.; CHOUDHURY, R. A. Some biological characteristics of </w:t>
      </w:r>
      <w:r w:rsidRPr="004011E0">
        <w:rPr>
          <w:rFonts w:ascii="Arial" w:eastAsia="Times New Roman" w:hAnsi="Times New Roman" w:cs="Times New Roman"/>
          <w:i/>
          <w:sz w:val="24"/>
          <w:lang w:val="en-US"/>
        </w:rPr>
        <w:t xml:space="preserve">Helicoverpa armigera </w:t>
      </w:r>
      <w:r w:rsidRPr="004011E0">
        <w:rPr>
          <w:rFonts w:ascii="Arial" w:eastAsia="Times New Roman" w:hAnsi="Times New Roman" w:cs="Times New Roman"/>
          <w:sz w:val="24"/>
          <w:lang w:val="en-US"/>
        </w:rPr>
        <w:t xml:space="preserve">on chickpea. </w:t>
      </w:r>
      <w:r w:rsidRPr="004011E0">
        <w:rPr>
          <w:rFonts w:ascii="Arial" w:eastAsia="Times New Roman" w:hAnsi="Times New Roman" w:cs="Times New Roman"/>
          <w:b/>
          <w:sz w:val="24"/>
          <w:lang w:val="en-US"/>
        </w:rPr>
        <w:t>Tunisian Journal of Plant Protection</w:t>
      </w:r>
      <w:r w:rsidRPr="004011E0">
        <w:rPr>
          <w:rFonts w:ascii="Arial" w:eastAsia="Times New Roman" w:hAnsi="Times New Roman" w:cs="Times New Roman"/>
          <w:sz w:val="24"/>
          <w:lang w:val="en-US"/>
        </w:rPr>
        <w:t xml:space="preserve">, </w:t>
      </w:r>
      <w:r w:rsidRPr="004011E0">
        <w:rPr>
          <w:rFonts w:ascii="Arial" w:eastAsia="Times New Roman" w:hAnsi="Times New Roman" w:cs="Times New Roman"/>
          <w:color w:val="212121"/>
          <w:sz w:val="24"/>
          <w:lang w:val="en-US"/>
        </w:rPr>
        <w:t>Cameroon</w:t>
      </w:r>
      <w:r w:rsidRPr="004011E0">
        <w:rPr>
          <w:rFonts w:ascii="Arial" w:eastAsia="Times New Roman" w:hAnsi="Times New Roman" w:cs="Times New Roman"/>
          <w:sz w:val="24"/>
          <w:lang w:val="en-US"/>
        </w:rPr>
        <w:t>, Kef, v. 4, n. 1, p. 99-106, 2009.</w:t>
      </w:r>
    </w:p>
    <w:p w:rsidR="004011E0" w:rsidRPr="00CC43A0" w:rsidRDefault="004011E0" w:rsidP="004011E0">
      <w:pPr>
        <w:widowControl w:val="0"/>
        <w:spacing w:after="0" w:line="240" w:lineRule="auto"/>
        <w:ind w:right="109"/>
        <w:rPr>
          <w:rFonts w:ascii="Calibri" w:eastAsia="Calibri" w:hAnsi="Calibri" w:cs="Times New Roman"/>
          <w:lang w:val="en-US"/>
        </w:rPr>
      </w:pPr>
    </w:p>
    <w:p w:rsidR="00AC5404" w:rsidRDefault="00AC5404" w:rsidP="00AC5404">
      <w:pPr>
        <w:spacing w:after="0" w:line="240" w:lineRule="auto"/>
        <w:rPr>
          <w:rFonts w:ascii="Arial" w:eastAsia="Calibri" w:hAnsi="Arial" w:cs="Arial"/>
          <w:sz w:val="24"/>
          <w:szCs w:val="24"/>
        </w:rPr>
      </w:pPr>
      <w:r w:rsidRPr="00AC5404">
        <w:rPr>
          <w:rFonts w:ascii="Arial" w:eastAsia="Calibri" w:hAnsi="Arial" w:cs="Arial"/>
          <w:bCs/>
          <w:sz w:val="24"/>
          <w:szCs w:val="24"/>
        </w:rPr>
        <w:t>ÁVILA, C.</w:t>
      </w:r>
      <w:r>
        <w:rPr>
          <w:rFonts w:ascii="Arial" w:eastAsia="Calibri" w:hAnsi="Arial" w:cs="Arial"/>
          <w:bCs/>
          <w:sz w:val="24"/>
          <w:szCs w:val="24"/>
        </w:rPr>
        <w:t xml:space="preserve"> J; VIVAN</w:t>
      </w:r>
      <w:r w:rsidRPr="00AC5404">
        <w:rPr>
          <w:rFonts w:ascii="Arial" w:eastAsia="Calibri" w:hAnsi="Arial" w:cs="Arial"/>
          <w:bCs/>
          <w:sz w:val="24"/>
          <w:szCs w:val="24"/>
        </w:rPr>
        <w:t>, L.M.; TOMQUELSKI, G. V.; EMBRAPA. Circular técnica número 23.</w:t>
      </w:r>
      <w:r>
        <w:rPr>
          <w:rFonts w:ascii="Arial" w:eastAsia="Calibri" w:hAnsi="Arial" w:cs="Arial"/>
          <w:bCs/>
          <w:sz w:val="24"/>
          <w:szCs w:val="24"/>
        </w:rPr>
        <w:t xml:space="preserve"> </w:t>
      </w:r>
      <w:r w:rsidRPr="00AC5404">
        <w:rPr>
          <w:rFonts w:ascii="Arial" w:eastAsia="Calibri" w:hAnsi="Arial" w:cs="Arial"/>
          <w:b/>
          <w:sz w:val="24"/>
          <w:szCs w:val="24"/>
        </w:rPr>
        <w:t xml:space="preserve">Ocorrência, aspectos biológicos, danos e estratégias de manejo de </w:t>
      </w:r>
      <w:r w:rsidRPr="00AC5404">
        <w:rPr>
          <w:rFonts w:ascii="Arial" w:eastAsia="Calibri" w:hAnsi="Arial" w:cs="Arial"/>
          <w:b/>
          <w:i/>
          <w:iCs/>
          <w:sz w:val="24"/>
          <w:szCs w:val="24"/>
        </w:rPr>
        <w:t>Helicoverpa</w:t>
      </w:r>
      <w:r>
        <w:rPr>
          <w:rFonts w:ascii="Arial" w:eastAsia="Calibri" w:hAnsi="Arial" w:cs="Arial"/>
          <w:b/>
          <w:i/>
          <w:iCs/>
          <w:sz w:val="24"/>
          <w:szCs w:val="24"/>
        </w:rPr>
        <w:t xml:space="preserve"> </w:t>
      </w:r>
      <w:r w:rsidRPr="00AC5404">
        <w:rPr>
          <w:rFonts w:ascii="Arial" w:eastAsia="Calibri" w:hAnsi="Arial" w:cs="Arial"/>
          <w:b/>
          <w:i/>
          <w:iCs/>
          <w:sz w:val="24"/>
          <w:szCs w:val="24"/>
        </w:rPr>
        <w:t>armigera</w:t>
      </w:r>
      <w:r>
        <w:rPr>
          <w:rFonts w:ascii="Arial" w:eastAsia="Calibri" w:hAnsi="Arial" w:cs="Arial"/>
          <w:b/>
          <w:i/>
          <w:iCs/>
          <w:sz w:val="24"/>
          <w:szCs w:val="24"/>
        </w:rPr>
        <w:t xml:space="preserve"> </w:t>
      </w:r>
      <w:r w:rsidRPr="00AC5404">
        <w:rPr>
          <w:rFonts w:ascii="Arial" w:eastAsia="Calibri" w:hAnsi="Arial" w:cs="Arial"/>
          <w:b/>
          <w:sz w:val="24"/>
          <w:szCs w:val="24"/>
        </w:rPr>
        <w:t>(Hübner) (Lepidoptera: Noctuidae) nos sistemas de produção agrícolas</w:t>
      </w:r>
      <w:r w:rsidRPr="00AC5404">
        <w:rPr>
          <w:rFonts w:ascii="Arial" w:eastAsia="Calibri" w:hAnsi="Arial" w:cs="Arial"/>
          <w:sz w:val="24"/>
          <w:szCs w:val="24"/>
        </w:rPr>
        <w:t>. Dourados – MS. Julho, 2013a. Disponível em: http://ainfo.cnptia.embrapa.br/digital/bitstream/item/90758/1/CT201323-cpao.pdf</w:t>
      </w:r>
      <w:r w:rsidRPr="00AC5404">
        <w:rPr>
          <w:rFonts w:ascii="Arial" w:eastAsia="Calibri" w:hAnsi="Arial" w:cs="Arial"/>
          <w:color w:val="0000FF"/>
          <w:sz w:val="24"/>
          <w:szCs w:val="24"/>
          <w:u w:val="single"/>
        </w:rPr>
        <w:t xml:space="preserve">. </w:t>
      </w:r>
      <w:r>
        <w:rPr>
          <w:rFonts w:ascii="Arial" w:eastAsia="Calibri" w:hAnsi="Arial" w:cs="Arial"/>
          <w:sz w:val="24"/>
          <w:szCs w:val="24"/>
        </w:rPr>
        <w:t xml:space="preserve">Acesso em: 17 </w:t>
      </w:r>
      <w:r w:rsidRPr="00AC5404">
        <w:rPr>
          <w:rFonts w:ascii="Arial" w:eastAsia="Calibri" w:hAnsi="Arial" w:cs="Arial"/>
          <w:sz w:val="24"/>
          <w:szCs w:val="24"/>
        </w:rPr>
        <w:t>de setembro</w:t>
      </w:r>
      <w:r>
        <w:rPr>
          <w:rFonts w:ascii="Arial" w:eastAsia="Calibri" w:hAnsi="Arial" w:cs="Arial"/>
          <w:sz w:val="24"/>
          <w:szCs w:val="24"/>
        </w:rPr>
        <w:t xml:space="preserve"> 2017</w:t>
      </w:r>
      <w:r w:rsidRPr="00AC5404">
        <w:rPr>
          <w:rFonts w:ascii="Arial" w:eastAsia="Calibri" w:hAnsi="Arial" w:cs="Arial"/>
          <w:sz w:val="24"/>
          <w:szCs w:val="24"/>
        </w:rPr>
        <w:t>.</w:t>
      </w:r>
    </w:p>
    <w:p w:rsidR="007E16E0" w:rsidRDefault="007E16E0" w:rsidP="00AC5404">
      <w:pPr>
        <w:spacing w:after="0" w:line="240" w:lineRule="auto"/>
        <w:rPr>
          <w:rFonts w:ascii="Arial" w:eastAsia="Calibri" w:hAnsi="Arial" w:cs="Arial"/>
          <w:sz w:val="24"/>
          <w:szCs w:val="24"/>
        </w:rPr>
      </w:pPr>
    </w:p>
    <w:p w:rsidR="00AC5404" w:rsidRDefault="007E16E0" w:rsidP="00AC5404">
      <w:pPr>
        <w:spacing w:after="0" w:line="240" w:lineRule="auto"/>
        <w:rPr>
          <w:rFonts w:ascii="Arial" w:eastAsia="Calibri" w:hAnsi="Arial" w:cs="Arial"/>
          <w:sz w:val="24"/>
          <w:szCs w:val="24"/>
        </w:rPr>
      </w:pPr>
      <w:r w:rsidRPr="007E16E0">
        <w:rPr>
          <w:rFonts w:ascii="Arial" w:eastAsia="Calibri" w:hAnsi="Arial" w:cs="Arial"/>
          <w:sz w:val="24"/>
          <w:szCs w:val="24"/>
        </w:rPr>
        <w:t xml:space="preserve">BERNARDI, O. </w:t>
      </w:r>
      <w:r w:rsidRPr="007E16E0">
        <w:rPr>
          <w:rFonts w:ascii="Arial" w:eastAsia="Calibri" w:hAnsi="Arial" w:cs="Arial"/>
          <w:b/>
          <w:bCs/>
          <w:sz w:val="24"/>
          <w:szCs w:val="24"/>
        </w:rPr>
        <w:t>Avaliação do risco de resistência de lepidópteros-praga (Lepidóptera: Noctuidae) à proteína Cry1Ac expressa em soja MON 87701x MON 89788 no Brasil</w:t>
      </w:r>
      <w:r w:rsidRPr="007E16E0">
        <w:rPr>
          <w:rFonts w:ascii="Arial" w:eastAsia="Calibri" w:hAnsi="Arial" w:cs="Arial"/>
          <w:sz w:val="24"/>
          <w:szCs w:val="24"/>
        </w:rPr>
        <w:t>. 2012. 144f. Tese (Doutorado em Entomologia) –Escola Superior de Agricultura “Luiz de Queiroz”, Universidade de São Paulo,</w:t>
      </w:r>
      <w:r>
        <w:rPr>
          <w:rFonts w:ascii="Arial" w:eastAsia="Calibri" w:hAnsi="Arial" w:cs="Arial"/>
          <w:sz w:val="24"/>
          <w:szCs w:val="24"/>
        </w:rPr>
        <w:t xml:space="preserve"> </w:t>
      </w:r>
      <w:r w:rsidRPr="007E16E0">
        <w:rPr>
          <w:rFonts w:ascii="Arial" w:eastAsia="Calibri" w:hAnsi="Arial" w:cs="Arial"/>
          <w:sz w:val="24"/>
          <w:szCs w:val="24"/>
        </w:rPr>
        <w:t>Piracicaba,2012.</w:t>
      </w:r>
      <w:r w:rsidR="00042422">
        <w:rPr>
          <w:rFonts w:ascii="Arial" w:eastAsia="Calibri" w:hAnsi="Arial" w:cs="Arial"/>
          <w:sz w:val="24"/>
          <w:szCs w:val="24"/>
        </w:rPr>
        <w:t xml:space="preserve"> </w:t>
      </w:r>
      <w:r w:rsidRPr="007E16E0">
        <w:rPr>
          <w:rFonts w:ascii="Arial" w:eastAsia="Calibri" w:hAnsi="Arial" w:cs="Arial"/>
          <w:sz w:val="24"/>
          <w:szCs w:val="24"/>
        </w:rPr>
        <w:t>Disponível em&lt;http://repositorio.unb.br &gt; Acesso em: 12 de fev. 2017.</w:t>
      </w:r>
    </w:p>
    <w:p w:rsidR="007E16E0" w:rsidRPr="00AC5404" w:rsidRDefault="007E16E0" w:rsidP="00AC5404">
      <w:pPr>
        <w:spacing w:after="0" w:line="240" w:lineRule="auto"/>
        <w:rPr>
          <w:rFonts w:ascii="Arial" w:eastAsia="Calibri" w:hAnsi="Arial" w:cs="Arial"/>
          <w:sz w:val="24"/>
          <w:szCs w:val="24"/>
        </w:rPr>
      </w:pPr>
    </w:p>
    <w:p w:rsidR="00AC5404" w:rsidRPr="00AC5404" w:rsidRDefault="00AC5404" w:rsidP="00AC5404">
      <w:pPr>
        <w:spacing w:after="0" w:line="240" w:lineRule="auto"/>
        <w:rPr>
          <w:rFonts w:ascii="Arial" w:eastAsia="Calibri" w:hAnsi="Arial" w:cs="Arial"/>
          <w:sz w:val="24"/>
          <w:szCs w:val="24"/>
        </w:rPr>
      </w:pPr>
      <w:r>
        <w:rPr>
          <w:rFonts w:ascii="Arial" w:eastAsia="Calibri" w:hAnsi="Arial" w:cs="Arial"/>
          <w:sz w:val="24"/>
          <w:szCs w:val="24"/>
        </w:rPr>
        <w:t>BREDA, C. E.; TAMAI</w:t>
      </w:r>
      <w:r w:rsidRPr="00AC5404">
        <w:rPr>
          <w:rFonts w:ascii="Arial" w:eastAsia="Calibri" w:hAnsi="Arial" w:cs="Arial"/>
          <w:sz w:val="24"/>
          <w:szCs w:val="24"/>
        </w:rPr>
        <w:t xml:space="preserve">, M. A. </w:t>
      </w:r>
      <w:r w:rsidRPr="00AC5404">
        <w:rPr>
          <w:rFonts w:ascii="Arial" w:eastAsia="Calibri" w:hAnsi="Arial" w:cs="Arial"/>
          <w:b/>
          <w:sz w:val="24"/>
          <w:szCs w:val="24"/>
        </w:rPr>
        <w:t>Programa Fitossanitário da Bahia.</w:t>
      </w:r>
      <w:r w:rsidRPr="00AC5404">
        <w:rPr>
          <w:rFonts w:ascii="Arial" w:eastAsia="Calibri" w:hAnsi="Arial" w:cs="Arial"/>
          <w:sz w:val="24"/>
          <w:szCs w:val="24"/>
        </w:rPr>
        <w:t xml:space="preserve"> AIBA</w:t>
      </w:r>
      <w:r>
        <w:rPr>
          <w:rFonts w:ascii="Arial" w:eastAsia="Calibri" w:hAnsi="Arial" w:cs="Arial"/>
          <w:sz w:val="24"/>
          <w:szCs w:val="24"/>
        </w:rPr>
        <w:t xml:space="preserve">. </w:t>
      </w:r>
      <w:r w:rsidRPr="00AC5404">
        <w:rPr>
          <w:rFonts w:ascii="Arial" w:eastAsia="Calibri" w:hAnsi="Arial" w:cs="Arial"/>
          <w:sz w:val="24"/>
          <w:szCs w:val="24"/>
        </w:rPr>
        <w:t xml:space="preserve"> </w:t>
      </w:r>
      <w:r>
        <w:rPr>
          <w:rFonts w:ascii="Arial" w:eastAsia="Calibri" w:hAnsi="Arial" w:cs="Arial"/>
          <w:sz w:val="24"/>
          <w:szCs w:val="24"/>
        </w:rPr>
        <w:t>Rural</w:t>
      </w:r>
      <w:r w:rsidRPr="00AC5404">
        <w:rPr>
          <w:rFonts w:ascii="Arial" w:eastAsia="Calibri" w:hAnsi="Arial" w:cs="Arial"/>
          <w:sz w:val="24"/>
          <w:szCs w:val="24"/>
        </w:rPr>
        <w:t>, ed.02, p. 28-31, 2015.</w:t>
      </w:r>
    </w:p>
    <w:p w:rsidR="004011E0" w:rsidRPr="004011E0" w:rsidRDefault="004011E0" w:rsidP="004011E0">
      <w:pPr>
        <w:spacing w:after="160" w:line="259" w:lineRule="auto"/>
        <w:rPr>
          <w:rFonts w:ascii="Calibri" w:eastAsia="Calibri" w:hAnsi="Calibri" w:cs="Times New Roman"/>
        </w:rPr>
      </w:pPr>
    </w:p>
    <w:p w:rsidR="004011E0" w:rsidRPr="00AC5404" w:rsidRDefault="004011E0" w:rsidP="004011E0">
      <w:pPr>
        <w:widowControl w:val="0"/>
        <w:spacing w:after="0" w:line="275" w:lineRule="exact"/>
        <w:rPr>
          <w:rFonts w:ascii="Arial" w:eastAsia="Times New Roman" w:hAnsi="Times New Roman" w:cs="Times New Roman"/>
          <w:sz w:val="24"/>
          <w:szCs w:val="24"/>
        </w:rPr>
      </w:pPr>
      <w:r>
        <w:rPr>
          <w:rFonts w:ascii="Arial" w:eastAsia="Times New Roman" w:hAnsi="Times New Roman" w:cs="Times New Roman"/>
          <w:sz w:val="24"/>
          <w:szCs w:val="24"/>
        </w:rPr>
        <w:t xml:space="preserve">BUENO, R.  C.  O.  </w:t>
      </w:r>
      <w:r w:rsidRPr="0091255E">
        <w:rPr>
          <w:rFonts w:ascii="Arial" w:eastAsia="Times New Roman" w:hAnsi="Times New Roman" w:cs="Times New Roman"/>
          <w:sz w:val="24"/>
          <w:szCs w:val="24"/>
        </w:rPr>
        <w:t xml:space="preserve">F.; YAMAMOTO, P.  </w:t>
      </w:r>
      <w:r w:rsidRPr="004011E0">
        <w:rPr>
          <w:rFonts w:ascii="Arial" w:eastAsia="Times New Roman" w:hAnsi="Times New Roman" w:cs="Times New Roman"/>
          <w:sz w:val="24"/>
          <w:szCs w:val="24"/>
        </w:rPr>
        <w:t xml:space="preserve">T.; CARVALHO, M.  </w:t>
      </w:r>
      <w:r w:rsidRPr="00AC5404">
        <w:rPr>
          <w:rFonts w:ascii="Arial" w:eastAsia="Times New Roman" w:hAnsi="Times New Roman" w:cs="Times New Roman"/>
          <w:sz w:val="24"/>
          <w:szCs w:val="24"/>
        </w:rPr>
        <w:t>M.; BUENO, N. M.</w:t>
      </w:r>
    </w:p>
    <w:p w:rsidR="004011E0" w:rsidRPr="004011E0" w:rsidRDefault="004011E0" w:rsidP="004011E0">
      <w:pPr>
        <w:widowControl w:val="0"/>
        <w:spacing w:after="0" w:line="240" w:lineRule="auto"/>
        <w:ind w:right="188"/>
        <w:rPr>
          <w:rFonts w:ascii="Arial" w:eastAsia="Times New Roman" w:hAnsi="Arial" w:cs="Times New Roman"/>
          <w:sz w:val="24"/>
        </w:rPr>
      </w:pPr>
      <w:r w:rsidRPr="00CC43A0">
        <w:rPr>
          <w:rFonts w:ascii="Arial" w:eastAsia="Times New Roman" w:hAnsi="Arial" w:cs="Times New Roman"/>
          <w:sz w:val="24"/>
          <w:lang w:val="en-US"/>
        </w:rPr>
        <w:t xml:space="preserve">Occurrence of </w:t>
      </w:r>
      <w:r w:rsidRPr="00CC43A0">
        <w:rPr>
          <w:rFonts w:ascii="Arial" w:eastAsia="Times New Roman" w:hAnsi="Arial" w:cs="Times New Roman"/>
          <w:i/>
          <w:sz w:val="24"/>
          <w:lang w:val="en-US"/>
        </w:rPr>
        <w:t xml:space="preserve">Helicoverpa armigera </w:t>
      </w:r>
      <w:r w:rsidRPr="00CC43A0">
        <w:rPr>
          <w:rFonts w:ascii="Arial" w:eastAsia="Times New Roman" w:hAnsi="Arial" w:cs="Times New Roman"/>
          <w:sz w:val="24"/>
          <w:lang w:val="en-US"/>
        </w:rPr>
        <w:t xml:space="preserve">(Hübner, 1808) on </w:t>
      </w:r>
      <w:r w:rsidRPr="004011E0">
        <w:rPr>
          <w:rFonts w:ascii="Arial" w:eastAsia="Times New Roman" w:hAnsi="Arial" w:cs="Times New Roman"/>
          <w:sz w:val="24"/>
          <w:lang w:val="en-US"/>
        </w:rPr>
        <w:t xml:space="preserve">citrus in the state of Sao Paulo, Brazil. </w:t>
      </w:r>
      <w:r w:rsidRPr="0091255E">
        <w:rPr>
          <w:rFonts w:ascii="Arial" w:eastAsia="Times New Roman" w:hAnsi="Arial" w:cs="Times New Roman"/>
          <w:b/>
          <w:sz w:val="24"/>
        </w:rPr>
        <w:t>Revista Brasile</w:t>
      </w:r>
      <w:r w:rsidRPr="004011E0">
        <w:rPr>
          <w:rFonts w:ascii="Arial" w:eastAsia="Times New Roman" w:hAnsi="Arial" w:cs="Times New Roman"/>
          <w:b/>
          <w:sz w:val="24"/>
        </w:rPr>
        <w:t>ira de Fruticultura</w:t>
      </w:r>
      <w:r w:rsidRPr="004011E0">
        <w:rPr>
          <w:rFonts w:ascii="Arial" w:eastAsia="Times New Roman" w:hAnsi="Arial" w:cs="Times New Roman"/>
          <w:sz w:val="24"/>
        </w:rPr>
        <w:t>, Jaboticabal, v. 36, p. 520-523, 2014.</w:t>
      </w:r>
    </w:p>
    <w:p w:rsidR="004011E0" w:rsidRPr="00AC5404" w:rsidRDefault="004011E0" w:rsidP="004011E0">
      <w:pPr>
        <w:spacing w:after="160" w:line="259" w:lineRule="auto"/>
        <w:rPr>
          <w:rFonts w:ascii="Arial" w:eastAsia="Calibri" w:hAnsi="Arial" w:cs="Arial"/>
        </w:rPr>
      </w:pPr>
    </w:p>
    <w:p w:rsidR="00AC5404" w:rsidRPr="00AC5404" w:rsidRDefault="00AC5404" w:rsidP="00AC5404">
      <w:pPr>
        <w:spacing w:after="0" w:line="240" w:lineRule="auto"/>
        <w:rPr>
          <w:rFonts w:ascii="Arial" w:eastAsia="Calibri" w:hAnsi="Arial" w:cs="Arial"/>
          <w:sz w:val="24"/>
          <w:szCs w:val="24"/>
          <w:shd w:val="clear" w:color="auto" w:fill="FFFFFF"/>
        </w:rPr>
      </w:pPr>
      <w:r w:rsidRPr="00AC5404">
        <w:rPr>
          <w:rFonts w:ascii="Arial" w:eastAsia="Calibri" w:hAnsi="Arial" w:cs="Arial"/>
          <w:sz w:val="24"/>
          <w:szCs w:val="24"/>
          <w:shd w:val="clear" w:color="auto" w:fill="FFFFFF"/>
        </w:rPr>
        <w:t>BUENO, V. H. P.; VAN LENTEREN, J. C</w:t>
      </w:r>
      <w:r>
        <w:rPr>
          <w:rFonts w:ascii="Arial" w:eastAsia="Calibri" w:hAnsi="Arial" w:cs="Arial"/>
          <w:b/>
          <w:sz w:val="24"/>
          <w:szCs w:val="24"/>
          <w:shd w:val="clear" w:color="auto" w:fill="FFFFFF"/>
        </w:rPr>
        <w:t>. Controle bioló</w:t>
      </w:r>
      <w:r w:rsidRPr="00AC5404">
        <w:rPr>
          <w:rFonts w:ascii="Arial" w:eastAsia="Calibri" w:hAnsi="Arial" w:cs="Arial"/>
          <w:b/>
          <w:sz w:val="24"/>
          <w:szCs w:val="24"/>
          <w:shd w:val="clear" w:color="auto" w:fill="FFFFFF"/>
        </w:rPr>
        <w:t>gico de pragas em cultivos protegidos</w:t>
      </w:r>
      <w:r w:rsidRPr="00AC5404">
        <w:rPr>
          <w:rFonts w:ascii="Arial" w:eastAsia="Calibri" w:hAnsi="Arial" w:cs="Arial"/>
          <w:sz w:val="24"/>
          <w:szCs w:val="24"/>
          <w:shd w:val="clear" w:color="auto" w:fill="FFFFFF"/>
        </w:rPr>
        <w:t>. Ciência &amp; Ambiente, v. 43, p. 211-230, 2011.</w:t>
      </w:r>
    </w:p>
    <w:p w:rsidR="00AC5404" w:rsidRPr="004011E0" w:rsidRDefault="00AC5404" w:rsidP="004011E0">
      <w:pPr>
        <w:spacing w:after="160" w:line="259" w:lineRule="auto"/>
        <w:rPr>
          <w:rFonts w:ascii="Calibri" w:eastAsia="Calibri" w:hAnsi="Calibri" w:cs="Times New Roman"/>
        </w:rPr>
      </w:pPr>
    </w:p>
    <w:p w:rsidR="004011E0" w:rsidRPr="004011E0" w:rsidRDefault="004011E0" w:rsidP="004011E0">
      <w:pPr>
        <w:widowControl w:val="0"/>
        <w:spacing w:before="69" w:after="0" w:line="240" w:lineRule="auto"/>
        <w:rPr>
          <w:rFonts w:ascii="Arial" w:eastAsia="Times New Roman" w:hAnsi="Arial" w:cs="Times New Roman"/>
          <w:sz w:val="24"/>
          <w:szCs w:val="24"/>
        </w:rPr>
      </w:pPr>
      <w:r w:rsidRPr="004011E0">
        <w:rPr>
          <w:rFonts w:ascii="Arial" w:eastAsia="Times New Roman" w:hAnsi="Arial" w:cs="Times New Roman"/>
          <w:sz w:val="24"/>
          <w:szCs w:val="24"/>
        </w:rPr>
        <w:t>BUENO, A. F.; SOSA-GÓMEZ, D. R.; CORRÊA-FERREIRA, B. S; MOSCARDI, F.;</w:t>
      </w:r>
    </w:p>
    <w:p w:rsidR="004011E0" w:rsidRPr="004011E0" w:rsidRDefault="004011E0" w:rsidP="004011E0">
      <w:pPr>
        <w:widowControl w:val="0"/>
        <w:spacing w:after="0" w:line="240" w:lineRule="auto"/>
        <w:rPr>
          <w:rFonts w:ascii="Arial" w:eastAsia="Times New Roman" w:hAnsi="Times New Roman" w:cs="Times New Roman"/>
          <w:sz w:val="24"/>
          <w:szCs w:val="24"/>
        </w:rPr>
      </w:pPr>
      <w:r w:rsidRPr="004011E0">
        <w:rPr>
          <w:rFonts w:ascii="Arial" w:eastAsia="Times New Roman" w:hAnsi="Times New Roman" w:cs="Times New Roman"/>
          <w:sz w:val="24"/>
          <w:szCs w:val="24"/>
        </w:rPr>
        <w:t>BUENO R. C.O. F. Inimigos naturais das pragas da soja. In:    HOFFMANN-CAMPO,</w:t>
      </w:r>
    </w:p>
    <w:p w:rsidR="004011E0" w:rsidRPr="00CC43A0" w:rsidRDefault="004011E0" w:rsidP="004011E0">
      <w:pPr>
        <w:widowControl w:val="0"/>
        <w:spacing w:after="0" w:line="240" w:lineRule="auto"/>
        <w:ind w:right="108"/>
        <w:rPr>
          <w:rFonts w:ascii="Arial" w:eastAsia="Times New Roman" w:hAnsi="Arial" w:cs="Times New Roman"/>
          <w:sz w:val="24"/>
          <w:lang w:val="en-US"/>
        </w:rPr>
      </w:pPr>
      <w:r w:rsidRPr="004011E0">
        <w:rPr>
          <w:rFonts w:ascii="Arial" w:eastAsia="Times New Roman" w:hAnsi="Arial" w:cs="Times New Roman"/>
          <w:sz w:val="24"/>
        </w:rPr>
        <w:t xml:space="preserve">C. B.; CORRÊA-FERREIRA, B. S.; MOSCARDI, F. (Eds.). </w:t>
      </w:r>
      <w:r w:rsidRPr="004011E0">
        <w:rPr>
          <w:rFonts w:ascii="Arial" w:eastAsia="Times New Roman" w:hAnsi="Arial" w:cs="Times New Roman"/>
          <w:b/>
          <w:sz w:val="24"/>
        </w:rPr>
        <w:t>Soja: manejo integrado de insetos e outros Artrópodes-praga</w:t>
      </w:r>
      <w:r w:rsidRPr="004011E0">
        <w:rPr>
          <w:rFonts w:ascii="Arial" w:eastAsia="Times New Roman" w:hAnsi="Arial" w:cs="Times New Roman"/>
          <w:sz w:val="24"/>
        </w:rPr>
        <w:t xml:space="preserve">. </w:t>
      </w:r>
      <w:r w:rsidRPr="00CC43A0">
        <w:rPr>
          <w:rFonts w:ascii="Arial" w:eastAsia="Times New Roman" w:hAnsi="Arial" w:cs="Times New Roman"/>
          <w:sz w:val="24"/>
          <w:lang w:val="en-US"/>
        </w:rPr>
        <w:t xml:space="preserve">Brasília: </w:t>
      </w:r>
      <w:proofErr w:type="spellStart"/>
      <w:r w:rsidRPr="00CC43A0">
        <w:rPr>
          <w:rFonts w:ascii="Arial" w:eastAsia="Times New Roman" w:hAnsi="Arial" w:cs="Times New Roman"/>
          <w:sz w:val="24"/>
          <w:lang w:val="en-US"/>
        </w:rPr>
        <w:t>Embrapa</w:t>
      </w:r>
      <w:proofErr w:type="spellEnd"/>
      <w:r w:rsidRPr="00CC43A0">
        <w:rPr>
          <w:rFonts w:ascii="Arial" w:eastAsia="Times New Roman" w:hAnsi="Arial" w:cs="Times New Roman"/>
          <w:sz w:val="24"/>
          <w:lang w:val="en-US"/>
        </w:rPr>
        <w:t>, 2012. p. 493-630.</w:t>
      </w:r>
    </w:p>
    <w:p w:rsidR="007E16E0" w:rsidRPr="00CC43A0" w:rsidRDefault="007E16E0" w:rsidP="004011E0">
      <w:pPr>
        <w:widowControl w:val="0"/>
        <w:spacing w:after="0" w:line="240" w:lineRule="auto"/>
        <w:ind w:right="108"/>
        <w:rPr>
          <w:rFonts w:ascii="Arial" w:eastAsia="Times New Roman" w:hAnsi="Arial" w:cs="Times New Roman"/>
          <w:sz w:val="24"/>
          <w:lang w:val="en-US"/>
        </w:rPr>
      </w:pPr>
    </w:p>
    <w:p w:rsidR="004011E0" w:rsidRPr="00CC43A0" w:rsidRDefault="007E16E0" w:rsidP="004011E0">
      <w:pPr>
        <w:widowControl w:val="0"/>
        <w:spacing w:after="0" w:line="240" w:lineRule="auto"/>
        <w:rPr>
          <w:rFonts w:ascii="Arial" w:eastAsia="Times New Roman" w:hAnsi="Times New Roman" w:cs="Times New Roman"/>
          <w:sz w:val="24"/>
          <w:szCs w:val="24"/>
          <w:lang w:val="en-US"/>
        </w:rPr>
      </w:pPr>
      <w:r w:rsidRPr="00CC43A0">
        <w:rPr>
          <w:rFonts w:ascii="Arial" w:eastAsia="Times New Roman" w:hAnsi="Times New Roman" w:cs="Times New Roman"/>
          <w:sz w:val="24"/>
          <w:szCs w:val="24"/>
          <w:lang w:val="en-US"/>
        </w:rPr>
        <w:t>BURDEN, J.P.; NIXON, C.P.; HODGKINSON, A.E.; POSEE, R.D.; SAIT, S.M.; KING, L.A. AND HAILS, R.S. Covert infections as a mechanism for long term persistence of baculoviruses. Ecology Letters, v.6, p.524-531, 2003.</w:t>
      </w:r>
    </w:p>
    <w:p w:rsidR="007E16E0" w:rsidRPr="00CC43A0" w:rsidRDefault="007E16E0" w:rsidP="004011E0">
      <w:pPr>
        <w:widowControl w:val="0"/>
        <w:spacing w:after="0" w:line="240" w:lineRule="auto"/>
        <w:rPr>
          <w:rFonts w:ascii="Calibri" w:eastAsia="Calibri" w:hAnsi="Calibri" w:cs="Times New Roman"/>
          <w:lang w:val="en-US"/>
        </w:rPr>
      </w:pPr>
    </w:p>
    <w:p w:rsidR="004011E0" w:rsidRPr="004011E0" w:rsidRDefault="004011E0" w:rsidP="004011E0">
      <w:pPr>
        <w:widowControl w:val="0"/>
        <w:spacing w:after="0" w:line="240" w:lineRule="auto"/>
        <w:rPr>
          <w:rFonts w:ascii="Arial" w:eastAsia="Times New Roman" w:hAnsi="Arial" w:cs="Times New Roman"/>
          <w:sz w:val="24"/>
        </w:rPr>
      </w:pPr>
      <w:r w:rsidRPr="00CC43A0">
        <w:rPr>
          <w:rFonts w:ascii="Arial" w:eastAsia="Times New Roman" w:hAnsi="Arial" w:cs="Times New Roman"/>
          <w:sz w:val="24"/>
          <w:lang w:val="en-US"/>
        </w:rPr>
        <w:t xml:space="preserve">CABI. </w:t>
      </w:r>
      <w:r w:rsidRPr="00CC43A0">
        <w:rPr>
          <w:rFonts w:ascii="Arial" w:eastAsia="Times New Roman" w:hAnsi="Arial" w:cs="Times New Roman"/>
          <w:b/>
          <w:sz w:val="24"/>
          <w:lang w:val="en-US"/>
        </w:rPr>
        <w:t>Crop Protection Compendium</w:t>
      </w:r>
      <w:r w:rsidRPr="00CC43A0">
        <w:rPr>
          <w:rFonts w:ascii="Arial" w:eastAsia="Times New Roman" w:hAnsi="Arial" w:cs="Times New Roman"/>
          <w:sz w:val="24"/>
          <w:lang w:val="en-US"/>
        </w:rPr>
        <w:t xml:space="preserve">. </w:t>
      </w:r>
      <w:r w:rsidRPr="00CC43A0">
        <w:rPr>
          <w:rFonts w:ascii="Arial" w:eastAsia="Times New Roman" w:hAnsi="Arial" w:cs="Times New Roman"/>
          <w:i/>
          <w:sz w:val="24"/>
          <w:lang w:val="en-US"/>
        </w:rPr>
        <w:t>Helicoverpa armigera</w:t>
      </w:r>
      <w:r w:rsidRPr="00CC43A0">
        <w:rPr>
          <w:rFonts w:ascii="Arial" w:eastAsia="Times New Roman" w:hAnsi="Arial" w:cs="Times New Roman"/>
          <w:sz w:val="24"/>
          <w:lang w:val="en-US"/>
        </w:rPr>
        <w:t xml:space="preserve">. </w:t>
      </w:r>
      <w:r w:rsidRPr="004011E0">
        <w:rPr>
          <w:rFonts w:ascii="Arial" w:eastAsia="Times New Roman" w:hAnsi="Arial" w:cs="Times New Roman"/>
          <w:sz w:val="24"/>
        </w:rPr>
        <w:t>2014. Disponível   em:</w:t>
      </w:r>
    </w:p>
    <w:p w:rsidR="004011E0" w:rsidRPr="004011E0" w:rsidRDefault="004011E0" w:rsidP="004011E0">
      <w:pPr>
        <w:widowControl w:val="0"/>
        <w:spacing w:before="2" w:after="0" w:line="240" w:lineRule="auto"/>
        <w:rPr>
          <w:rFonts w:ascii="Arial" w:eastAsia="Times New Roman" w:hAnsi="Times New Roman" w:cs="Times New Roman"/>
          <w:sz w:val="24"/>
          <w:szCs w:val="24"/>
        </w:rPr>
      </w:pPr>
      <w:r w:rsidRPr="004011E0">
        <w:rPr>
          <w:rFonts w:ascii="Arial" w:eastAsia="Times New Roman" w:hAnsi="Times New Roman" w:cs="Times New Roman"/>
          <w:sz w:val="24"/>
          <w:szCs w:val="24"/>
        </w:rPr>
        <w:t>&lt;</w:t>
      </w:r>
      <w:hyperlink r:id="rId29">
        <w:r w:rsidRPr="004011E0">
          <w:rPr>
            <w:rFonts w:ascii="Arial" w:eastAsia="Times New Roman" w:hAnsi="Times New Roman" w:cs="Times New Roman"/>
            <w:sz w:val="24"/>
            <w:szCs w:val="24"/>
          </w:rPr>
          <w:t>http://www.cabi.org/cpc/datasheet/26757</w:t>
        </w:r>
      </w:hyperlink>
      <w:r w:rsidRPr="004011E0">
        <w:rPr>
          <w:rFonts w:ascii="Arial" w:eastAsia="Times New Roman" w:hAnsi="Times New Roman" w:cs="Times New Roman"/>
          <w:sz w:val="24"/>
          <w:szCs w:val="24"/>
        </w:rPr>
        <w:t>&gt;. Acesso em 12 set. 2017.</w:t>
      </w:r>
    </w:p>
    <w:p w:rsidR="004011E0" w:rsidRPr="004011E0" w:rsidRDefault="007E16E0" w:rsidP="004011E0">
      <w:pPr>
        <w:widowControl w:val="0"/>
        <w:spacing w:before="2" w:after="0" w:line="240" w:lineRule="auto"/>
        <w:ind w:left="102"/>
        <w:rPr>
          <w:rFonts w:ascii="Arial" w:eastAsia="Times New Roman" w:hAnsi="Times New Roman" w:cs="Times New Roman"/>
          <w:sz w:val="24"/>
          <w:szCs w:val="24"/>
        </w:rPr>
      </w:pPr>
      <w:r>
        <w:rPr>
          <w:rFonts w:ascii="Arial" w:eastAsia="Times New Roman" w:hAnsi="Times New Roman" w:cs="Times New Roman"/>
          <w:noProof/>
          <w:sz w:val="24"/>
          <w:szCs w:val="24"/>
          <w:lang w:eastAsia="pt-BR"/>
        </w:rPr>
        <mc:AlternateContent>
          <mc:Choice Requires="wps">
            <w:drawing>
              <wp:anchor distT="0" distB="0" distL="114300" distR="114300" simplePos="0" relativeHeight="251830272" behindDoc="0" locked="0" layoutInCell="1" allowOverlap="1">
                <wp:simplePos x="0" y="0"/>
                <wp:positionH relativeFrom="column">
                  <wp:posOffset>5772150</wp:posOffset>
                </wp:positionH>
                <wp:positionV relativeFrom="paragraph">
                  <wp:posOffset>-447675</wp:posOffset>
                </wp:positionV>
                <wp:extent cx="168910" cy="165735"/>
                <wp:effectExtent l="0" t="0" r="21590" b="24765"/>
                <wp:wrapNone/>
                <wp:docPr id="1979" name="Caixa de Texto 1979"/>
                <wp:cNvGraphicFramePr/>
                <a:graphic xmlns:a="http://schemas.openxmlformats.org/drawingml/2006/main">
                  <a:graphicData uri="http://schemas.microsoft.com/office/word/2010/wordprocessingShape">
                    <wps:wsp>
                      <wps:cNvSpPr txBox="1"/>
                      <wps:spPr>
                        <a:xfrm>
                          <a:off x="0" y="0"/>
                          <a:ext cx="168910" cy="16573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79" o:spid="_x0000_s1170" type="#_x0000_t202" style="position:absolute;left:0;text-align:left;margin-left:454.5pt;margin-top:-35.25pt;width:13.3pt;height:13.05pt;z-index:2518302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" fillcolor="white [3201]" strokecolor="white [3212]" strokeweight=".5pt">
                <v:textbox>
                  <w:txbxContent>
                    <w:p w:rsidR="006B2E74" w:rsidRDefault="006B2E74"/>
                  </w:txbxContent>
                </v:textbox>
              </v:shape>
            </w:pict>
          </mc:Fallback>
        </mc:AlternateContent>
      </w:r>
      <w:r>
        <w:rPr>
          <w:rFonts w:ascii="Arial" w:eastAsia="Times New Roman" w:hAnsi="Times New Roman" w:cs="Times New Roman"/>
          <w:noProof/>
          <w:sz w:val="24"/>
          <w:szCs w:val="24"/>
          <w:lang w:eastAsia="pt-BR"/>
        </w:rPr>
        <mc:AlternateContent>
          <mc:Choice Requires="wps">
            <w:drawing>
              <wp:anchor distT="0" distB="0" distL="114300" distR="114300" simplePos="0" relativeHeight="251829248" behindDoc="0" locked="0" layoutInCell="1" allowOverlap="1">
                <wp:simplePos x="0" y="0"/>
                <wp:positionH relativeFrom="column">
                  <wp:posOffset>5514975</wp:posOffset>
                </wp:positionH>
                <wp:positionV relativeFrom="paragraph">
                  <wp:posOffset>-676275</wp:posOffset>
                </wp:positionV>
                <wp:extent cx="914400" cy="914400"/>
                <wp:effectExtent l="0" t="0" r="14605" b="19050"/>
                <wp:wrapNone/>
                <wp:docPr id="1978" name="Caixa de Texto 1978"/>
                <wp:cNvGraphicFramePr/>
                <a:graphic xmlns:a="http://schemas.openxmlformats.org/drawingml/2006/main">
                  <a:graphicData uri="http://schemas.microsoft.com/office/word/2010/wordprocessingShape">
                    <wps:wsp>
                      <wps:cNvSpPr txBox="1"/>
                      <wps:spPr>
                        <a:xfrm>
                          <a:off x="0" y="0"/>
                          <a:ext cx="914400" cy="914400"/>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78" o:spid="_x0000_s1171" type="#_x0000_t202" style="position:absolute;left:0;text-align:left;margin-left:434.25pt;margin-top:-53.25pt;width:1in;height:1in;z-index:25182924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" fillcolor="white [3201]" strokecolor="white [3212]" strokeweight=".5pt">
                <v:textbox>
                  <w:txbxContent>
                    <w:p w:rsidR="006B2E74" w:rsidRDefault="006B2E74"/>
                  </w:txbxContent>
                </v:textbox>
              </v:shape>
            </w:pict>
          </mc:Fallback>
        </mc:AlternateContent>
      </w:r>
    </w:p>
    <w:p w:rsidR="00AC5404" w:rsidRPr="00CC43A0" w:rsidRDefault="00AC5404" w:rsidP="00AC5404">
      <w:pPr>
        <w:spacing w:after="0" w:line="240" w:lineRule="auto"/>
        <w:rPr>
          <w:rFonts w:ascii="Arial" w:eastAsia="Calibri" w:hAnsi="Arial" w:cs="Arial"/>
          <w:color w:val="222222"/>
          <w:sz w:val="24"/>
          <w:szCs w:val="24"/>
          <w:shd w:val="clear" w:color="auto" w:fill="FFFFFF"/>
          <w:lang w:val="en-US"/>
        </w:rPr>
      </w:pPr>
      <w:r w:rsidRPr="00AC5404">
        <w:rPr>
          <w:rFonts w:ascii="Arial" w:eastAsia="Calibri" w:hAnsi="Arial" w:cs="Arial"/>
          <w:color w:val="222222"/>
          <w:sz w:val="24"/>
          <w:szCs w:val="24"/>
          <w:shd w:val="clear" w:color="auto" w:fill="FFFFFF"/>
        </w:rPr>
        <w:lastRenderedPageBreak/>
        <w:t xml:space="preserve">CARVALHO, N. L.; PIVOTO, T. S. </w:t>
      </w:r>
      <w:r w:rsidRPr="00AC5404">
        <w:rPr>
          <w:rFonts w:ascii="Arial" w:eastAsia="Calibri" w:hAnsi="Arial" w:cs="Arial"/>
          <w:b/>
          <w:color w:val="222222"/>
          <w:sz w:val="24"/>
          <w:szCs w:val="24"/>
          <w:shd w:val="clear" w:color="auto" w:fill="FFFFFF"/>
        </w:rPr>
        <w:t>Ecotoxicologia: conceitos, abrangência e importância agronômica.</w:t>
      </w:r>
      <w:r w:rsidRPr="00AC5404">
        <w:rPr>
          <w:rFonts w:ascii="Arial" w:eastAsia="Calibri" w:hAnsi="Arial" w:cs="Arial"/>
          <w:color w:val="222222"/>
          <w:sz w:val="24"/>
          <w:szCs w:val="24"/>
          <w:shd w:val="clear" w:color="auto" w:fill="FFFFFF"/>
        </w:rPr>
        <w:t> </w:t>
      </w:r>
      <w:r w:rsidRPr="00CC43A0">
        <w:rPr>
          <w:rFonts w:ascii="Arial" w:eastAsia="Calibri" w:hAnsi="Arial" w:cs="Arial"/>
          <w:bCs/>
          <w:color w:val="222222"/>
          <w:sz w:val="24"/>
          <w:szCs w:val="24"/>
          <w:shd w:val="clear" w:color="auto" w:fill="FFFFFF"/>
          <w:lang w:val="en-US"/>
        </w:rPr>
        <w:t xml:space="preserve">Revista </w:t>
      </w:r>
      <w:proofErr w:type="spellStart"/>
      <w:r w:rsidRPr="00CC43A0">
        <w:rPr>
          <w:rFonts w:ascii="Arial" w:eastAsia="Calibri" w:hAnsi="Arial" w:cs="Arial"/>
          <w:bCs/>
          <w:color w:val="222222"/>
          <w:sz w:val="24"/>
          <w:szCs w:val="24"/>
          <w:shd w:val="clear" w:color="auto" w:fill="FFFFFF"/>
          <w:lang w:val="en-US"/>
        </w:rPr>
        <w:t>Monografias</w:t>
      </w:r>
      <w:proofErr w:type="spellEnd"/>
      <w:r w:rsidRPr="00CC43A0">
        <w:rPr>
          <w:rFonts w:ascii="Arial" w:eastAsia="Calibri" w:hAnsi="Arial" w:cs="Arial"/>
          <w:bCs/>
          <w:color w:val="222222"/>
          <w:sz w:val="24"/>
          <w:szCs w:val="24"/>
          <w:shd w:val="clear" w:color="auto" w:fill="FFFFFF"/>
          <w:lang w:val="en-US"/>
        </w:rPr>
        <w:t xml:space="preserve"> </w:t>
      </w:r>
      <w:proofErr w:type="spellStart"/>
      <w:r w:rsidRPr="00CC43A0">
        <w:rPr>
          <w:rFonts w:ascii="Arial" w:eastAsia="Calibri" w:hAnsi="Arial" w:cs="Arial"/>
          <w:bCs/>
          <w:color w:val="222222"/>
          <w:sz w:val="24"/>
          <w:szCs w:val="24"/>
          <w:shd w:val="clear" w:color="auto" w:fill="FFFFFF"/>
          <w:lang w:val="en-US"/>
        </w:rPr>
        <w:t>Ambientais</w:t>
      </w:r>
      <w:proofErr w:type="spellEnd"/>
      <w:r w:rsidRPr="00CC43A0">
        <w:rPr>
          <w:rFonts w:ascii="Arial" w:eastAsia="Calibri" w:hAnsi="Arial" w:cs="Arial"/>
          <w:color w:val="222222"/>
          <w:sz w:val="24"/>
          <w:szCs w:val="24"/>
          <w:shd w:val="clear" w:color="auto" w:fill="FFFFFF"/>
          <w:lang w:val="en-US"/>
        </w:rPr>
        <w:t>, v. 2, n. 2, p. 176-192, 2011.</w:t>
      </w:r>
    </w:p>
    <w:p w:rsidR="00AC5404" w:rsidRPr="00CC43A0" w:rsidRDefault="00AC5404" w:rsidP="00AC5404">
      <w:pPr>
        <w:spacing w:after="0" w:line="240" w:lineRule="auto"/>
        <w:rPr>
          <w:rFonts w:ascii="Arial" w:eastAsia="Calibri" w:hAnsi="Arial" w:cs="Arial"/>
          <w:color w:val="222222"/>
          <w:sz w:val="24"/>
          <w:szCs w:val="24"/>
          <w:shd w:val="clear" w:color="auto" w:fill="FFFFFF"/>
          <w:lang w:val="en-US"/>
        </w:rPr>
      </w:pPr>
    </w:p>
    <w:p w:rsidR="00AC5404" w:rsidRPr="00AC5404" w:rsidRDefault="007E16E0" w:rsidP="00AC5404">
      <w:pPr>
        <w:spacing w:after="0" w:line="240" w:lineRule="auto"/>
        <w:rPr>
          <w:rFonts w:ascii="Arial" w:eastAsia="Times New Roman" w:hAnsi="Arial" w:cs="Arial"/>
          <w:sz w:val="24"/>
          <w:szCs w:val="24"/>
          <w:lang w:eastAsia="pt-BR"/>
        </w:rPr>
      </w:pPr>
      <w:r w:rsidRPr="007E16E0">
        <w:rPr>
          <w:rFonts w:ascii="Arial" w:eastAsia="Times New Roman" w:hAnsi="Arial" w:cs="Arial"/>
          <w:sz w:val="24"/>
          <w:szCs w:val="24"/>
          <w:lang w:val="en-US" w:eastAsia="pt-BR"/>
        </w:rPr>
        <w:t xml:space="preserve">CORY, J.S. AND MYERS, J.H. The ecology and evolution of insect baculoviruses. </w:t>
      </w:r>
      <w:proofErr w:type="spellStart"/>
      <w:r w:rsidRPr="007E16E0">
        <w:rPr>
          <w:rFonts w:ascii="Arial" w:eastAsia="Times New Roman" w:hAnsi="Arial" w:cs="Arial"/>
          <w:sz w:val="24"/>
          <w:szCs w:val="24"/>
          <w:lang w:eastAsia="pt-BR"/>
        </w:rPr>
        <w:t>Annual</w:t>
      </w:r>
      <w:proofErr w:type="spellEnd"/>
      <w:r w:rsidRPr="007E16E0">
        <w:rPr>
          <w:rFonts w:ascii="Arial" w:eastAsia="Times New Roman" w:hAnsi="Arial" w:cs="Arial"/>
          <w:sz w:val="24"/>
          <w:szCs w:val="24"/>
          <w:lang w:eastAsia="pt-BR"/>
        </w:rPr>
        <w:t xml:space="preserve"> </w:t>
      </w:r>
      <w:proofErr w:type="spellStart"/>
      <w:r w:rsidRPr="007E16E0">
        <w:rPr>
          <w:rFonts w:ascii="Arial" w:eastAsia="Times New Roman" w:hAnsi="Arial" w:cs="Arial"/>
          <w:sz w:val="24"/>
          <w:szCs w:val="24"/>
          <w:lang w:eastAsia="pt-BR"/>
        </w:rPr>
        <w:t>Review</w:t>
      </w:r>
      <w:proofErr w:type="spellEnd"/>
      <w:r w:rsidRPr="007E16E0">
        <w:rPr>
          <w:rFonts w:ascii="Arial" w:eastAsia="Times New Roman" w:hAnsi="Arial" w:cs="Arial"/>
          <w:sz w:val="24"/>
          <w:szCs w:val="24"/>
          <w:lang w:eastAsia="pt-BR"/>
        </w:rPr>
        <w:t xml:space="preserve"> </w:t>
      </w:r>
      <w:proofErr w:type="spellStart"/>
      <w:r w:rsidRPr="007E16E0">
        <w:rPr>
          <w:rFonts w:ascii="Arial" w:eastAsia="Times New Roman" w:hAnsi="Arial" w:cs="Arial"/>
          <w:sz w:val="24"/>
          <w:szCs w:val="24"/>
          <w:lang w:eastAsia="pt-BR"/>
        </w:rPr>
        <w:t>of</w:t>
      </w:r>
      <w:proofErr w:type="spellEnd"/>
      <w:r w:rsidRPr="007E16E0">
        <w:rPr>
          <w:rFonts w:ascii="Arial" w:eastAsia="Times New Roman" w:hAnsi="Arial" w:cs="Arial"/>
          <w:sz w:val="24"/>
          <w:szCs w:val="24"/>
          <w:lang w:eastAsia="pt-BR"/>
        </w:rPr>
        <w:t xml:space="preserve"> </w:t>
      </w:r>
      <w:proofErr w:type="spellStart"/>
      <w:r w:rsidRPr="007E16E0">
        <w:rPr>
          <w:rFonts w:ascii="Arial" w:eastAsia="Times New Roman" w:hAnsi="Arial" w:cs="Arial"/>
          <w:sz w:val="24"/>
          <w:szCs w:val="24"/>
          <w:lang w:eastAsia="pt-BR"/>
        </w:rPr>
        <w:t>Ecology</w:t>
      </w:r>
      <w:proofErr w:type="spellEnd"/>
      <w:r w:rsidRPr="007E16E0">
        <w:rPr>
          <w:rFonts w:ascii="Arial" w:eastAsia="Times New Roman" w:hAnsi="Arial" w:cs="Arial"/>
          <w:sz w:val="24"/>
          <w:szCs w:val="24"/>
          <w:lang w:eastAsia="pt-BR"/>
        </w:rPr>
        <w:t xml:space="preserve"> </w:t>
      </w:r>
      <w:proofErr w:type="spellStart"/>
      <w:r w:rsidRPr="007E16E0">
        <w:rPr>
          <w:rFonts w:ascii="Arial" w:eastAsia="Times New Roman" w:hAnsi="Arial" w:cs="Arial"/>
          <w:sz w:val="24"/>
          <w:szCs w:val="24"/>
          <w:lang w:eastAsia="pt-BR"/>
        </w:rPr>
        <w:t>and</w:t>
      </w:r>
      <w:proofErr w:type="spellEnd"/>
      <w:r w:rsidRPr="007E16E0">
        <w:rPr>
          <w:rFonts w:ascii="Arial" w:eastAsia="Times New Roman" w:hAnsi="Arial" w:cs="Arial"/>
          <w:sz w:val="24"/>
          <w:szCs w:val="24"/>
          <w:lang w:eastAsia="pt-BR"/>
        </w:rPr>
        <w:t xml:space="preserve"> </w:t>
      </w:r>
      <w:proofErr w:type="spellStart"/>
      <w:r w:rsidRPr="007E16E0">
        <w:rPr>
          <w:rFonts w:ascii="Arial" w:eastAsia="Times New Roman" w:hAnsi="Arial" w:cs="Arial"/>
          <w:sz w:val="24"/>
          <w:szCs w:val="24"/>
          <w:lang w:eastAsia="pt-BR"/>
        </w:rPr>
        <w:t>Systematics</w:t>
      </w:r>
      <w:proofErr w:type="spellEnd"/>
      <w:r w:rsidRPr="007E16E0">
        <w:rPr>
          <w:rFonts w:ascii="Arial" w:eastAsia="Times New Roman" w:hAnsi="Arial" w:cs="Arial"/>
          <w:sz w:val="24"/>
          <w:szCs w:val="24"/>
          <w:lang w:eastAsia="pt-BR"/>
        </w:rPr>
        <w:t>, v.34, p.239-272, 2003.</w:t>
      </w:r>
    </w:p>
    <w:p w:rsidR="004011E0" w:rsidRDefault="004011E0" w:rsidP="004011E0">
      <w:pPr>
        <w:widowControl w:val="0"/>
        <w:spacing w:after="0" w:line="275" w:lineRule="exact"/>
        <w:rPr>
          <w:rFonts w:ascii="Arial" w:eastAsia="Times New Roman" w:hAnsi="Arial" w:cs="Times New Roman"/>
          <w:sz w:val="24"/>
          <w:szCs w:val="24"/>
        </w:rPr>
      </w:pPr>
    </w:p>
    <w:p w:rsidR="00AC5404" w:rsidRPr="00AC5404" w:rsidRDefault="00AC5404" w:rsidP="00AC5404">
      <w:pPr>
        <w:autoSpaceDE w:val="0"/>
        <w:autoSpaceDN w:val="0"/>
        <w:adjustRightInd w:val="0"/>
        <w:spacing w:after="0" w:line="240" w:lineRule="auto"/>
        <w:rPr>
          <w:rFonts w:ascii="Arial" w:eastAsia="Calibri" w:hAnsi="Arial" w:cs="Arial"/>
          <w:sz w:val="24"/>
          <w:szCs w:val="24"/>
        </w:rPr>
      </w:pPr>
      <w:r>
        <w:rPr>
          <w:rFonts w:ascii="Arial" w:eastAsia="Calibri" w:hAnsi="Arial" w:cs="Arial"/>
          <w:noProof/>
          <w:sz w:val="24"/>
          <w:szCs w:val="24"/>
          <w:lang w:eastAsia="pt-BR"/>
        </w:rPr>
        <mc:AlternateContent>
          <mc:Choice Requires="wps">
            <w:drawing>
              <wp:anchor distT="0" distB="0" distL="114300" distR="114300" simplePos="0" relativeHeight="251810816" behindDoc="0" locked="0" layoutInCell="1" allowOverlap="1">
                <wp:simplePos x="0" y="0"/>
                <wp:positionH relativeFrom="column">
                  <wp:posOffset>5606415</wp:posOffset>
                </wp:positionH>
                <wp:positionV relativeFrom="paragraph">
                  <wp:posOffset>-433070</wp:posOffset>
                </wp:positionV>
                <wp:extent cx="168910" cy="165735"/>
                <wp:effectExtent l="0" t="0" r="21590" b="24765"/>
                <wp:wrapNone/>
                <wp:docPr id="1956" name="Caixa de Texto 1956"/>
                <wp:cNvGraphicFramePr/>
                <a:graphic xmlns:a="http://schemas.openxmlformats.org/drawingml/2006/main">
                  <a:graphicData uri="http://schemas.microsoft.com/office/word/2010/wordprocessingShape">
                    <wps:wsp>
                      <wps:cNvSpPr txBox="1"/>
                      <wps:spPr>
                        <a:xfrm>
                          <a:off x="0" y="0"/>
                          <a:ext cx="168910" cy="16573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56" o:spid="_x0000_s1172" type="#_x0000_t202" style="position:absolute;margin-left:441.45pt;margin-top:-34.1pt;width:13.3pt;height:13.05pt;z-index:251810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" fillcolor="white [3201]" strokecolor="white [3212]" strokeweight=".5pt">
                <v:textbox>
                  <w:txbxContent>
                    <w:p w:rsidR="006B2E74" w:rsidRDefault="006B2E74"/>
                  </w:txbxContent>
                </v:textbox>
              </v:shape>
            </w:pict>
          </mc:Fallback>
        </mc:AlternateContent>
      </w:r>
      <w:r w:rsidRPr="00AC5404">
        <w:rPr>
          <w:rFonts w:ascii="Arial" w:eastAsia="Calibri" w:hAnsi="Arial" w:cs="Arial"/>
          <w:sz w:val="24"/>
          <w:szCs w:val="24"/>
        </w:rPr>
        <w:t>CZEPAK, C.; ALBERNAZ, K. C.; VIVAN, L. M.; GUIMARÃES, H.O.; CARVALHAIS,</w:t>
      </w:r>
      <w:r>
        <w:rPr>
          <w:rFonts w:ascii="Arial" w:eastAsia="Calibri" w:hAnsi="Arial" w:cs="Arial"/>
          <w:sz w:val="24"/>
          <w:szCs w:val="24"/>
        </w:rPr>
        <w:t xml:space="preserve"> </w:t>
      </w:r>
      <w:r w:rsidRPr="00AC5404">
        <w:rPr>
          <w:rFonts w:ascii="Arial" w:eastAsia="Calibri" w:hAnsi="Arial" w:cs="Arial"/>
          <w:sz w:val="24"/>
          <w:szCs w:val="24"/>
        </w:rPr>
        <w:t xml:space="preserve">T. </w:t>
      </w:r>
      <w:r w:rsidRPr="00AC5404">
        <w:rPr>
          <w:rFonts w:ascii="Arial" w:eastAsia="Calibri" w:hAnsi="Arial" w:cs="Arial"/>
          <w:b/>
          <w:sz w:val="24"/>
          <w:szCs w:val="24"/>
        </w:rPr>
        <w:t xml:space="preserve">Primeiro registro de ocorrência de </w:t>
      </w:r>
      <w:r w:rsidRPr="00AC5404">
        <w:rPr>
          <w:rFonts w:ascii="Arial" w:eastAsia="Calibri" w:hAnsi="Arial" w:cs="Arial"/>
          <w:b/>
          <w:i/>
          <w:iCs/>
          <w:sz w:val="24"/>
          <w:szCs w:val="24"/>
        </w:rPr>
        <w:t>Helicoverpa armigera</w:t>
      </w:r>
      <w:r>
        <w:rPr>
          <w:rFonts w:ascii="Arial" w:eastAsia="Calibri" w:hAnsi="Arial" w:cs="Arial"/>
          <w:b/>
          <w:i/>
          <w:iCs/>
          <w:sz w:val="24"/>
          <w:szCs w:val="24"/>
        </w:rPr>
        <w:t xml:space="preserve"> </w:t>
      </w:r>
      <w:r w:rsidRPr="00AC5404">
        <w:rPr>
          <w:rFonts w:ascii="Arial" w:eastAsia="Calibri" w:hAnsi="Arial" w:cs="Arial"/>
          <w:b/>
          <w:sz w:val="24"/>
          <w:szCs w:val="24"/>
        </w:rPr>
        <w:t>(Hübner) (Lepidoptera: Noctuidae) no Brasil</w:t>
      </w:r>
      <w:r w:rsidRPr="00AC5404">
        <w:rPr>
          <w:rFonts w:ascii="Arial" w:eastAsia="Calibri" w:hAnsi="Arial" w:cs="Arial"/>
          <w:sz w:val="24"/>
          <w:szCs w:val="24"/>
        </w:rPr>
        <w:t xml:space="preserve">. </w:t>
      </w:r>
      <w:r w:rsidRPr="00AC5404">
        <w:rPr>
          <w:rFonts w:ascii="Arial" w:eastAsia="Calibri" w:hAnsi="Arial" w:cs="Arial"/>
          <w:bCs/>
          <w:sz w:val="24"/>
          <w:szCs w:val="24"/>
        </w:rPr>
        <w:t>Pesquisa Agropecuária Tropical</w:t>
      </w:r>
      <w:r w:rsidRPr="00AC5404">
        <w:rPr>
          <w:rFonts w:ascii="Arial" w:eastAsia="Calibri" w:hAnsi="Arial" w:cs="Arial"/>
          <w:sz w:val="24"/>
          <w:szCs w:val="24"/>
        </w:rPr>
        <w:t xml:space="preserve">, Goiânia, v. 43, n. 1, p. 110-113, jan. /mar. </w:t>
      </w:r>
      <w:r>
        <w:rPr>
          <w:rFonts w:ascii="Arial" w:eastAsia="Calibri" w:hAnsi="Arial" w:cs="Arial"/>
          <w:sz w:val="24"/>
          <w:szCs w:val="24"/>
        </w:rPr>
        <w:t>2013a</w:t>
      </w:r>
      <w:r w:rsidRPr="00AC5404">
        <w:rPr>
          <w:rFonts w:ascii="Arial" w:eastAsia="Calibri" w:hAnsi="Arial" w:cs="Arial"/>
          <w:sz w:val="24"/>
          <w:szCs w:val="24"/>
        </w:rPr>
        <w:t>. Disponível em: http://www.scielo.br/pdf/pat/v43n1/15.pdf</w:t>
      </w:r>
    </w:p>
    <w:p w:rsidR="00AC5404" w:rsidRPr="00AC5404" w:rsidRDefault="00AC5404" w:rsidP="00AC5404">
      <w:pPr>
        <w:autoSpaceDE w:val="0"/>
        <w:autoSpaceDN w:val="0"/>
        <w:adjustRightInd w:val="0"/>
        <w:spacing w:after="0" w:line="240" w:lineRule="auto"/>
        <w:rPr>
          <w:rFonts w:ascii="Arial" w:eastAsia="Calibri" w:hAnsi="Arial" w:cs="Arial"/>
          <w:sz w:val="24"/>
          <w:szCs w:val="24"/>
        </w:rPr>
      </w:pPr>
      <w:r>
        <w:rPr>
          <w:rFonts w:ascii="Arial" w:eastAsia="Calibri" w:hAnsi="Arial" w:cs="Arial"/>
          <w:sz w:val="24"/>
          <w:szCs w:val="24"/>
        </w:rPr>
        <w:t>Acesso em: 17 de setembro de 2017</w:t>
      </w:r>
      <w:r w:rsidRPr="00AC5404">
        <w:rPr>
          <w:rFonts w:ascii="Arial" w:eastAsia="Calibri" w:hAnsi="Arial" w:cs="Arial"/>
          <w:sz w:val="24"/>
          <w:szCs w:val="24"/>
        </w:rPr>
        <w:t>.</w:t>
      </w:r>
    </w:p>
    <w:p w:rsidR="00AC5404" w:rsidRPr="004011E0" w:rsidRDefault="00AC5404" w:rsidP="004011E0">
      <w:pPr>
        <w:widowControl w:val="0"/>
        <w:spacing w:after="0" w:line="275" w:lineRule="exact"/>
        <w:rPr>
          <w:rFonts w:ascii="Arial" w:eastAsia="Times New Roman" w:hAnsi="Arial" w:cs="Times New Roman"/>
          <w:sz w:val="24"/>
          <w:szCs w:val="24"/>
        </w:rPr>
      </w:pPr>
    </w:p>
    <w:p w:rsidR="004011E0" w:rsidRPr="00CC43A0" w:rsidRDefault="004011E0" w:rsidP="004011E0">
      <w:pPr>
        <w:widowControl w:val="0"/>
        <w:spacing w:after="0" w:line="240" w:lineRule="auto"/>
        <w:rPr>
          <w:rFonts w:ascii="Arial" w:eastAsia="Times New Roman" w:hAnsi="Times New Roman" w:cs="Times New Roman"/>
          <w:sz w:val="24"/>
        </w:rPr>
      </w:pPr>
      <w:r w:rsidRPr="004011E0">
        <w:rPr>
          <w:rFonts w:ascii="Arial" w:eastAsia="Times New Roman" w:hAnsi="Arial" w:cs="Times New Roman"/>
          <w:sz w:val="24"/>
          <w:szCs w:val="24"/>
        </w:rPr>
        <w:t xml:space="preserve">CZEPAK, C.; ÁVILA, C. J.; VIVAN, L. M.; ALBERNAZ, K. C. Praga da vez.   </w:t>
      </w:r>
      <w:r w:rsidRPr="00CC43A0">
        <w:rPr>
          <w:rFonts w:ascii="Arial" w:eastAsia="Times New Roman" w:hAnsi="Arial" w:cs="Times New Roman"/>
          <w:b/>
          <w:sz w:val="24"/>
          <w:szCs w:val="24"/>
        </w:rPr>
        <w:t xml:space="preserve">Cultivar </w:t>
      </w:r>
      <w:r w:rsidRPr="00CC43A0">
        <w:rPr>
          <w:rFonts w:ascii="Arial" w:eastAsia="Times New Roman" w:hAnsi="Times New Roman" w:cs="Times New Roman"/>
          <w:b/>
          <w:sz w:val="24"/>
        </w:rPr>
        <w:t>Grandes Culturas</w:t>
      </w:r>
      <w:r w:rsidRPr="00CC43A0">
        <w:rPr>
          <w:rFonts w:ascii="Arial" w:eastAsia="Times New Roman" w:hAnsi="Times New Roman" w:cs="Times New Roman"/>
          <w:sz w:val="24"/>
        </w:rPr>
        <w:t>, Pelotas, n. 176, p. 4-11, 2013b.</w:t>
      </w:r>
    </w:p>
    <w:p w:rsidR="004011E0" w:rsidRPr="00CC43A0" w:rsidRDefault="004011E0" w:rsidP="004011E0">
      <w:pPr>
        <w:widowControl w:val="0"/>
        <w:spacing w:after="0" w:line="240" w:lineRule="auto"/>
        <w:rPr>
          <w:rFonts w:ascii="Arial" w:eastAsia="Times New Roman" w:hAnsi="Arial" w:cs="Times New Roman"/>
          <w:b/>
          <w:sz w:val="24"/>
          <w:szCs w:val="24"/>
        </w:rPr>
      </w:pPr>
    </w:p>
    <w:p w:rsidR="00AC5404" w:rsidRDefault="00AC5404" w:rsidP="00AC5404">
      <w:pPr>
        <w:autoSpaceDE w:val="0"/>
        <w:autoSpaceDN w:val="0"/>
        <w:adjustRightInd w:val="0"/>
        <w:spacing w:after="0" w:line="240" w:lineRule="auto"/>
        <w:rPr>
          <w:rFonts w:ascii="Arial" w:eastAsia="Calibri" w:hAnsi="Arial" w:cs="Arial"/>
          <w:iCs/>
          <w:sz w:val="24"/>
          <w:szCs w:val="24"/>
        </w:rPr>
      </w:pPr>
      <w:r w:rsidRPr="00CC43A0">
        <w:rPr>
          <w:rFonts w:ascii="Arial" w:eastAsia="Calibri" w:hAnsi="Arial" w:cs="Arial"/>
          <w:iCs/>
          <w:sz w:val="24"/>
          <w:szCs w:val="24"/>
        </w:rPr>
        <w:t xml:space="preserve">DEBACH, P.; ROSEN, D. 1991. </w:t>
      </w:r>
      <w:r w:rsidRPr="00AC5404">
        <w:rPr>
          <w:rFonts w:ascii="Arial" w:eastAsia="Calibri" w:hAnsi="Arial" w:cs="Arial"/>
          <w:b/>
          <w:iCs/>
          <w:sz w:val="24"/>
          <w:szCs w:val="24"/>
          <w:lang w:val="en-US"/>
        </w:rPr>
        <w:t xml:space="preserve">Biological control by natural enemies. </w:t>
      </w:r>
      <w:r w:rsidRPr="00AC5404">
        <w:rPr>
          <w:rFonts w:ascii="Arial" w:eastAsia="Calibri" w:hAnsi="Arial" w:cs="Arial"/>
          <w:b/>
          <w:iCs/>
          <w:sz w:val="24"/>
          <w:szCs w:val="24"/>
        </w:rPr>
        <w:t>University Press,</w:t>
      </w:r>
      <w:r w:rsidRPr="00AC5404">
        <w:rPr>
          <w:rFonts w:ascii="Arial" w:eastAsia="Calibri" w:hAnsi="Arial" w:cs="Arial"/>
          <w:iCs/>
          <w:sz w:val="24"/>
          <w:szCs w:val="24"/>
        </w:rPr>
        <w:t xml:space="preserve"> Cambridge. 440p. </w:t>
      </w:r>
    </w:p>
    <w:p w:rsidR="00AC5404" w:rsidRPr="00AC5404" w:rsidRDefault="00AC5404" w:rsidP="00AC5404">
      <w:pPr>
        <w:autoSpaceDE w:val="0"/>
        <w:autoSpaceDN w:val="0"/>
        <w:adjustRightInd w:val="0"/>
        <w:spacing w:after="0" w:line="240" w:lineRule="auto"/>
        <w:rPr>
          <w:rFonts w:ascii="Arial" w:eastAsia="Calibri" w:hAnsi="Arial" w:cs="Arial"/>
          <w:iCs/>
          <w:sz w:val="24"/>
          <w:szCs w:val="24"/>
        </w:rPr>
      </w:pPr>
    </w:p>
    <w:p w:rsidR="00AC5404" w:rsidRPr="00AC5404" w:rsidRDefault="00AC5404" w:rsidP="00AC5404">
      <w:pPr>
        <w:autoSpaceDE w:val="0"/>
        <w:autoSpaceDN w:val="0"/>
        <w:adjustRightInd w:val="0"/>
        <w:spacing w:after="0" w:line="240" w:lineRule="auto"/>
        <w:rPr>
          <w:rFonts w:ascii="Arial" w:eastAsia="Calibri" w:hAnsi="Arial" w:cs="Arial"/>
          <w:iCs/>
          <w:sz w:val="24"/>
          <w:szCs w:val="24"/>
        </w:rPr>
      </w:pPr>
      <w:r w:rsidRPr="00AC5404">
        <w:rPr>
          <w:rFonts w:ascii="Arial" w:eastAsia="Calibri" w:hAnsi="Arial" w:cs="Arial"/>
          <w:iCs/>
          <w:sz w:val="24"/>
          <w:szCs w:val="24"/>
        </w:rPr>
        <w:t xml:space="preserve">EMBRAPA. </w:t>
      </w:r>
      <w:r w:rsidRPr="00AC5404">
        <w:rPr>
          <w:rFonts w:ascii="Arial" w:eastAsia="Calibri" w:hAnsi="Arial" w:cs="Arial"/>
          <w:b/>
          <w:iCs/>
          <w:sz w:val="24"/>
          <w:szCs w:val="24"/>
        </w:rPr>
        <w:t>Ações emergenciais propostas pela Embrapa para o manejo integrado de Helicoverpa spp. em áreas agrícolas</w:t>
      </w:r>
      <w:r w:rsidRPr="00AC5404">
        <w:rPr>
          <w:rFonts w:ascii="Arial" w:eastAsia="Calibri" w:hAnsi="Arial" w:cs="Arial"/>
          <w:iCs/>
          <w:sz w:val="24"/>
          <w:szCs w:val="24"/>
        </w:rPr>
        <w:t>. 19 p. Brasília, DF, 2013c. Disponível em: &lt;http://www.embrapa.br/alerta-helicoverpa/Manejo-Helicoverpa.pdf&gt;.</w:t>
      </w:r>
      <w:r>
        <w:rPr>
          <w:rFonts w:ascii="Arial" w:eastAsia="Calibri" w:hAnsi="Arial" w:cs="Arial"/>
          <w:iCs/>
          <w:sz w:val="24"/>
          <w:szCs w:val="24"/>
        </w:rPr>
        <w:t xml:space="preserve"> Acesso em 18 de setembro de 2017</w:t>
      </w:r>
      <w:r w:rsidRPr="00AC5404">
        <w:rPr>
          <w:rFonts w:ascii="Arial" w:eastAsia="Calibri" w:hAnsi="Arial" w:cs="Arial"/>
          <w:iCs/>
          <w:sz w:val="24"/>
          <w:szCs w:val="24"/>
        </w:rPr>
        <w:t>.</w:t>
      </w:r>
    </w:p>
    <w:p w:rsidR="00AC5404" w:rsidRDefault="00AC5404" w:rsidP="004011E0">
      <w:pPr>
        <w:widowControl w:val="0"/>
        <w:spacing w:after="0" w:line="240" w:lineRule="auto"/>
        <w:ind w:right="107"/>
        <w:rPr>
          <w:rFonts w:ascii="Calibri" w:eastAsia="Calibri" w:hAnsi="Calibri" w:cs="Times New Roman"/>
        </w:rPr>
      </w:pPr>
    </w:p>
    <w:p w:rsidR="004011E0" w:rsidRDefault="004011E0" w:rsidP="004011E0">
      <w:pPr>
        <w:widowControl w:val="0"/>
        <w:spacing w:after="0" w:line="240" w:lineRule="auto"/>
        <w:ind w:right="107"/>
        <w:rPr>
          <w:rFonts w:ascii="Arial" w:eastAsia="Times New Roman" w:hAnsi="Arial" w:cs="Times New Roman"/>
          <w:sz w:val="24"/>
        </w:rPr>
      </w:pPr>
      <w:r w:rsidRPr="004011E0">
        <w:rPr>
          <w:rFonts w:ascii="Arial" w:eastAsia="Times New Roman" w:hAnsi="Arial" w:cs="Times New Roman"/>
          <w:sz w:val="24"/>
        </w:rPr>
        <w:t xml:space="preserve">FAUNA EUROPAEA. </w:t>
      </w:r>
      <w:r w:rsidRPr="004011E0">
        <w:rPr>
          <w:rFonts w:ascii="Arial" w:eastAsia="Times New Roman" w:hAnsi="Arial" w:cs="Times New Roman"/>
          <w:b/>
          <w:i/>
          <w:sz w:val="24"/>
        </w:rPr>
        <w:t xml:space="preserve">Helicoverpa armigera </w:t>
      </w:r>
      <w:r w:rsidRPr="004011E0">
        <w:rPr>
          <w:rFonts w:ascii="Arial" w:eastAsia="Times New Roman" w:hAnsi="Arial" w:cs="Times New Roman"/>
          <w:b/>
          <w:sz w:val="24"/>
        </w:rPr>
        <w:t>(Hübner 1808)</w:t>
      </w:r>
      <w:r w:rsidRPr="004011E0">
        <w:rPr>
          <w:rFonts w:ascii="Arial" w:eastAsia="Times New Roman" w:hAnsi="Arial" w:cs="Times New Roman"/>
          <w:sz w:val="24"/>
        </w:rPr>
        <w:t>. Taxonomy. 2013. Disponível em: &lt;</w:t>
      </w:r>
      <w:hyperlink r:id="rId30">
        <w:r w:rsidRPr="004011E0">
          <w:rPr>
            <w:rFonts w:ascii="Arial" w:eastAsia="Times New Roman" w:hAnsi="Arial" w:cs="Times New Roman"/>
            <w:sz w:val="24"/>
          </w:rPr>
          <w:t>http://www.faunaeur.org/full_results.php?id=449072</w:t>
        </w:r>
      </w:hyperlink>
      <w:r w:rsidRPr="004011E0">
        <w:rPr>
          <w:rFonts w:ascii="Arial" w:eastAsia="Times New Roman" w:hAnsi="Arial" w:cs="Times New Roman"/>
          <w:sz w:val="24"/>
        </w:rPr>
        <w:t xml:space="preserve">&gt;. </w:t>
      </w:r>
      <w:r w:rsidR="00AC5404" w:rsidRPr="007E16E0">
        <w:rPr>
          <w:rFonts w:ascii="Arial" w:eastAsia="Times New Roman" w:hAnsi="Arial" w:cs="Times New Roman"/>
          <w:sz w:val="24"/>
        </w:rPr>
        <w:t>Acesso em: 16 setembro</w:t>
      </w:r>
      <w:r w:rsidRPr="007E16E0">
        <w:rPr>
          <w:rFonts w:ascii="Arial" w:eastAsia="Times New Roman" w:hAnsi="Arial" w:cs="Times New Roman"/>
          <w:sz w:val="24"/>
        </w:rPr>
        <w:t xml:space="preserve"> 2017.</w:t>
      </w:r>
    </w:p>
    <w:p w:rsidR="007E16E0" w:rsidRPr="007E16E0" w:rsidRDefault="007E16E0" w:rsidP="004011E0">
      <w:pPr>
        <w:widowControl w:val="0"/>
        <w:spacing w:after="0" w:line="240" w:lineRule="auto"/>
        <w:ind w:right="107"/>
        <w:rPr>
          <w:rFonts w:ascii="Arial" w:eastAsia="Times New Roman" w:hAnsi="Arial" w:cs="Times New Roman"/>
          <w:sz w:val="24"/>
        </w:rPr>
      </w:pPr>
    </w:p>
    <w:p w:rsidR="00AC5404" w:rsidRDefault="007E16E0" w:rsidP="004011E0">
      <w:pPr>
        <w:widowControl w:val="0"/>
        <w:spacing w:after="0" w:line="240" w:lineRule="auto"/>
        <w:ind w:right="107"/>
        <w:rPr>
          <w:rFonts w:ascii="Arial" w:eastAsia="Times New Roman" w:hAnsi="Arial" w:cs="Times New Roman"/>
          <w:sz w:val="24"/>
        </w:rPr>
      </w:pPr>
      <w:r w:rsidRPr="007E16E0">
        <w:rPr>
          <w:rFonts w:ascii="Arial" w:eastAsia="Times New Roman" w:hAnsi="Arial" w:cs="Times New Roman"/>
          <w:sz w:val="24"/>
        </w:rPr>
        <w:t xml:space="preserve">FEDERICI, B. A. </w:t>
      </w:r>
      <w:r>
        <w:rPr>
          <w:rFonts w:ascii="Arial" w:eastAsia="Times New Roman" w:hAnsi="Arial" w:cs="Times New Roman"/>
          <w:b/>
          <w:bCs/>
          <w:sz w:val="24"/>
        </w:rPr>
        <w:t>Baculoví</w:t>
      </w:r>
      <w:r w:rsidRPr="007E16E0">
        <w:rPr>
          <w:rFonts w:ascii="Arial" w:eastAsia="Times New Roman" w:hAnsi="Arial" w:cs="Times New Roman"/>
          <w:b/>
          <w:bCs/>
          <w:sz w:val="24"/>
        </w:rPr>
        <w:t xml:space="preserve">rus pathogenesis. </w:t>
      </w:r>
      <w:r w:rsidRPr="007E16E0">
        <w:rPr>
          <w:rFonts w:ascii="Arial" w:eastAsia="Times New Roman" w:hAnsi="Arial" w:cs="Times New Roman"/>
          <w:sz w:val="24"/>
        </w:rPr>
        <w:t>In: MILLER, L. K. (Ed.) The baculoviruses. New York: Plenum Press, 1997. p. 33-59. Disponível em&lt; http://www.cnpms.embrapa.br/c</w:t>
      </w:r>
      <w:r>
        <w:rPr>
          <w:rFonts w:ascii="Arial" w:eastAsia="Times New Roman" w:hAnsi="Arial" w:cs="Times New Roman"/>
          <w:sz w:val="24"/>
        </w:rPr>
        <w:t>ir.156.pdf&gt;. Acesso em: 20 de setembro de</w:t>
      </w:r>
      <w:r w:rsidRPr="007E16E0">
        <w:rPr>
          <w:rFonts w:ascii="Arial" w:eastAsia="Times New Roman" w:hAnsi="Arial" w:cs="Times New Roman"/>
          <w:sz w:val="24"/>
        </w:rPr>
        <w:t xml:space="preserve"> 2017.</w:t>
      </w:r>
    </w:p>
    <w:p w:rsidR="007E16E0" w:rsidRPr="007E16E0" w:rsidRDefault="007E16E0" w:rsidP="004011E0">
      <w:pPr>
        <w:widowControl w:val="0"/>
        <w:spacing w:after="0" w:line="240" w:lineRule="auto"/>
        <w:ind w:right="107"/>
        <w:rPr>
          <w:rFonts w:ascii="Arial" w:eastAsia="Times New Roman" w:hAnsi="Arial" w:cs="Times New Roman"/>
          <w:sz w:val="24"/>
        </w:rPr>
      </w:pPr>
    </w:p>
    <w:p w:rsidR="00AC5404" w:rsidRPr="00AC5404" w:rsidRDefault="00AC5404" w:rsidP="00AC5404">
      <w:pPr>
        <w:spacing w:after="0" w:line="240" w:lineRule="auto"/>
        <w:rPr>
          <w:rFonts w:ascii="Arial" w:eastAsia="Calibri" w:hAnsi="Arial" w:cs="Arial"/>
          <w:sz w:val="24"/>
          <w:szCs w:val="24"/>
        </w:rPr>
      </w:pPr>
      <w:r w:rsidRPr="00AC5404">
        <w:rPr>
          <w:rFonts w:ascii="Arial" w:eastAsia="Calibri" w:hAnsi="Arial" w:cs="Arial"/>
          <w:sz w:val="24"/>
          <w:szCs w:val="24"/>
        </w:rPr>
        <w:t xml:space="preserve">FERREIRA, D. F. </w:t>
      </w:r>
      <w:r w:rsidRPr="00AC5404">
        <w:rPr>
          <w:rFonts w:ascii="Arial" w:eastAsia="Calibri" w:hAnsi="Arial" w:cs="Arial"/>
          <w:b/>
          <w:sz w:val="24"/>
          <w:szCs w:val="24"/>
        </w:rPr>
        <w:t>Sistema Para Análise De Variância Para Dados Balanceados (SISVAR)</w:t>
      </w:r>
      <w:r w:rsidRPr="00AC5404">
        <w:rPr>
          <w:rFonts w:ascii="Arial" w:eastAsia="Calibri" w:hAnsi="Arial" w:cs="Arial"/>
          <w:sz w:val="24"/>
          <w:szCs w:val="24"/>
        </w:rPr>
        <w:t xml:space="preserve">. Lavras: UFLA; 1999. 92 p. Disponível em:  http://ainfo.cnptia.embrapa.br/digital/bitstream/item/51975/1/fit3.pdf&gt;. </w:t>
      </w:r>
    </w:p>
    <w:p w:rsidR="00AC5404" w:rsidRPr="00AC5404" w:rsidRDefault="00AC5404" w:rsidP="00AC5404">
      <w:pPr>
        <w:spacing w:after="0" w:line="240" w:lineRule="auto"/>
        <w:rPr>
          <w:rFonts w:ascii="Arial" w:eastAsia="Calibri" w:hAnsi="Arial" w:cs="Arial"/>
          <w:sz w:val="24"/>
          <w:szCs w:val="24"/>
        </w:rPr>
      </w:pPr>
      <w:r w:rsidRPr="00AC5404">
        <w:rPr>
          <w:rFonts w:ascii="Arial" w:eastAsia="Calibri" w:hAnsi="Arial" w:cs="Arial"/>
          <w:sz w:val="24"/>
          <w:szCs w:val="24"/>
        </w:rPr>
        <w:t>Acesso em: 05 de janeiro de 2015</w:t>
      </w:r>
      <w:r>
        <w:rPr>
          <w:rFonts w:ascii="Arial" w:eastAsia="Calibri" w:hAnsi="Arial" w:cs="Arial"/>
          <w:sz w:val="24"/>
          <w:szCs w:val="24"/>
        </w:rPr>
        <w:t>.</w:t>
      </w:r>
    </w:p>
    <w:p w:rsidR="00AC5404" w:rsidRPr="00AC5404" w:rsidRDefault="00AC5404" w:rsidP="00AC5404">
      <w:pPr>
        <w:spacing w:after="0" w:line="240" w:lineRule="auto"/>
        <w:rPr>
          <w:rFonts w:ascii="Arial" w:eastAsia="Calibri" w:hAnsi="Arial" w:cs="Arial"/>
          <w:sz w:val="24"/>
          <w:szCs w:val="24"/>
        </w:rPr>
      </w:pPr>
    </w:p>
    <w:p w:rsidR="00AC5404" w:rsidRPr="00AC5404" w:rsidRDefault="00AC5404" w:rsidP="00AC5404">
      <w:pPr>
        <w:spacing w:after="0" w:line="240" w:lineRule="auto"/>
        <w:rPr>
          <w:rFonts w:ascii="Arial" w:eastAsia="Calibri" w:hAnsi="Arial" w:cs="Arial"/>
          <w:sz w:val="24"/>
          <w:szCs w:val="24"/>
          <w:lang w:val="en-US"/>
        </w:rPr>
      </w:pPr>
      <w:r w:rsidRPr="00AC5404">
        <w:rPr>
          <w:rFonts w:ascii="Arial" w:eastAsia="Calibri" w:hAnsi="Arial" w:cs="Arial"/>
          <w:sz w:val="24"/>
          <w:szCs w:val="24"/>
          <w:lang w:val="en-US"/>
        </w:rPr>
        <w:t xml:space="preserve">FITT, G. P. </w:t>
      </w:r>
      <w:r w:rsidRPr="00AC5404">
        <w:rPr>
          <w:rFonts w:ascii="Arial" w:eastAsia="Calibri" w:hAnsi="Arial" w:cs="Arial"/>
          <w:b/>
          <w:sz w:val="24"/>
          <w:szCs w:val="24"/>
          <w:lang w:val="en-US"/>
        </w:rPr>
        <w:t>The ecology of Heliothis species in relation to agroecosystems. Annual Review of Entomology</w:t>
      </w:r>
      <w:r w:rsidRPr="00AC5404">
        <w:rPr>
          <w:rFonts w:ascii="Arial" w:eastAsia="Calibri" w:hAnsi="Arial" w:cs="Arial"/>
          <w:sz w:val="24"/>
          <w:szCs w:val="24"/>
          <w:lang w:val="en-US"/>
        </w:rPr>
        <w:t>, Palo Alto, v. 34, p. 17-52, 1989.</w:t>
      </w:r>
    </w:p>
    <w:p w:rsidR="004011E0" w:rsidRDefault="004011E0" w:rsidP="004011E0">
      <w:pPr>
        <w:widowControl w:val="0"/>
        <w:spacing w:after="0" w:line="242" w:lineRule="auto"/>
        <w:ind w:right="194"/>
        <w:rPr>
          <w:rFonts w:ascii="Calibri" w:eastAsia="Calibri" w:hAnsi="Calibri" w:cs="Times New Roman"/>
          <w:lang w:val="en-US"/>
        </w:rPr>
      </w:pPr>
    </w:p>
    <w:p w:rsidR="004011E0" w:rsidRPr="004011E0" w:rsidRDefault="004011E0" w:rsidP="004011E0">
      <w:pPr>
        <w:widowControl w:val="0"/>
        <w:spacing w:after="0" w:line="242" w:lineRule="auto"/>
        <w:ind w:right="194"/>
        <w:rPr>
          <w:rFonts w:ascii="Arial" w:eastAsia="Times New Roman" w:hAnsi="Times New Roman" w:cs="Times New Roman"/>
          <w:sz w:val="24"/>
          <w:lang w:val="en-US"/>
        </w:rPr>
      </w:pPr>
      <w:r w:rsidRPr="004011E0">
        <w:rPr>
          <w:rFonts w:ascii="Arial" w:eastAsia="Times New Roman" w:hAnsi="Times New Roman" w:cs="Times New Roman"/>
          <w:sz w:val="24"/>
          <w:lang w:val="en-US"/>
        </w:rPr>
        <w:t xml:space="preserve">FATHIPOUR, Y.; SEDARATIAN, A. Integrated Management of </w:t>
      </w:r>
      <w:r w:rsidRPr="004011E0">
        <w:rPr>
          <w:rFonts w:ascii="Arial" w:eastAsia="Times New Roman" w:hAnsi="Times New Roman" w:cs="Times New Roman"/>
          <w:i/>
          <w:sz w:val="24"/>
          <w:lang w:val="en-US"/>
        </w:rPr>
        <w:t xml:space="preserve">Helicoverpa armigera </w:t>
      </w:r>
      <w:r w:rsidRPr="004011E0">
        <w:rPr>
          <w:rFonts w:ascii="Arial" w:eastAsia="Times New Roman" w:hAnsi="Times New Roman" w:cs="Times New Roman"/>
          <w:sz w:val="24"/>
          <w:lang w:val="en-US"/>
        </w:rPr>
        <w:t xml:space="preserve">in Soybean Cropping Systems. In: EL-SHEMY, H. (Ed.). </w:t>
      </w:r>
      <w:r w:rsidRPr="004011E0">
        <w:rPr>
          <w:rFonts w:ascii="Arial" w:eastAsia="Times New Roman" w:hAnsi="Times New Roman" w:cs="Times New Roman"/>
          <w:b/>
          <w:sz w:val="24"/>
          <w:lang w:val="en-US"/>
        </w:rPr>
        <w:t>Soybean -  Pest Resistance</w:t>
      </w:r>
      <w:r w:rsidRPr="004011E0">
        <w:rPr>
          <w:rFonts w:ascii="Arial" w:eastAsia="Times New Roman" w:hAnsi="Times New Roman" w:cs="Times New Roman"/>
          <w:sz w:val="24"/>
          <w:lang w:val="en-US"/>
        </w:rPr>
        <w:t>. Cairo: InTech, 2013, p. 231-280</w:t>
      </w:r>
    </w:p>
    <w:p w:rsidR="004011E0" w:rsidRPr="004011E0" w:rsidRDefault="004011E0" w:rsidP="004011E0">
      <w:pPr>
        <w:widowControl w:val="0"/>
        <w:spacing w:after="0" w:line="242" w:lineRule="auto"/>
        <w:ind w:left="102" w:right="194"/>
        <w:rPr>
          <w:rFonts w:ascii="Arial" w:eastAsia="Times New Roman" w:hAnsi="Times New Roman" w:cs="Times New Roman"/>
          <w:sz w:val="24"/>
          <w:lang w:val="en-US"/>
        </w:rPr>
      </w:pPr>
    </w:p>
    <w:p w:rsidR="004011E0" w:rsidRPr="004011E0" w:rsidRDefault="004011E0" w:rsidP="004011E0">
      <w:pPr>
        <w:widowControl w:val="0"/>
        <w:spacing w:after="0" w:line="240" w:lineRule="auto"/>
        <w:ind w:right="188"/>
        <w:rPr>
          <w:rFonts w:ascii="Arial" w:eastAsia="Times New Roman" w:hAnsi="Arial" w:cs="Times New Roman"/>
          <w:sz w:val="24"/>
        </w:rPr>
      </w:pPr>
      <w:r w:rsidRPr="004011E0">
        <w:rPr>
          <w:rFonts w:ascii="Arial" w:eastAsia="Times New Roman" w:hAnsi="Arial" w:cs="Times New Roman"/>
          <w:sz w:val="24"/>
        </w:rPr>
        <w:t xml:space="preserve">GABRIEL, D. </w:t>
      </w:r>
      <w:r w:rsidRPr="004011E0">
        <w:rPr>
          <w:rFonts w:ascii="Arial" w:eastAsia="Times New Roman" w:hAnsi="Arial" w:cs="Times New Roman"/>
          <w:b/>
          <w:sz w:val="24"/>
        </w:rPr>
        <w:t xml:space="preserve">Lagarta </w:t>
      </w:r>
      <w:r w:rsidRPr="004011E0">
        <w:rPr>
          <w:rFonts w:ascii="Arial" w:eastAsia="Times New Roman" w:hAnsi="Arial" w:cs="Times New Roman"/>
          <w:b/>
          <w:i/>
          <w:sz w:val="24"/>
        </w:rPr>
        <w:t>Helicoverpa</w:t>
      </w:r>
      <w:r w:rsidRPr="004011E0">
        <w:rPr>
          <w:rFonts w:ascii="Arial" w:eastAsia="Times New Roman" w:hAnsi="Arial" w:cs="Times New Roman"/>
          <w:b/>
          <w:sz w:val="24"/>
        </w:rPr>
        <w:t xml:space="preserve">: mais um sério problema. </w:t>
      </w:r>
      <w:r>
        <w:rPr>
          <w:rFonts w:ascii="Arial" w:eastAsia="Times New Roman" w:hAnsi="Arial" w:cs="Times New Roman"/>
          <w:sz w:val="24"/>
        </w:rPr>
        <w:t xml:space="preserve">São Paulo: Instituto biológico, 2013.  (Instituto Biológico. </w:t>
      </w:r>
      <w:r w:rsidRPr="004011E0">
        <w:rPr>
          <w:rFonts w:ascii="Arial" w:eastAsia="Times New Roman" w:hAnsi="Arial" w:cs="Times New Roman"/>
          <w:sz w:val="24"/>
        </w:rPr>
        <w:t>Comunicad</w:t>
      </w:r>
      <w:r w:rsidR="00B37832">
        <w:rPr>
          <w:rFonts w:ascii="Arial" w:eastAsia="Times New Roman" w:hAnsi="Arial" w:cs="Times New Roman"/>
          <w:sz w:val="24"/>
        </w:rPr>
        <w:t xml:space="preserve">o Técnico, 186).  Disponível </w:t>
      </w:r>
      <w:r w:rsidRPr="004011E0">
        <w:rPr>
          <w:rFonts w:ascii="Arial" w:eastAsia="Times New Roman" w:hAnsi="Arial" w:cs="Times New Roman"/>
          <w:sz w:val="24"/>
        </w:rPr>
        <w:t>em:</w:t>
      </w:r>
    </w:p>
    <w:p w:rsidR="00B37832" w:rsidRPr="00CC43A0" w:rsidRDefault="004011E0" w:rsidP="00B37832">
      <w:pPr>
        <w:widowControl w:val="0"/>
        <w:spacing w:after="0" w:line="240" w:lineRule="auto"/>
        <w:ind w:right="188"/>
        <w:rPr>
          <w:rFonts w:ascii="Arial" w:eastAsia="Times New Roman" w:hAnsi="Times New Roman" w:cs="Times New Roman"/>
          <w:sz w:val="24"/>
          <w:szCs w:val="24"/>
          <w:lang w:val="en-US"/>
        </w:rPr>
      </w:pPr>
      <w:r w:rsidRPr="004011E0">
        <w:rPr>
          <w:rFonts w:ascii="Arial" w:eastAsia="Times New Roman" w:hAnsi="Times New Roman" w:cs="Times New Roman"/>
          <w:sz w:val="24"/>
          <w:szCs w:val="24"/>
        </w:rPr>
        <w:t>&lt;</w:t>
      </w:r>
      <w:hyperlink r:id="rId31">
        <w:r w:rsidRPr="004011E0">
          <w:rPr>
            <w:rFonts w:ascii="Arial" w:eastAsia="Times New Roman" w:hAnsi="Times New Roman" w:cs="Times New Roman"/>
            <w:sz w:val="24"/>
            <w:szCs w:val="24"/>
          </w:rPr>
          <w:t>http://www.biologico.sp.gov.br/artigos_ok.php?id_artigo=186</w:t>
        </w:r>
      </w:hyperlink>
      <w:r w:rsidR="00AC5404">
        <w:rPr>
          <w:rFonts w:ascii="Arial" w:eastAsia="Times New Roman" w:hAnsi="Times New Roman" w:cs="Times New Roman"/>
          <w:sz w:val="24"/>
          <w:szCs w:val="24"/>
        </w:rPr>
        <w:t xml:space="preserve">&gt;. </w:t>
      </w:r>
      <w:r w:rsidR="00AC5404" w:rsidRPr="00CC43A0">
        <w:rPr>
          <w:rFonts w:ascii="Arial" w:eastAsia="Times New Roman" w:hAnsi="Times New Roman" w:cs="Times New Roman"/>
          <w:sz w:val="24"/>
          <w:szCs w:val="24"/>
          <w:lang w:val="en-US"/>
        </w:rPr>
        <w:t xml:space="preserve">Acesso em 17 </w:t>
      </w:r>
      <w:r w:rsidR="007E16E0">
        <w:rPr>
          <w:rFonts w:ascii="Arial" w:eastAsia="Times New Roman" w:hAnsi="Times New Roman" w:cs="Times New Roman"/>
          <w:noProof/>
          <w:sz w:val="24"/>
          <w:szCs w:val="24"/>
          <w:lang w:eastAsia="pt-BR"/>
        </w:rPr>
        <mc:AlternateContent>
          <mc:Choice Requires="wps">
            <w:drawing>
              <wp:anchor distT="0" distB="0" distL="114300" distR="114300" simplePos="0" relativeHeight="251828224" behindDoc="0" locked="0" layoutInCell="1" allowOverlap="1">
                <wp:simplePos x="0" y="0"/>
                <wp:positionH relativeFrom="column">
                  <wp:posOffset>5772150</wp:posOffset>
                </wp:positionH>
                <wp:positionV relativeFrom="paragraph">
                  <wp:posOffset>-495300</wp:posOffset>
                </wp:positionV>
                <wp:extent cx="168910" cy="213360"/>
                <wp:effectExtent l="0" t="0" r="21590" b="15240"/>
                <wp:wrapNone/>
                <wp:docPr id="1977" name="Caixa de Texto 1977"/>
                <wp:cNvGraphicFramePr/>
                <a:graphic xmlns:a="http://schemas.openxmlformats.org/drawingml/2006/main">
                  <a:graphicData uri="http://schemas.microsoft.com/office/word/2010/wordprocessingShape">
                    <wps:wsp>
                      <wps:cNvSpPr txBox="1"/>
                      <wps:spPr>
                        <a:xfrm>
                          <a:off x="0" y="0"/>
                          <a:ext cx="168910" cy="213360"/>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77" o:spid="_x0000_s1173" type="#_x0000_t202" style="position:absolute;margin-left:454.5pt;margin-top:-39pt;width:13.3pt;height:16.8pt;z-index:2518282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" fillcolor="white [3201]" strokecolor="white [3212]" strokeweight=".5pt">
                <v:textbox>
                  <w:txbxContent>
                    <w:p w:rsidR="006B2E74" w:rsidRDefault="006B2E74"/>
                  </w:txbxContent>
                </v:textbox>
              </v:shape>
            </w:pict>
          </mc:Fallback>
        </mc:AlternateContent>
      </w:r>
      <w:r w:rsidR="00AC5404" w:rsidRPr="00CC43A0">
        <w:rPr>
          <w:rFonts w:ascii="Arial" w:eastAsia="Times New Roman" w:hAnsi="Times New Roman" w:cs="Times New Roman"/>
          <w:sz w:val="24"/>
          <w:szCs w:val="24"/>
          <w:lang w:val="en-US"/>
        </w:rPr>
        <w:t>setembro</w:t>
      </w:r>
      <w:r w:rsidRPr="00CC43A0">
        <w:rPr>
          <w:rFonts w:ascii="Arial" w:eastAsia="Times New Roman" w:hAnsi="Times New Roman" w:cs="Times New Roman"/>
          <w:sz w:val="24"/>
          <w:szCs w:val="24"/>
          <w:lang w:val="en-US"/>
        </w:rPr>
        <w:t xml:space="preserve"> 2017.</w:t>
      </w:r>
    </w:p>
    <w:p w:rsidR="00B37832" w:rsidRPr="00CC43A0" w:rsidRDefault="00B37832" w:rsidP="00B37832">
      <w:pPr>
        <w:widowControl w:val="0"/>
        <w:spacing w:after="0" w:line="240" w:lineRule="auto"/>
        <w:ind w:right="188"/>
        <w:rPr>
          <w:rFonts w:ascii="Arial" w:eastAsia="Times New Roman" w:hAnsi="Times New Roman" w:cs="Times New Roman"/>
          <w:sz w:val="24"/>
          <w:szCs w:val="24"/>
          <w:lang w:val="en-US"/>
        </w:rPr>
      </w:pPr>
    </w:p>
    <w:p w:rsidR="00AC5404" w:rsidRPr="00AC5404" w:rsidRDefault="00AC5404" w:rsidP="00AC5404">
      <w:pPr>
        <w:autoSpaceDE w:val="0"/>
        <w:autoSpaceDN w:val="0"/>
        <w:adjustRightInd w:val="0"/>
        <w:spacing w:after="0" w:line="240" w:lineRule="auto"/>
        <w:rPr>
          <w:rFonts w:ascii="Arial" w:eastAsia="Calibri" w:hAnsi="Arial" w:cs="Arial"/>
          <w:sz w:val="24"/>
          <w:szCs w:val="24"/>
          <w:lang w:val="en-US"/>
        </w:rPr>
      </w:pPr>
      <w:r w:rsidRPr="00AC5404">
        <w:rPr>
          <w:rFonts w:ascii="Arial" w:eastAsia="Calibri" w:hAnsi="Arial" w:cs="Arial"/>
          <w:sz w:val="24"/>
          <w:szCs w:val="24"/>
          <w:lang w:val="en-US"/>
        </w:rPr>
        <w:t>GREENE, G.L.; LEPPLA, N.C.; DICKERSON, W.</w:t>
      </w:r>
      <w:r>
        <w:rPr>
          <w:rFonts w:ascii="Arial" w:eastAsia="Calibri" w:hAnsi="Arial" w:cs="Arial"/>
          <w:sz w:val="24"/>
          <w:szCs w:val="24"/>
          <w:lang w:val="en-US"/>
        </w:rPr>
        <w:t xml:space="preserve"> </w:t>
      </w:r>
      <w:r w:rsidRPr="00AC5404">
        <w:rPr>
          <w:rFonts w:ascii="Arial" w:eastAsia="Calibri" w:hAnsi="Arial" w:cs="Arial"/>
          <w:sz w:val="24"/>
          <w:szCs w:val="24"/>
          <w:lang w:val="en-US"/>
        </w:rPr>
        <w:t xml:space="preserve">A. </w:t>
      </w:r>
      <w:r w:rsidRPr="00AC5404">
        <w:rPr>
          <w:rFonts w:ascii="Arial" w:eastAsia="Calibri" w:hAnsi="Arial" w:cs="Arial"/>
          <w:b/>
          <w:sz w:val="24"/>
          <w:szCs w:val="24"/>
          <w:lang w:val="en-US"/>
        </w:rPr>
        <w:t>Velvetbean caterpillar (Lepidoptera Noctuidae) rearing procedure and artificial medium</w:t>
      </w:r>
      <w:r w:rsidRPr="00AC5404">
        <w:rPr>
          <w:rFonts w:ascii="Arial" w:eastAsia="Calibri" w:hAnsi="Arial" w:cs="Arial"/>
          <w:b/>
          <w:bCs/>
          <w:sz w:val="24"/>
          <w:szCs w:val="24"/>
          <w:lang w:val="en-US"/>
        </w:rPr>
        <w:t>.</w:t>
      </w:r>
      <w:r>
        <w:rPr>
          <w:rFonts w:ascii="Arial" w:eastAsia="Calibri" w:hAnsi="Arial" w:cs="Arial"/>
          <w:b/>
          <w:bCs/>
          <w:sz w:val="24"/>
          <w:szCs w:val="24"/>
          <w:lang w:val="en-US"/>
        </w:rPr>
        <w:t xml:space="preserve"> </w:t>
      </w:r>
      <w:r w:rsidRPr="00AC5404">
        <w:rPr>
          <w:rFonts w:ascii="Arial" w:eastAsia="Calibri" w:hAnsi="Arial" w:cs="Arial"/>
          <w:bCs/>
          <w:sz w:val="24"/>
          <w:szCs w:val="24"/>
          <w:lang w:val="en-US"/>
        </w:rPr>
        <w:t>Journal</w:t>
      </w:r>
      <w:r>
        <w:rPr>
          <w:rFonts w:ascii="Arial" w:eastAsia="Calibri" w:hAnsi="Arial" w:cs="Arial"/>
          <w:bCs/>
          <w:sz w:val="24"/>
          <w:szCs w:val="24"/>
          <w:lang w:val="en-US"/>
        </w:rPr>
        <w:t xml:space="preserve"> </w:t>
      </w:r>
      <w:r w:rsidRPr="00AC5404">
        <w:rPr>
          <w:rFonts w:ascii="Arial" w:eastAsia="Calibri" w:hAnsi="Arial" w:cs="Arial"/>
          <w:bCs/>
          <w:sz w:val="24"/>
          <w:szCs w:val="24"/>
          <w:lang w:val="en-US"/>
        </w:rPr>
        <w:t>of</w:t>
      </w:r>
      <w:r>
        <w:rPr>
          <w:rFonts w:ascii="Arial" w:eastAsia="Calibri" w:hAnsi="Arial" w:cs="Arial"/>
          <w:bCs/>
          <w:sz w:val="24"/>
          <w:szCs w:val="24"/>
          <w:lang w:val="en-US"/>
        </w:rPr>
        <w:t xml:space="preserve"> </w:t>
      </w:r>
      <w:r w:rsidRPr="00AC5404">
        <w:rPr>
          <w:rFonts w:ascii="Arial" w:eastAsia="Calibri" w:hAnsi="Arial" w:cs="Arial"/>
          <w:bCs/>
          <w:sz w:val="24"/>
          <w:szCs w:val="24"/>
          <w:lang w:val="en-US"/>
        </w:rPr>
        <w:t>Economic</w:t>
      </w:r>
      <w:r>
        <w:rPr>
          <w:rFonts w:ascii="Arial" w:eastAsia="Calibri" w:hAnsi="Arial" w:cs="Arial"/>
          <w:bCs/>
          <w:sz w:val="24"/>
          <w:szCs w:val="24"/>
          <w:lang w:val="en-US"/>
        </w:rPr>
        <w:t xml:space="preserve"> </w:t>
      </w:r>
      <w:r w:rsidRPr="00AC5404">
        <w:rPr>
          <w:rFonts w:ascii="Arial" w:eastAsia="Calibri" w:hAnsi="Arial" w:cs="Arial"/>
          <w:bCs/>
          <w:sz w:val="24"/>
          <w:szCs w:val="24"/>
          <w:lang w:val="en-US"/>
        </w:rPr>
        <w:t>Entomology</w:t>
      </w:r>
      <w:r w:rsidRPr="00AC5404">
        <w:rPr>
          <w:rFonts w:ascii="Arial" w:eastAsia="Calibri" w:hAnsi="Arial" w:cs="Arial"/>
          <w:sz w:val="24"/>
          <w:szCs w:val="24"/>
          <w:lang w:val="en-US"/>
        </w:rPr>
        <w:t>,</w:t>
      </w:r>
      <w:r>
        <w:rPr>
          <w:rFonts w:ascii="Arial" w:eastAsia="Calibri" w:hAnsi="Arial" w:cs="Arial"/>
          <w:sz w:val="24"/>
          <w:szCs w:val="24"/>
          <w:lang w:val="en-US"/>
        </w:rPr>
        <w:t xml:space="preserve"> </w:t>
      </w:r>
      <w:r w:rsidRPr="00AC5404">
        <w:rPr>
          <w:rFonts w:ascii="Arial" w:eastAsia="Calibri" w:hAnsi="Arial" w:cs="Arial"/>
          <w:sz w:val="24"/>
          <w:szCs w:val="24"/>
          <w:lang w:val="en-US"/>
        </w:rPr>
        <w:t>v69, p. 487-488, 1976.</w:t>
      </w:r>
    </w:p>
    <w:p w:rsidR="00B37832" w:rsidRPr="0091255E" w:rsidRDefault="00B37832" w:rsidP="00B37832">
      <w:pPr>
        <w:widowControl w:val="0"/>
        <w:spacing w:after="0" w:line="240" w:lineRule="auto"/>
        <w:ind w:right="106"/>
        <w:rPr>
          <w:rFonts w:ascii="Arial" w:eastAsia="Times New Roman" w:hAnsi="Arial" w:cs="Times New Roman"/>
          <w:sz w:val="24"/>
          <w:lang w:val="en-US"/>
        </w:rPr>
      </w:pPr>
    </w:p>
    <w:p w:rsidR="004011E0" w:rsidRPr="004011E0" w:rsidRDefault="004011E0" w:rsidP="004011E0">
      <w:pPr>
        <w:widowControl w:val="0"/>
        <w:spacing w:after="0" w:line="240" w:lineRule="auto"/>
        <w:rPr>
          <w:rFonts w:ascii="Arial" w:eastAsia="Times New Roman" w:hAnsi="Arial" w:cs="Times New Roman"/>
          <w:sz w:val="24"/>
          <w:szCs w:val="24"/>
        </w:rPr>
      </w:pPr>
      <w:r w:rsidRPr="0091255E">
        <w:rPr>
          <w:rFonts w:ascii="Arial" w:eastAsia="Times New Roman" w:hAnsi="Arial" w:cs="Times New Roman"/>
          <w:sz w:val="24"/>
          <w:szCs w:val="24"/>
          <w:lang w:val="en-US"/>
        </w:rPr>
        <w:t xml:space="preserve">GUEDES, J.  V.  C.; ARNEMANN, J.  </w:t>
      </w:r>
      <w:r w:rsidRPr="004011E0">
        <w:rPr>
          <w:rFonts w:ascii="Arial" w:eastAsia="Times New Roman" w:hAnsi="Arial" w:cs="Times New Roman"/>
          <w:sz w:val="24"/>
          <w:szCs w:val="24"/>
        </w:rPr>
        <w:t>A.; PERINI, C. R.; ARRUÈ, A.; ROHRIG, A.</w:t>
      </w:r>
    </w:p>
    <w:p w:rsidR="00B37832" w:rsidRDefault="004011E0" w:rsidP="00AC5404">
      <w:pPr>
        <w:widowControl w:val="0"/>
        <w:spacing w:after="0" w:line="240" w:lineRule="auto"/>
        <w:ind w:right="109"/>
        <w:rPr>
          <w:rFonts w:ascii="Arial" w:eastAsia="Times New Roman" w:hAnsi="Times New Roman" w:cs="Times New Roman"/>
          <w:sz w:val="24"/>
        </w:rPr>
      </w:pPr>
      <w:r w:rsidRPr="004011E0">
        <w:rPr>
          <w:rFonts w:ascii="Arial" w:eastAsia="Times New Roman" w:hAnsi="Times New Roman" w:cs="Times New Roman"/>
          <w:sz w:val="24"/>
        </w:rPr>
        <w:t xml:space="preserve">Manejar ou perder. </w:t>
      </w:r>
      <w:r w:rsidRPr="004011E0">
        <w:rPr>
          <w:rFonts w:ascii="Arial" w:eastAsia="Times New Roman" w:hAnsi="Times New Roman" w:cs="Times New Roman"/>
          <w:b/>
          <w:sz w:val="24"/>
        </w:rPr>
        <w:t>Revista Cultivar Grandes Culturas</w:t>
      </w:r>
      <w:r w:rsidRPr="004011E0">
        <w:rPr>
          <w:rFonts w:ascii="Arial" w:eastAsia="Times New Roman" w:hAnsi="Times New Roman" w:cs="Times New Roman"/>
          <w:sz w:val="24"/>
        </w:rPr>
        <w:t>, P</w:t>
      </w:r>
      <w:r w:rsidR="00AC5404">
        <w:rPr>
          <w:rFonts w:ascii="Arial" w:eastAsia="Times New Roman" w:hAnsi="Times New Roman" w:cs="Times New Roman"/>
          <w:sz w:val="24"/>
        </w:rPr>
        <w:t>elotas, n. 176, p. 12-16, 2013.</w:t>
      </w:r>
    </w:p>
    <w:p w:rsidR="00AC5404" w:rsidRPr="00AC5404" w:rsidRDefault="00AC5404" w:rsidP="00AC5404">
      <w:pPr>
        <w:widowControl w:val="0"/>
        <w:spacing w:after="0" w:line="240" w:lineRule="auto"/>
        <w:ind w:right="109"/>
        <w:rPr>
          <w:rFonts w:ascii="Arial" w:eastAsia="Times New Roman" w:hAnsi="Times New Roman" w:cs="Times New Roman"/>
          <w:sz w:val="24"/>
        </w:rPr>
      </w:pPr>
    </w:p>
    <w:p w:rsidR="004011E0" w:rsidRDefault="00AC5404" w:rsidP="00AC5404">
      <w:pPr>
        <w:widowControl w:val="0"/>
        <w:spacing w:after="0" w:line="240" w:lineRule="auto"/>
        <w:ind w:right="105"/>
        <w:rPr>
          <w:rFonts w:ascii="Arial" w:eastAsia="Times New Roman" w:hAnsi="Times New Roman" w:cs="Times New Roman"/>
          <w:sz w:val="24"/>
          <w:lang w:val="en-US"/>
        </w:rPr>
      </w:pPr>
      <w:r>
        <w:rPr>
          <w:rFonts w:ascii="Arial" w:eastAsia="Times New Roman" w:hAnsi="Times New Roman" w:cs="Times New Roman"/>
          <w:noProof/>
          <w:sz w:val="24"/>
          <w:lang w:eastAsia="pt-BR"/>
        </w:rPr>
        <mc:AlternateContent>
          <mc:Choice Requires="wps">
            <w:drawing>
              <wp:anchor distT="0" distB="0" distL="114300" distR="114300" simplePos="0" relativeHeight="251811840" behindDoc="0" locked="0" layoutInCell="1" allowOverlap="1">
                <wp:simplePos x="0" y="0"/>
                <wp:positionH relativeFrom="column">
                  <wp:posOffset>5606415</wp:posOffset>
                </wp:positionH>
                <wp:positionV relativeFrom="paragraph">
                  <wp:posOffset>-433070</wp:posOffset>
                </wp:positionV>
                <wp:extent cx="168910" cy="165735"/>
                <wp:effectExtent l="0" t="0" r="21590" b="24765"/>
                <wp:wrapNone/>
                <wp:docPr id="1957" name="Caixa de Texto 1957"/>
                <wp:cNvGraphicFramePr/>
                <a:graphic xmlns:a="http://schemas.openxmlformats.org/drawingml/2006/main">
                  <a:graphicData uri="http://schemas.microsoft.com/office/word/2010/wordprocessingShape">
                    <wps:wsp>
                      <wps:cNvSpPr txBox="1"/>
                      <wps:spPr>
                        <a:xfrm>
                          <a:off x="0" y="0"/>
                          <a:ext cx="168910" cy="16573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57" o:spid="_x0000_s1174" type="#_x0000_t202" style="position:absolute;margin-left:441.45pt;margin-top:-34.1pt;width:13.3pt;height:13.05pt;z-index:251811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" fillcolor="white [3201]" strokecolor="white [3212]" strokeweight=".5pt">
                <v:textbox>
                  <w:txbxContent>
                    <w:p w:rsidR="006B2E74" w:rsidRDefault="006B2E74"/>
                  </w:txbxContent>
                </v:textbox>
              </v:shape>
            </w:pict>
          </mc:Fallback>
        </mc:AlternateContent>
      </w:r>
      <w:r w:rsidR="004011E0" w:rsidRPr="004011E0">
        <w:rPr>
          <w:rFonts w:ascii="Arial" w:eastAsia="Times New Roman" w:hAnsi="Times New Roman" w:cs="Times New Roman"/>
          <w:sz w:val="24"/>
          <w:lang w:val="en-US"/>
        </w:rPr>
        <w:t xml:space="preserve">KARIM, S. Management of </w:t>
      </w:r>
      <w:r w:rsidR="004011E0" w:rsidRPr="004011E0">
        <w:rPr>
          <w:rFonts w:ascii="Arial" w:eastAsia="Times New Roman" w:hAnsi="Times New Roman" w:cs="Times New Roman"/>
          <w:i/>
          <w:sz w:val="24"/>
          <w:lang w:val="en-US"/>
        </w:rPr>
        <w:t>Helicoverpa armigera</w:t>
      </w:r>
      <w:r w:rsidR="004011E0" w:rsidRPr="004011E0">
        <w:rPr>
          <w:rFonts w:ascii="Arial" w:eastAsia="Times New Roman" w:hAnsi="Times New Roman" w:cs="Times New Roman"/>
          <w:sz w:val="24"/>
          <w:lang w:val="en-US"/>
        </w:rPr>
        <w:t xml:space="preserve">: a review and prospectus for Pakistan. </w:t>
      </w:r>
      <w:r w:rsidR="004011E0" w:rsidRPr="004011E0">
        <w:rPr>
          <w:rFonts w:ascii="Arial" w:eastAsia="Times New Roman" w:hAnsi="Times New Roman" w:cs="Times New Roman"/>
          <w:b/>
          <w:sz w:val="24"/>
          <w:lang w:val="en-US"/>
        </w:rPr>
        <w:t>Pakistan Journal of Biological Sciences</w:t>
      </w:r>
      <w:r w:rsidR="004011E0" w:rsidRPr="004011E0">
        <w:rPr>
          <w:rFonts w:ascii="Arial" w:eastAsia="Times New Roman" w:hAnsi="Times New Roman" w:cs="Times New Roman"/>
          <w:sz w:val="24"/>
          <w:lang w:val="en-US"/>
        </w:rPr>
        <w:t>, Faisalabad, v. 3, n. 8, p.1213- 1222, 2000.</w:t>
      </w:r>
    </w:p>
    <w:p w:rsidR="00AC5404" w:rsidRPr="00AC5404" w:rsidRDefault="00AC5404" w:rsidP="00AC5404">
      <w:pPr>
        <w:widowControl w:val="0"/>
        <w:spacing w:after="0" w:line="240" w:lineRule="auto"/>
        <w:ind w:right="105"/>
        <w:rPr>
          <w:rFonts w:ascii="Arial" w:eastAsia="Times New Roman" w:hAnsi="Times New Roman" w:cs="Times New Roman"/>
          <w:sz w:val="24"/>
          <w:lang w:val="en-US"/>
        </w:rPr>
      </w:pPr>
    </w:p>
    <w:p w:rsidR="00AC5404" w:rsidRDefault="004011E0" w:rsidP="00AC5404">
      <w:pPr>
        <w:widowControl w:val="0"/>
        <w:spacing w:before="70" w:after="0" w:line="240" w:lineRule="auto"/>
        <w:ind w:right="110"/>
        <w:rPr>
          <w:rFonts w:ascii="Arial" w:eastAsia="Times New Roman" w:hAnsi="Arial" w:cs="Times New Roman"/>
          <w:sz w:val="24"/>
          <w:lang w:val="en-US"/>
        </w:rPr>
      </w:pPr>
      <w:r w:rsidRPr="004011E0">
        <w:rPr>
          <w:rFonts w:ascii="Arial" w:eastAsia="Times New Roman" w:hAnsi="Arial" w:cs="Times New Roman"/>
          <w:sz w:val="24"/>
          <w:lang w:val="en-US"/>
        </w:rPr>
        <w:t xml:space="preserve">LAMMERS, J. W.; MACLEOD, A. Report of a Pest Risk Analysis: </w:t>
      </w:r>
      <w:r w:rsidRPr="004011E0">
        <w:rPr>
          <w:rFonts w:ascii="Arial" w:eastAsia="Times New Roman" w:hAnsi="Arial" w:cs="Times New Roman"/>
          <w:i/>
          <w:sz w:val="24"/>
          <w:lang w:val="en-US"/>
        </w:rPr>
        <w:t xml:space="preserve">Helicoverpa armigera </w:t>
      </w:r>
      <w:r w:rsidRPr="004011E0">
        <w:rPr>
          <w:rFonts w:ascii="Arial" w:eastAsia="Times New Roman" w:hAnsi="Arial" w:cs="Times New Roman"/>
          <w:sz w:val="24"/>
          <w:lang w:val="en-US"/>
        </w:rPr>
        <w:t xml:space="preserve">(Hübner, 1808). </w:t>
      </w:r>
      <w:r w:rsidRPr="004011E0">
        <w:rPr>
          <w:rFonts w:ascii="Arial" w:eastAsia="Times New Roman" w:hAnsi="Arial" w:cs="Times New Roman"/>
          <w:b/>
          <w:sz w:val="24"/>
          <w:lang w:val="en-US"/>
        </w:rPr>
        <w:t>Plant Protection Service and Central Science Laboratory</w:t>
      </w:r>
      <w:r w:rsidR="00AC5404">
        <w:rPr>
          <w:rFonts w:ascii="Arial" w:eastAsia="Times New Roman" w:hAnsi="Arial" w:cs="Times New Roman"/>
          <w:sz w:val="24"/>
          <w:lang w:val="en-US"/>
        </w:rPr>
        <w:t>, European Union, 2007. 18p.</w:t>
      </w:r>
    </w:p>
    <w:p w:rsidR="004011E0" w:rsidRPr="00AC5404" w:rsidRDefault="008D6572" w:rsidP="00AC5404">
      <w:pPr>
        <w:widowControl w:val="0"/>
        <w:spacing w:before="70" w:after="0" w:line="240" w:lineRule="auto"/>
        <w:ind w:right="110"/>
        <w:rPr>
          <w:rFonts w:ascii="Arial" w:eastAsia="Times New Roman" w:hAnsi="Arial" w:cs="Times New Roman"/>
          <w:sz w:val="24"/>
          <w:lang w:val="en-US"/>
        </w:rPr>
      </w:pPr>
      <w:r>
        <w:rPr>
          <w:rFonts w:ascii="Calibri" w:eastAsia="Calibri" w:hAnsi="Calibri" w:cs="Times New Roman"/>
          <w:noProof/>
          <w:lang w:eastAsia="pt-BR"/>
        </w:rPr>
        <mc:AlternateContent>
          <mc:Choice Requires="wps">
            <w:drawing>
              <wp:anchor distT="0" distB="0" distL="114300" distR="114300" simplePos="0" relativeHeight="251682816" behindDoc="0" locked="0" layoutInCell="1" allowOverlap="1">
                <wp:simplePos x="0" y="0"/>
                <wp:positionH relativeFrom="column">
                  <wp:posOffset>5699125</wp:posOffset>
                </wp:positionH>
                <wp:positionV relativeFrom="paragraph">
                  <wp:posOffset>-152400</wp:posOffset>
                </wp:positionV>
                <wp:extent cx="114300" cy="190500"/>
                <wp:effectExtent l="0" t="0" r="19050" b="19050"/>
                <wp:wrapNone/>
                <wp:docPr id="29" name="Caixa de Texto 29"/>
                <wp:cNvGraphicFramePr/>
                <a:graphic xmlns:a="http://schemas.openxmlformats.org/drawingml/2006/main">
                  <a:graphicData uri="http://schemas.microsoft.com/office/word/2010/wordprocessingShape">
                    <wps:wsp>
                      <wps:cNvSpPr txBox="1"/>
                      <wps:spPr>
                        <a:xfrm>
                          <a:off x="0" y="0"/>
                          <a:ext cx="114300" cy="190500"/>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29" o:spid="_x0000_s1175" type="#_x0000_t202" style="position:absolute;margin-left:448.75pt;margin-top:-12pt;width:9pt;height:15pt;z-index:251682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" fillcolor="white [3201]" strokecolor="white [3212]" strokeweight=".5pt">
                <v:textbox>
                  <w:txbxContent>
                    <w:p w:rsidR="006B2E74" w:rsidRDefault="006B2E74"/>
                  </w:txbxContent>
                </v:textbox>
              </v:shape>
            </w:pict>
          </mc:Fallback>
        </mc:AlternateContent>
      </w:r>
    </w:p>
    <w:p w:rsidR="004011E0" w:rsidRPr="004011E0" w:rsidRDefault="004011E0" w:rsidP="00B37832">
      <w:pPr>
        <w:widowControl w:val="0"/>
        <w:spacing w:before="70" w:after="0" w:line="240" w:lineRule="auto"/>
        <w:ind w:right="110"/>
        <w:rPr>
          <w:rFonts w:ascii="Arial" w:eastAsia="Times New Roman" w:hAnsi="Arial" w:cs="Times New Roman"/>
          <w:sz w:val="24"/>
          <w:lang w:val="en-US"/>
        </w:rPr>
      </w:pPr>
      <w:r w:rsidRPr="004011E0">
        <w:rPr>
          <w:rFonts w:ascii="Arial" w:eastAsia="Times New Roman" w:hAnsi="Arial" w:cs="Times New Roman"/>
          <w:sz w:val="24"/>
          <w:lang w:val="en-US"/>
        </w:rPr>
        <w:t xml:space="preserve">MOSCARDI, F. The use of viruses for pest control in Brazil: the case of the nuclear </w:t>
      </w:r>
      <w:proofErr w:type="spellStart"/>
      <w:r w:rsidRPr="004011E0">
        <w:rPr>
          <w:rFonts w:ascii="Arial" w:eastAsia="Times New Roman" w:hAnsi="Arial" w:cs="Times New Roman"/>
          <w:sz w:val="24"/>
          <w:lang w:val="en-US"/>
        </w:rPr>
        <w:t>polyhedrosis</w:t>
      </w:r>
      <w:proofErr w:type="spellEnd"/>
      <w:r w:rsidRPr="004011E0">
        <w:rPr>
          <w:rFonts w:ascii="Arial" w:eastAsia="Times New Roman" w:hAnsi="Arial" w:cs="Times New Roman"/>
          <w:sz w:val="24"/>
          <w:lang w:val="en-US"/>
        </w:rPr>
        <w:t xml:space="preserve"> virus of the</w:t>
      </w:r>
      <w:r w:rsidR="00B37832">
        <w:rPr>
          <w:rFonts w:ascii="Arial" w:eastAsia="Times New Roman" w:hAnsi="Arial" w:cs="Times New Roman"/>
          <w:sz w:val="24"/>
          <w:lang w:val="en-US"/>
        </w:rPr>
        <w:t xml:space="preserve"> </w:t>
      </w:r>
      <w:r w:rsidRPr="004011E0">
        <w:rPr>
          <w:rFonts w:ascii="Arial" w:eastAsia="Times New Roman" w:hAnsi="Arial" w:cs="Times New Roman"/>
          <w:sz w:val="24"/>
          <w:lang w:val="en-US"/>
        </w:rPr>
        <w:t xml:space="preserve">soybean caterpillar Anticarsia gemmatalis. </w:t>
      </w:r>
      <w:proofErr w:type="spellStart"/>
      <w:r w:rsidRPr="004011E0">
        <w:rPr>
          <w:rFonts w:ascii="Arial" w:eastAsia="Times New Roman" w:hAnsi="Arial" w:cs="Times New Roman"/>
          <w:sz w:val="24"/>
          <w:lang w:val="en-US"/>
        </w:rPr>
        <w:t>Memórias</w:t>
      </w:r>
      <w:proofErr w:type="spellEnd"/>
      <w:r w:rsidRPr="004011E0">
        <w:rPr>
          <w:rFonts w:ascii="Arial" w:eastAsia="Times New Roman" w:hAnsi="Arial" w:cs="Times New Roman"/>
          <w:sz w:val="24"/>
          <w:lang w:val="en-US"/>
        </w:rPr>
        <w:t xml:space="preserve"> do </w:t>
      </w:r>
      <w:proofErr w:type="spellStart"/>
      <w:r w:rsidRPr="004011E0">
        <w:rPr>
          <w:rFonts w:ascii="Arial" w:eastAsia="Times New Roman" w:hAnsi="Arial" w:cs="Times New Roman"/>
          <w:sz w:val="24"/>
          <w:lang w:val="en-US"/>
        </w:rPr>
        <w:t>Instituto</w:t>
      </w:r>
      <w:proofErr w:type="spellEnd"/>
      <w:r w:rsidRPr="004011E0">
        <w:rPr>
          <w:rFonts w:ascii="Arial" w:eastAsia="Times New Roman" w:hAnsi="Arial" w:cs="Times New Roman"/>
          <w:sz w:val="24"/>
          <w:lang w:val="en-US"/>
        </w:rPr>
        <w:t xml:space="preserve"> </w:t>
      </w:r>
      <w:proofErr w:type="spellStart"/>
      <w:r w:rsidRPr="004011E0">
        <w:rPr>
          <w:rFonts w:ascii="Arial" w:eastAsia="Times New Roman" w:hAnsi="Arial" w:cs="Times New Roman"/>
          <w:sz w:val="24"/>
          <w:lang w:val="en-US"/>
        </w:rPr>
        <w:t>Oswaldo</w:t>
      </w:r>
      <w:proofErr w:type="spellEnd"/>
      <w:r w:rsidRPr="004011E0">
        <w:rPr>
          <w:rFonts w:ascii="Arial" w:eastAsia="Times New Roman" w:hAnsi="Arial" w:cs="Times New Roman"/>
          <w:sz w:val="24"/>
          <w:lang w:val="en-US"/>
        </w:rPr>
        <w:t xml:space="preserve"> Cruz, v.84, p.51-56, 1989.</w:t>
      </w:r>
    </w:p>
    <w:p w:rsidR="004011E0" w:rsidRPr="004011E0" w:rsidRDefault="004011E0" w:rsidP="00B37832">
      <w:pPr>
        <w:widowControl w:val="0"/>
        <w:spacing w:before="70" w:after="0" w:line="240" w:lineRule="auto"/>
        <w:ind w:right="110"/>
        <w:rPr>
          <w:rFonts w:ascii="Arial" w:eastAsia="Times New Roman" w:hAnsi="Arial" w:cs="Times New Roman"/>
          <w:sz w:val="24"/>
          <w:lang w:val="en-US"/>
        </w:rPr>
      </w:pPr>
    </w:p>
    <w:p w:rsidR="004011E0" w:rsidRPr="004011E0" w:rsidRDefault="004011E0" w:rsidP="00B37832">
      <w:pPr>
        <w:widowControl w:val="0"/>
        <w:spacing w:before="70" w:after="0" w:line="240" w:lineRule="auto"/>
        <w:ind w:right="110"/>
        <w:rPr>
          <w:rFonts w:ascii="Arial" w:eastAsia="Times New Roman" w:hAnsi="Arial" w:cs="Times New Roman"/>
          <w:sz w:val="24"/>
          <w:lang w:val="en-US"/>
        </w:rPr>
      </w:pPr>
      <w:r w:rsidRPr="004011E0">
        <w:rPr>
          <w:rFonts w:ascii="Arial" w:eastAsia="Times New Roman" w:hAnsi="Arial" w:cs="Times New Roman"/>
          <w:sz w:val="24"/>
          <w:lang w:val="en-US"/>
        </w:rPr>
        <w:t>MOSCARDI, F.; SOSA-GÓMEZ, D.R. Use of viruses against soybean caterpillars in Brazil. In: COPPING, I.G.;</w:t>
      </w:r>
      <w:r w:rsidR="00B37832">
        <w:rPr>
          <w:rFonts w:ascii="Arial" w:eastAsia="Times New Roman" w:hAnsi="Arial" w:cs="Times New Roman"/>
          <w:sz w:val="24"/>
          <w:lang w:val="en-US"/>
        </w:rPr>
        <w:t xml:space="preserve"> </w:t>
      </w:r>
      <w:r w:rsidRPr="004011E0">
        <w:rPr>
          <w:rFonts w:ascii="Arial" w:eastAsia="Times New Roman" w:hAnsi="Arial" w:cs="Times New Roman"/>
          <w:sz w:val="24"/>
          <w:lang w:val="en-US"/>
        </w:rPr>
        <w:t xml:space="preserve">GREEN, M.B.; REEDS, R.T. (Eds.). Pest management in soybean. London: Elsevier Applied Science, 1992.p.98-109. </w:t>
      </w:r>
    </w:p>
    <w:p w:rsidR="004011E0" w:rsidRPr="004011E0" w:rsidRDefault="004011E0" w:rsidP="00B37832">
      <w:pPr>
        <w:widowControl w:val="0"/>
        <w:spacing w:before="70" w:after="0" w:line="240" w:lineRule="auto"/>
        <w:ind w:right="110"/>
        <w:rPr>
          <w:rFonts w:ascii="Arial" w:eastAsia="Times New Roman" w:hAnsi="Arial" w:cs="Times New Roman"/>
          <w:sz w:val="24"/>
          <w:lang w:val="en-US"/>
        </w:rPr>
      </w:pPr>
    </w:p>
    <w:p w:rsidR="004011E0" w:rsidRPr="0091255E" w:rsidRDefault="004011E0" w:rsidP="00B37832">
      <w:pPr>
        <w:widowControl w:val="0"/>
        <w:spacing w:before="70" w:after="0" w:line="240" w:lineRule="auto"/>
        <w:ind w:right="110"/>
        <w:rPr>
          <w:rFonts w:ascii="Arial" w:eastAsia="Times New Roman" w:hAnsi="Arial" w:cs="Times New Roman"/>
          <w:sz w:val="24"/>
        </w:rPr>
      </w:pPr>
      <w:r w:rsidRPr="004011E0">
        <w:rPr>
          <w:rFonts w:ascii="Arial" w:eastAsia="Times New Roman" w:hAnsi="Arial" w:cs="Times New Roman"/>
          <w:sz w:val="24"/>
          <w:lang w:val="en-US"/>
        </w:rPr>
        <w:t xml:space="preserve">MOSCARDI, F.; SOSA-GÓMEZ, D.R. </w:t>
      </w:r>
      <w:proofErr w:type="spellStart"/>
      <w:r w:rsidRPr="004011E0">
        <w:rPr>
          <w:rFonts w:ascii="Arial" w:eastAsia="Times New Roman" w:hAnsi="Arial" w:cs="Times New Roman"/>
          <w:sz w:val="24"/>
          <w:lang w:val="en-US"/>
        </w:rPr>
        <w:t>Utilización</w:t>
      </w:r>
      <w:proofErr w:type="spellEnd"/>
      <w:r w:rsidRPr="004011E0">
        <w:rPr>
          <w:rFonts w:ascii="Arial" w:eastAsia="Times New Roman" w:hAnsi="Arial" w:cs="Times New Roman"/>
          <w:sz w:val="24"/>
          <w:lang w:val="en-US"/>
        </w:rPr>
        <w:t xml:space="preserve"> de virus a campo. In: LECUONA, R.E. (Ed.). </w:t>
      </w:r>
      <w:r w:rsidRPr="004011E0">
        <w:rPr>
          <w:rFonts w:ascii="Arial" w:eastAsia="Times New Roman" w:hAnsi="Arial" w:cs="Times New Roman"/>
          <w:sz w:val="24"/>
        </w:rPr>
        <w:t>Microrganismos</w:t>
      </w:r>
      <w:r w:rsidR="00B37832" w:rsidRPr="00B37832">
        <w:rPr>
          <w:rFonts w:ascii="Arial" w:eastAsia="Times New Roman" w:hAnsi="Arial" w:cs="Times New Roman"/>
          <w:sz w:val="24"/>
        </w:rPr>
        <w:t xml:space="preserve"> </w:t>
      </w:r>
      <w:r w:rsidRPr="004011E0">
        <w:rPr>
          <w:rFonts w:ascii="Arial" w:eastAsia="Times New Roman" w:hAnsi="Arial" w:cs="Times New Roman"/>
          <w:sz w:val="24"/>
        </w:rPr>
        <w:t xml:space="preserve">patógenos </w:t>
      </w:r>
      <w:proofErr w:type="spellStart"/>
      <w:r w:rsidRPr="004011E0">
        <w:rPr>
          <w:rFonts w:ascii="Arial" w:eastAsia="Times New Roman" w:hAnsi="Arial" w:cs="Times New Roman"/>
          <w:sz w:val="24"/>
        </w:rPr>
        <w:t>empleados</w:t>
      </w:r>
      <w:proofErr w:type="spellEnd"/>
      <w:r w:rsidRPr="004011E0">
        <w:rPr>
          <w:rFonts w:ascii="Arial" w:eastAsia="Times New Roman" w:hAnsi="Arial" w:cs="Times New Roman"/>
          <w:sz w:val="24"/>
        </w:rPr>
        <w:t xml:space="preserve"> </w:t>
      </w:r>
      <w:proofErr w:type="spellStart"/>
      <w:r w:rsidRPr="004011E0">
        <w:rPr>
          <w:rFonts w:ascii="Arial" w:eastAsia="Times New Roman" w:hAnsi="Arial" w:cs="Times New Roman"/>
          <w:sz w:val="24"/>
        </w:rPr>
        <w:t>en</w:t>
      </w:r>
      <w:proofErr w:type="spellEnd"/>
      <w:r w:rsidRPr="004011E0">
        <w:rPr>
          <w:rFonts w:ascii="Arial" w:eastAsia="Times New Roman" w:hAnsi="Arial" w:cs="Times New Roman"/>
          <w:sz w:val="24"/>
        </w:rPr>
        <w:t xml:space="preserve"> </w:t>
      </w:r>
      <w:proofErr w:type="spellStart"/>
      <w:r w:rsidRPr="004011E0">
        <w:rPr>
          <w:rFonts w:ascii="Arial" w:eastAsia="Times New Roman" w:hAnsi="Arial" w:cs="Times New Roman"/>
          <w:sz w:val="24"/>
        </w:rPr>
        <w:t>el</w:t>
      </w:r>
      <w:proofErr w:type="spellEnd"/>
      <w:r w:rsidRPr="004011E0">
        <w:rPr>
          <w:rFonts w:ascii="Arial" w:eastAsia="Times New Roman" w:hAnsi="Arial" w:cs="Times New Roman"/>
          <w:sz w:val="24"/>
        </w:rPr>
        <w:t xml:space="preserve"> </w:t>
      </w:r>
      <w:proofErr w:type="spellStart"/>
      <w:r w:rsidRPr="004011E0">
        <w:rPr>
          <w:rFonts w:ascii="Arial" w:eastAsia="Times New Roman" w:hAnsi="Arial" w:cs="Times New Roman"/>
          <w:sz w:val="24"/>
        </w:rPr>
        <w:t>control</w:t>
      </w:r>
      <w:proofErr w:type="spellEnd"/>
      <w:r w:rsidRPr="004011E0">
        <w:rPr>
          <w:rFonts w:ascii="Arial" w:eastAsia="Times New Roman" w:hAnsi="Arial" w:cs="Times New Roman"/>
          <w:sz w:val="24"/>
        </w:rPr>
        <w:t xml:space="preserve"> microbiano de </w:t>
      </w:r>
      <w:proofErr w:type="spellStart"/>
      <w:r w:rsidRPr="004011E0">
        <w:rPr>
          <w:rFonts w:ascii="Arial" w:eastAsia="Times New Roman" w:hAnsi="Arial" w:cs="Times New Roman"/>
          <w:sz w:val="24"/>
        </w:rPr>
        <w:t>insectos</w:t>
      </w:r>
      <w:proofErr w:type="spellEnd"/>
      <w:r w:rsidRPr="004011E0">
        <w:rPr>
          <w:rFonts w:ascii="Arial" w:eastAsia="Times New Roman" w:hAnsi="Arial" w:cs="Times New Roman"/>
          <w:sz w:val="24"/>
        </w:rPr>
        <w:t xml:space="preserve"> plaga. Buenos Aires: </w:t>
      </w:r>
      <w:proofErr w:type="spellStart"/>
      <w:r w:rsidRPr="004011E0">
        <w:rPr>
          <w:rFonts w:ascii="Arial" w:eastAsia="Times New Roman" w:hAnsi="Arial" w:cs="Times New Roman"/>
          <w:sz w:val="24"/>
        </w:rPr>
        <w:t>Taller</w:t>
      </w:r>
      <w:proofErr w:type="spellEnd"/>
      <w:r w:rsidRPr="004011E0">
        <w:rPr>
          <w:rFonts w:ascii="Arial" w:eastAsia="Times New Roman" w:hAnsi="Arial" w:cs="Times New Roman"/>
          <w:sz w:val="24"/>
        </w:rPr>
        <w:t xml:space="preserve"> Mariano Mass,</w:t>
      </w:r>
      <w:r w:rsidRPr="0091255E">
        <w:rPr>
          <w:rFonts w:ascii="Arial" w:eastAsia="Times New Roman" w:hAnsi="Arial" w:cs="Times New Roman"/>
          <w:sz w:val="24"/>
        </w:rPr>
        <w:t>1996. p.261-276.</w:t>
      </w:r>
    </w:p>
    <w:p w:rsidR="00B37832" w:rsidRPr="0091255E" w:rsidRDefault="00B37832" w:rsidP="00B37832">
      <w:pPr>
        <w:widowControl w:val="0"/>
        <w:spacing w:before="70" w:after="0" w:line="240" w:lineRule="auto"/>
        <w:ind w:right="110"/>
        <w:rPr>
          <w:rFonts w:ascii="Arial" w:eastAsia="Times New Roman" w:hAnsi="Arial" w:cs="Times New Roman"/>
          <w:sz w:val="24"/>
        </w:rPr>
      </w:pPr>
    </w:p>
    <w:p w:rsidR="004011E0" w:rsidRPr="00CC43A0" w:rsidRDefault="004011E0" w:rsidP="00B37832">
      <w:pPr>
        <w:widowControl w:val="0"/>
        <w:spacing w:before="70" w:after="0" w:line="240" w:lineRule="auto"/>
        <w:ind w:right="110"/>
        <w:rPr>
          <w:rFonts w:ascii="Arial" w:eastAsia="Times New Roman" w:hAnsi="Arial" w:cs="Times New Roman"/>
          <w:sz w:val="24"/>
        </w:rPr>
      </w:pPr>
      <w:r w:rsidRPr="0091255E">
        <w:rPr>
          <w:rFonts w:ascii="Arial" w:eastAsia="Times New Roman" w:hAnsi="Arial" w:cs="Times New Roman"/>
          <w:sz w:val="24"/>
        </w:rPr>
        <w:t xml:space="preserve">MOSCARDI, F. Utilização de vírus entomopatogênicos em campo. </w:t>
      </w:r>
      <w:r w:rsidRPr="004011E0">
        <w:rPr>
          <w:rFonts w:ascii="Arial" w:eastAsia="Times New Roman" w:hAnsi="Arial" w:cs="Times New Roman"/>
          <w:sz w:val="24"/>
          <w:lang w:val="en-US"/>
        </w:rPr>
        <w:t xml:space="preserve">In: ALVES, S.B. (Ed.). </w:t>
      </w:r>
      <w:r w:rsidRPr="00CC43A0">
        <w:rPr>
          <w:rFonts w:ascii="Arial" w:eastAsia="Times New Roman" w:hAnsi="Arial" w:cs="Times New Roman"/>
          <w:sz w:val="24"/>
        </w:rPr>
        <w:t>Controle microbiano</w:t>
      </w:r>
      <w:r w:rsidR="00B37832" w:rsidRPr="00CC43A0">
        <w:rPr>
          <w:rFonts w:ascii="Arial" w:eastAsia="Times New Roman" w:hAnsi="Arial" w:cs="Times New Roman"/>
          <w:sz w:val="24"/>
        </w:rPr>
        <w:t xml:space="preserve"> </w:t>
      </w:r>
      <w:r w:rsidRPr="00CC43A0">
        <w:rPr>
          <w:rFonts w:ascii="Arial" w:eastAsia="Times New Roman" w:hAnsi="Arial" w:cs="Times New Roman"/>
          <w:sz w:val="24"/>
        </w:rPr>
        <w:t>de insetos. Piracicaba: FEALQ, 1998. p.509-539.</w:t>
      </w:r>
    </w:p>
    <w:p w:rsidR="004011E0" w:rsidRPr="00CC43A0" w:rsidRDefault="004011E0" w:rsidP="00B37832">
      <w:pPr>
        <w:widowControl w:val="0"/>
        <w:spacing w:before="70" w:after="0" w:line="240" w:lineRule="auto"/>
        <w:ind w:right="110"/>
        <w:rPr>
          <w:rFonts w:ascii="Arial" w:eastAsia="Times New Roman" w:hAnsi="Arial" w:cs="Times New Roman"/>
          <w:sz w:val="24"/>
        </w:rPr>
      </w:pPr>
    </w:p>
    <w:p w:rsidR="00AC5404" w:rsidRPr="00AC5404" w:rsidRDefault="00AC5404" w:rsidP="00AC5404">
      <w:pPr>
        <w:spacing w:after="0" w:line="240" w:lineRule="auto"/>
        <w:rPr>
          <w:rFonts w:ascii="Arial" w:eastAsia="Calibri" w:hAnsi="Arial" w:cs="Arial"/>
          <w:sz w:val="24"/>
          <w:szCs w:val="24"/>
        </w:rPr>
      </w:pPr>
      <w:r w:rsidRPr="00AC5404">
        <w:rPr>
          <w:rFonts w:ascii="Arial" w:eastAsia="Calibri" w:hAnsi="Arial" w:cs="Arial"/>
          <w:sz w:val="24"/>
          <w:szCs w:val="24"/>
        </w:rPr>
        <w:t xml:space="preserve">SPECHT, A.; GOMEZ, D. R. S.; MORAES, S. V. P.; YANO, S. A. C. Notas Científicas - </w:t>
      </w:r>
      <w:r w:rsidRPr="00AC5404">
        <w:rPr>
          <w:rFonts w:ascii="Arial" w:eastAsia="Calibri" w:hAnsi="Arial" w:cs="Arial"/>
          <w:b/>
          <w:sz w:val="24"/>
          <w:szCs w:val="24"/>
        </w:rPr>
        <w:t xml:space="preserve">Identificação morfológica e molecular de </w:t>
      </w:r>
      <w:r w:rsidRPr="00AC5404">
        <w:rPr>
          <w:rFonts w:ascii="Arial" w:eastAsia="Calibri" w:hAnsi="Arial" w:cs="Arial"/>
          <w:b/>
          <w:i/>
          <w:iCs/>
          <w:sz w:val="24"/>
          <w:szCs w:val="24"/>
        </w:rPr>
        <w:t xml:space="preserve">Helicoverpa armigera </w:t>
      </w:r>
      <w:r w:rsidRPr="00AC5404">
        <w:rPr>
          <w:rFonts w:ascii="Arial" w:eastAsia="Calibri" w:hAnsi="Arial" w:cs="Arial"/>
          <w:b/>
          <w:sz w:val="24"/>
          <w:szCs w:val="24"/>
        </w:rPr>
        <w:t>(Lepidoptera: Noctuidae) e ampliação de seu registro de ocorrência no Brasil</w:t>
      </w:r>
      <w:r w:rsidRPr="00AC5404">
        <w:rPr>
          <w:rFonts w:ascii="Arial" w:eastAsia="Calibri" w:hAnsi="Arial" w:cs="Arial"/>
          <w:sz w:val="24"/>
          <w:szCs w:val="24"/>
        </w:rPr>
        <w:t xml:space="preserve">. </w:t>
      </w:r>
      <w:r w:rsidRPr="00AC5404">
        <w:rPr>
          <w:rFonts w:ascii="Arial" w:eastAsia="Calibri" w:hAnsi="Arial" w:cs="Arial"/>
          <w:bCs/>
          <w:sz w:val="24"/>
          <w:szCs w:val="24"/>
        </w:rPr>
        <w:t>Pesquisa agropecuária brasileira</w:t>
      </w:r>
      <w:r w:rsidRPr="00AC5404">
        <w:rPr>
          <w:rFonts w:ascii="Arial" w:eastAsia="Calibri" w:hAnsi="Arial" w:cs="Arial"/>
          <w:sz w:val="24"/>
          <w:szCs w:val="24"/>
        </w:rPr>
        <w:t>, Brasília, v.48, n.6, p.689-692, jun. 2013. Disponível em: http://seer.sct.embrapa.br/index.php/pab/article/view/15732/12161</w:t>
      </w:r>
    </w:p>
    <w:p w:rsidR="00AC5404" w:rsidRPr="00CC43A0" w:rsidRDefault="00AC5404" w:rsidP="00AC5404">
      <w:pPr>
        <w:spacing w:after="0" w:line="240" w:lineRule="auto"/>
        <w:rPr>
          <w:rFonts w:ascii="Arial" w:eastAsia="Calibri" w:hAnsi="Arial" w:cs="Arial"/>
          <w:sz w:val="24"/>
          <w:szCs w:val="24"/>
          <w:lang w:val="en-US"/>
        </w:rPr>
      </w:pPr>
      <w:r w:rsidRPr="00CC43A0">
        <w:rPr>
          <w:rFonts w:ascii="Arial" w:eastAsia="Calibri" w:hAnsi="Arial" w:cs="Arial"/>
          <w:sz w:val="24"/>
          <w:szCs w:val="24"/>
          <w:lang w:val="en-US"/>
        </w:rPr>
        <w:t>Acesso em: 20 de setembro 2017.</w:t>
      </w:r>
    </w:p>
    <w:p w:rsidR="00AC5404" w:rsidRPr="00CC43A0" w:rsidRDefault="00AC5404" w:rsidP="00AC5404">
      <w:pPr>
        <w:spacing w:after="0" w:line="240" w:lineRule="auto"/>
        <w:rPr>
          <w:rFonts w:ascii="Arial" w:eastAsia="Calibri" w:hAnsi="Arial" w:cs="Arial"/>
          <w:sz w:val="24"/>
          <w:szCs w:val="24"/>
          <w:lang w:val="en-US"/>
        </w:rPr>
      </w:pPr>
    </w:p>
    <w:p w:rsidR="00AC5404" w:rsidRDefault="00AC5404" w:rsidP="00AC5404">
      <w:pPr>
        <w:spacing w:after="0" w:line="240" w:lineRule="auto"/>
        <w:rPr>
          <w:rFonts w:ascii="Arial" w:eastAsia="Calibri" w:hAnsi="Arial" w:cs="Arial"/>
          <w:sz w:val="24"/>
          <w:szCs w:val="24"/>
          <w:lang w:val="en-US"/>
        </w:rPr>
      </w:pPr>
      <w:r w:rsidRPr="00AC5404">
        <w:rPr>
          <w:rFonts w:ascii="Arial" w:eastAsia="Calibri" w:hAnsi="Arial" w:cs="Arial"/>
          <w:sz w:val="24"/>
          <w:szCs w:val="24"/>
          <w:lang w:val="en-US"/>
        </w:rPr>
        <w:t xml:space="preserve">SUN, X.; WANG, H.; SUN, X.; CHEN, X.; PENG, C.; PAN, D. </w:t>
      </w:r>
      <w:r w:rsidRPr="00AC5404">
        <w:rPr>
          <w:rFonts w:ascii="Arial" w:eastAsia="Calibri" w:hAnsi="Arial" w:cs="Arial"/>
          <w:b/>
          <w:sz w:val="24"/>
          <w:szCs w:val="24"/>
          <w:lang w:val="en-US"/>
        </w:rPr>
        <w:t>Biological activity and field efficacy of a genetically modified Helicoverpa armigera SNPV expressing an insect-selective toxin from a chimeric promoter.</w:t>
      </w:r>
      <w:r w:rsidRPr="00AC5404">
        <w:rPr>
          <w:rFonts w:ascii="Arial" w:eastAsia="Calibri" w:hAnsi="Arial" w:cs="Arial"/>
          <w:sz w:val="24"/>
          <w:szCs w:val="24"/>
          <w:lang w:val="en-US"/>
        </w:rPr>
        <w:t xml:space="preserve"> Biological Control, San D</w:t>
      </w:r>
      <w:r w:rsidRPr="007E16E0">
        <w:rPr>
          <w:rFonts w:ascii="Arial" w:eastAsia="Calibri" w:hAnsi="Arial" w:cs="Arial"/>
          <w:sz w:val="24"/>
          <w:szCs w:val="24"/>
          <w:lang w:val="en-US"/>
        </w:rPr>
        <w:t xml:space="preserve">iego, v. 29, n. 1, p. 124-137, </w:t>
      </w:r>
      <w:proofErr w:type="spellStart"/>
      <w:r w:rsidRPr="007E16E0">
        <w:rPr>
          <w:rFonts w:ascii="Arial" w:eastAsia="Calibri" w:hAnsi="Arial" w:cs="Arial"/>
          <w:sz w:val="24"/>
          <w:szCs w:val="24"/>
          <w:lang w:val="en-US"/>
        </w:rPr>
        <w:t>j</w:t>
      </w:r>
      <w:r w:rsidRPr="00AC5404">
        <w:rPr>
          <w:rFonts w:ascii="Arial" w:eastAsia="Calibri" w:hAnsi="Arial" w:cs="Arial"/>
          <w:sz w:val="24"/>
          <w:szCs w:val="24"/>
          <w:lang w:val="en-US"/>
        </w:rPr>
        <w:t>an.</w:t>
      </w:r>
      <w:proofErr w:type="spellEnd"/>
      <w:r w:rsidRPr="00AC5404">
        <w:rPr>
          <w:rFonts w:ascii="Arial" w:eastAsia="Calibri" w:hAnsi="Arial" w:cs="Arial"/>
          <w:sz w:val="24"/>
          <w:szCs w:val="24"/>
          <w:lang w:val="en-US"/>
        </w:rPr>
        <w:t xml:space="preserve"> 2004.</w:t>
      </w:r>
    </w:p>
    <w:p w:rsidR="007E16E0" w:rsidRPr="00AC5404" w:rsidRDefault="007E16E0" w:rsidP="00AC5404">
      <w:pPr>
        <w:spacing w:after="0" w:line="240" w:lineRule="auto"/>
        <w:rPr>
          <w:rFonts w:ascii="Arial" w:eastAsia="Calibri" w:hAnsi="Arial" w:cs="Arial"/>
          <w:sz w:val="24"/>
          <w:szCs w:val="24"/>
          <w:lang w:val="en-US"/>
        </w:rPr>
      </w:pPr>
    </w:p>
    <w:p w:rsidR="004011E0" w:rsidRDefault="007E16E0" w:rsidP="00B37832">
      <w:pPr>
        <w:widowControl w:val="0"/>
        <w:spacing w:before="70" w:after="0" w:line="240" w:lineRule="auto"/>
        <w:ind w:right="110"/>
        <w:rPr>
          <w:rFonts w:ascii="Arial" w:eastAsia="Times New Roman" w:hAnsi="Arial" w:cs="Times New Roman"/>
          <w:sz w:val="24"/>
        </w:rPr>
      </w:pPr>
      <w:r w:rsidRPr="007E16E0">
        <w:rPr>
          <w:rFonts w:ascii="Arial" w:eastAsia="Times New Roman" w:hAnsi="Arial" w:cs="Times New Roman"/>
          <w:sz w:val="24"/>
          <w:lang w:val="en-US"/>
        </w:rPr>
        <w:t xml:space="preserve">TAKATSUKA, J.; OKUNO, S.; ISHII, T.; NAKAI, M. AND KUNIMI, Y. Host range of two multiple </w:t>
      </w:r>
      <w:proofErr w:type="spellStart"/>
      <w:r w:rsidRPr="007E16E0">
        <w:rPr>
          <w:rFonts w:ascii="Arial" w:eastAsia="Times New Roman" w:hAnsi="Arial" w:cs="Times New Roman"/>
          <w:sz w:val="24"/>
          <w:lang w:val="en-US"/>
        </w:rPr>
        <w:t>nucleopolyhedroviruses</w:t>
      </w:r>
      <w:proofErr w:type="spellEnd"/>
      <w:r w:rsidRPr="007E16E0">
        <w:rPr>
          <w:rFonts w:ascii="Arial" w:eastAsia="Times New Roman" w:hAnsi="Arial" w:cs="Times New Roman"/>
          <w:sz w:val="24"/>
          <w:lang w:val="en-US"/>
        </w:rPr>
        <w:t xml:space="preserve"> isolated from Spodoptera </w:t>
      </w:r>
      <w:proofErr w:type="spellStart"/>
      <w:r w:rsidRPr="007E16E0">
        <w:rPr>
          <w:rFonts w:ascii="Arial" w:eastAsia="Times New Roman" w:hAnsi="Arial" w:cs="Times New Roman"/>
          <w:sz w:val="24"/>
          <w:lang w:val="en-US"/>
        </w:rPr>
        <w:t>litura</w:t>
      </w:r>
      <w:proofErr w:type="spellEnd"/>
      <w:r w:rsidRPr="007E16E0">
        <w:rPr>
          <w:rFonts w:ascii="Arial" w:eastAsia="Times New Roman" w:hAnsi="Arial" w:cs="Times New Roman"/>
          <w:sz w:val="24"/>
          <w:lang w:val="en-US"/>
        </w:rPr>
        <w:t xml:space="preserve">. </w:t>
      </w:r>
      <w:r w:rsidRPr="007E16E0">
        <w:rPr>
          <w:rFonts w:ascii="Arial" w:eastAsia="Times New Roman" w:hAnsi="Arial" w:cs="Times New Roman"/>
          <w:sz w:val="24"/>
        </w:rPr>
        <w:t xml:space="preserve">Biological </w:t>
      </w:r>
      <w:r>
        <w:rPr>
          <w:rFonts w:ascii="Arial" w:eastAsia="Times New Roman" w:hAnsi="Arial" w:cs="Times New Roman"/>
          <w:noProof/>
          <w:sz w:val="24"/>
          <w:lang w:eastAsia="pt-BR"/>
        </w:rPr>
        <mc:AlternateContent>
          <mc:Choice Requires="wps">
            <w:drawing>
              <wp:anchor distT="0" distB="0" distL="114300" distR="114300" simplePos="0" relativeHeight="251827200" behindDoc="0" locked="0" layoutInCell="1" allowOverlap="1">
                <wp:simplePos x="0" y="0"/>
                <wp:positionH relativeFrom="column">
                  <wp:posOffset>5743575</wp:posOffset>
                </wp:positionH>
                <wp:positionV relativeFrom="paragraph">
                  <wp:posOffset>-514350</wp:posOffset>
                </wp:positionV>
                <wp:extent cx="266700" cy="295275"/>
                <wp:effectExtent l="0" t="0" r="19050" b="28575"/>
                <wp:wrapNone/>
                <wp:docPr id="1976" name="Caixa de Texto 1976"/>
                <wp:cNvGraphicFramePr/>
                <a:graphic xmlns:a="http://schemas.openxmlformats.org/drawingml/2006/main">
                  <a:graphicData uri="http://schemas.microsoft.com/office/word/2010/wordprocessingShape">
                    <wps:wsp>
                      <wps:cNvSpPr txBox="1"/>
                      <wps:spPr>
                        <a:xfrm>
                          <a:off x="0" y="0"/>
                          <a:ext cx="266700" cy="29527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76" o:spid="_x0000_s1176" type="#_x0000_t202" style="position:absolute;margin-left:452.25pt;margin-top:-40.5pt;width:21pt;height:23.25pt;z-index:2518272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" fillcolor="white [3201]" strokecolor="white [3212]" strokeweight=".5pt">
                <v:textbox>
                  <w:txbxContent>
                    <w:p w:rsidR="006B2E74" w:rsidRDefault="006B2E74"/>
                  </w:txbxContent>
                </v:textbox>
              </v:shape>
            </w:pict>
          </mc:Fallback>
        </mc:AlternateContent>
      </w:r>
      <w:r w:rsidRPr="007E16E0">
        <w:rPr>
          <w:rFonts w:ascii="Arial" w:eastAsia="Times New Roman" w:hAnsi="Arial" w:cs="Times New Roman"/>
          <w:sz w:val="24"/>
        </w:rPr>
        <w:t>Control, v.41, p.264-271, 2007.</w:t>
      </w:r>
    </w:p>
    <w:p w:rsidR="007E16E0" w:rsidRDefault="00AC5404" w:rsidP="00AC5404">
      <w:pPr>
        <w:spacing w:after="0" w:line="240" w:lineRule="auto"/>
        <w:rPr>
          <w:rFonts w:ascii="Arial" w:eastAsia="Calibri" w:hAnsi="Arial" w:cs="Arial"/>
          <w:sz w:val="24"/>
          <w:szCs w:val="24"/>
        </w:rPr>
      </w:pPr>
      <w:r w:rsidRPr="00AC5404">
        <w:rPr>
          <w:rFonts w:ascii="Arial" w:eastAsia="Calibri" w:hAnsi="Arial" w:cs="Arial"/>
          <w:sz w:val="24"/>
          <w:szCs w:val="24"/>
        </w:rPr>
        <w:lastRenderedPageBreak/>
        <w:t xml:space="preserve">TAMAI, M.A.; BREDA, C.E. </w:t>
      </w:r>
      <w:r w:rsidRPr="00AC5404">
        <w:rPr>
          <w:rFonts w:ascii="Arial" w:eastAsia="Calibri" w:hAnsi="Arial" w:cs="Arial"/>
          <w:b/>
          <w:sz w:val="24"/>
          <w:szCs w:val="24"/>
        </w:rPr>
        <w:t>Utilização de agentes de controle biológico e plantas Bt no manejo de Helicoverpa armigera no Oeste da Bahia</w:t>
      </w:r>
      <w:r w:rsidRPr="00AC5404">
        <w:rPr>
          <w:rFonts w:ascii="Arial" w:eastAsia="Calibri" w:hAnsi="Arial" w:cs="Arial"/>
          <w:sz w:val="24"/>
          <w:szCs w:val="24"/>
        </w:rPr>
        <w:t>. In: SIMPÓSIO DE CONTROLE BIOLÓGICO, 14, 2015, Teresópolis. Resumos... Rio Janeiro: FIOCRUZ, 2015. 1 CD</w:t>
      </w:r>
      <w:r w:rsidR="00CA54D9">
        <w:rPr>
          <w:rFonts w:ascii="Arial" w:eastAsia="Calibri" w:hAnsi="Arial" w:cs="Arial"/>
          <w:sz w:val="24"/>
          <w:szCs w:val="24"/>
        </w:rPr>
        <w:t>-ROM.</w:t>
      </w:r>
    </w:p>
    <w:p w:rsidR="007E16E0" w:rsidRPr="00AC5404" w:rsidRDefault="007E16E0" w:rsidP="00AC5404">
      <w:pPr>
        <w:spacing w:after="0" w:line="240" w:lineRule="auto"/>
        <w:rPr>
          <w:rFonts w:ascii="Arial" w:eastAsia="Calibri" w:hAnsi="Arial" w:cs="Arial"/>
          <w:sz w:val="24"/>
          <w:szCs w:val="24"/>
        </w:rPr>
      </w:pPr>
    </w:p>
    <w:p w:rsidR="008D6572" w:rsidRPr="007E16E0" w:rsidRDefault="007E16E0" w:rsidP="00B37832">
      <w:pPr>
        <w:widowControl w:val="0"/>
        <w:spacing w:before="70" w:after="0" w:line="240" w:lineRule="auto"/>
        <w:ind w:right="110"/>
        <w:rPr>
          <w:rFonts w:ascii="Arial" w:eastAsia="Times New Roman" w:hAnsi="Arial" w:cs="Times New Roman"/>
          <w:sz w:val="24"/>
        </w:rPr>
      </w:pPr>
      <w:r>
        <w:rPr>
          <w:rFonts w:ascii="Arial" w:eastAsia="Times New Roman" w:hAnsi="Arial" w:cs="Times New Roman"/>
          <w:noProof/>
          <w:sz w:val="24"/>
          <w:lang w:eastAsia="pt-BR"/>
        </w:rPr>
        <mc:AlternateContent>
          <mc:Choice Requires="wps">
            <w:drawing>
              <wp:anchor distT="0" distB="0" distL="114300" distR="114300" simplePos="0" relativeHeight="251823104" behindDoc="0" locked="0" layoutInCell="1" allowOverlap="1">
                <wp:simplePos x="0" y="0"/>
                <wp:positionH relativeFrom="column">
                  <wp:posOffset>5715000</wp:posOffset>
                </wp:positionH>
                <wp:positionV relativeFrom="paragraph">
                  <wp:posOffset>-447675</wp:posOffset>
                </wp:positionV>
                <wp:extent cx="226060" cy="165735"/>
                <wp:effectExtent l="0" t="0" r="21590" b="24765"/>
                <wp:wrapNone/>
                <wp:docPr id="1972" name="Caixa de Texto 1972"/>
                <wp:cNvGraphicFramePr/>
                <a:graphic xmlns:a="http://schemas.openxmlformats.org/drawingml/2006/main">
                  <a:graphicData uri="http://schemas.microsoft.com/office/word/2010/wordprocessingShape">
                    <wps:wsp>
                      <wps:cNvSpPr txBox="1"/>
                      <wps:spPr>
                        <a:xfrm>
                          <a:off x="0" y="0"/>
                          <a:ext cx="226060" cy="16573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972" o:spid="_x0000_s1177" type="#_x0000_t202" style="position:absolute;margin-left:450pt;margin-top:-35.25pt;width:17.8pt;height:13.05pt;z-index:2518231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" fillcolor="white [3201]" strokecolor="white [3212]" strokeweight=".5pt">
                <v:textbox>
                  <w:txbxContent>
                    <w:p w:rsidR="006B2E74" w:rsidRDefault="006B2E74"/>
                  </w:txbxContent>
                </v:textbox>
              </v:shape>
            </w:pict>
          </mc:Fallback>
        </mc:AlternateContent>
      </w:r>
      <w:r w:rsidRPr="007E16E0">
        <w:rPr>
          <w:rFonts w:ascii="Arial" w:eastAsia="Times New Roman" w:hAnsi="Arial" w:cs="Times New Roman"/>
          <w:sz w:val="24"/>
        </w:rPr>
        <w:t xml:space="preserve">VAZQUEZ, W. R. C. </w:t>
      </w:r>
      <w:r w:rsidRPr="007E16E0">
        <w:rPr>
          <w:rFonts w:ascii="Arial" w:eastAsia="Times New Roman" w:hAnsi="Arial" w:cs="Times New Roman"/>
          <w:b/>
          <w:bCs/>
          <w:sz w:val="24"/>
        </w:rPr>
        <w:t>Biologia comparada de Pseudoplusia includens (Walker,1857) (Lepidoptera: Noctuidae) em dietas naturais e artificiais e efeito de um vírus de poliedrose nuclear na sua mortalidade e no consumo de área foliar</w:t>
      </w:r>
      <w:r>
        <w:rPr>
          <w:rFonts w:ascii="Arial" w:eastAsia="Times New Roman" w:hAnsi="Arial" w:cs="Times New Roman"/>
          <w:sz w:val="24"/>
        </w:rPr>
        <w:t>. 1988. 164 p. Dissertaçã</w:t>
      </w:r>
      <w:r w:rsidRPr="007E16E0">
        <w:rPr>
          <w:rFonts w:ascii="Arial" w:eastAsia="Times New Roman" w:hAnsi="Arial" w:cs="Times New Roman"/>
          <w:sz w:val="24"/>
        </w:rPr>
        <w:t xml:space="preserve">o (Mestrado em Entomologia) – Escola Superior de Agricultura “Luiz de Queiroz”, Universidade de São Paulo, Piracicaba, SP, 1988. &lt; </w:t>
      </w:r>
      <w:r w:rsidR="00CA54D9" w:rsidRPr="007E16E0">
        <w:rPr>
          <w:rFonts w:ascii="Arial" w:eastAsia="Times New Roman" w:hAnsi="Arial" w:cs="Times New Roman"/>
          <w:sz w:val="24"/>
        </w:rPr>
        <w:t>Http://www.ufsj.edu.br/portal2.</w:t>
      </w:r>
      <w:r w:rsidRPr="007E16E0">
        <w:rPr>
          <w:rFonts w:ascii="Arial" w:eastAsia="Times New Roman" w:hAnsi="Arial" w:cs="Times New Roman"/>
          <w:sz w:val="24"/>
        </w:rPr>
        <w:t xml:space="preserve"> Acesso em: 01 de jun.2017.</w:t>
      </w:r>
    </w:p>
    <w:p w:rsidR="008D6572" w:rsidRPr="007E16E0" w:rsidRDefault="008D6572" w:rsidP="00B37832">
      <w:pPr>
        <w:widowControl w:val="0"/>
        <w:spacing w:before="70" w:after="0" w:line="240" w:lineRule="auto"/>
        <w:ind w:right="110"/>
        <w:rPr>
          <w:rFonts w:ascii="Arial" w:eastAsia="Times New Roman" w:hAnsi="Arial" w:cs="Times New Roman"/>
          <w:sz w:val="24"/>
        </w:rPr>
      </w:pPr>
    </w:p>
    <w:p w:rsidR="004011E0" w:rsidRPr="007E16E0" w:rsidRDefault="004011E0" w:rsidP="00B37832">
      <w:pPr>
        <w:widowControl w:val="0"/>
        <w:spacing w:before="70" w:after="0" w:line="240" w:lineRule="auto"/>
        <w:ind w:right="110"/>
        <w:rPr>
          <w:rFonts w:ascii="Arial" w:eastAsia="Times New Roman" w:hAnsi="Arial" w:cs="Times New Roman"/>
          <w:sz w:val="24"/>
        </w:rPr>
      </w:pPr>
    </w:p>
    <w:p w:rsidR="004011E0" w:rsidRPr="004011E0" w:rsidRDefault="004011E0" w:rsidP="00B37832">
      <w:pPr>
        <w:widowControl w:val="0"/>
        <w:spacing w:before="70" w:after="0" w:line="240" w:lineRule="auto"/>
        <w:ind w:right="110"/>
        <w:rPr>
          <w:rFonts w:ascii="Arial" w:eastAsia="Times New Roman" w:hAnsi="Arial" w:cs="Times New Roman"/>
          <w:sz w:val="24"/>
        </w:rPr>
      </w:pPr>
    </w:p>
    <w:p w:rsidR="00B7064F" w:rsidRPr="00503E8A" w:rsidRDefault="008D6572" w:rsidP="008D6572">
      <w:pPr>
        <w:widowControl w:val="0"/>
        <w:spacing w:after="0" w:line="240" w:lineRule="auto"/>
        <w:rPr>
          <w:rFonts w:ascii="Arial" w:eastAsia="Times New Roman" w:hAnsi="Times New Roman" w:cs="Times New Roman"/>
          <w:sz w:val="20"/>
          <w:szCs w:val="24"/>
          <w:lang w:val="en-US"/>
        </w:rPr>
      </w:pPr>
      <w:r>
        <w:rPr>
          <w:rFonts w:ascii="Arial" w:eastAsia="Times New Roman" w:hAnsi="Times New Roman" w:cs="Times New Roman"/>
          <w:noProof/>
          <w:sz w:val="20"/>
          <w:szCs w:val="24"/>
          <w:lang w:eastAsia="pt-BR"/>
        </w:rPr>
        <mc:AlternateContent>
          <mc:Choice Requires="wps">
            <w:drawing>
              <wp:anchor distT="0" distB="0" distL="114300" distR="114300" simplePos="0" relativeHeight="251684864" behindDoc="0" locked="0" layoutInCell="1" allowOverlap="1">
                <wp:simplePos x="0" y="0"/>
                <wp:positionH relativeFrom="column">
                  <wp:posOffset>5715000</wp:posOffset>
                </wp:positionH>
                <wp:positionV relativeFrom="paragraph">
                  <wp:posOffset>-466725</wp:posOffset>
                </wp:positionV>
                <wp:extent cx="295275" cy="184785"/>
                <wp:effectExtent l="0" t="0" r="28575" b="24765"/>
                <wp:wrapNone/>
                <wp:docPr id="31" name="Caixa de Texto 31"/>
                <wp:cNvGraphicFramePr/>
                <a:graphic xmlns:a="http://schemas.openxmlformats.org/drawingml/2006/main">
                  <a:graphicData uri="http://schemas.microsoft.com/office/word/2010/wordprocessingShape">
                    <wps:wsp>
                      <wps:cNvSpPr txBox="1"/>
                      <wps:spPr>
                        <a:xfrm>
                          <a:off x="0" y="0"/>
                          <a:ext cx="295275" cy="184785"/>
                        </a:xfrm>
                        <a:prstGeom prst="rect">
                          <a:avLst/>
                        </a:prstGeom>
                        <a:solidFill>
                          <a:schemeClr val="lt1"/>
                        </a:solidFill>
                        <a:ln w="6350">
                          <a:solidFill>
                            <a:schemeClr val="bg1"/>
                          </a:solidFill>
                        </a:ln>
                      </wps:spPr>
                      <wps:txbx>
                        <w:txbxContent>
                          <w:p w:rsidR="006B2E74" w:rsidRDefault="006B2E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31" o:spid="_x0000_s1178" type="#_x0000_t202" style="position:absolute;margin-left:450pt;margin-top:-36.75pt;width:23.25pt;height:14.55pt;z-index:251684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" fillcolor="white [3201]" strokecolor="white [3212]" strokeweight=".5pt">
                <v:textbox>
                  <w:txbxContent>
                    <w:p w:rsidR="006B2E74" w:rsidRDefault="006B2E74"/>
                  </w:txbxContent>
                </v:textbox>
              </v:shape>
            </w:pict>
          </mc:Fallback>
        </mc:AlternateContent>
      </w:r>
    </w:p>
    <w:sectPr w:rsidR="00B7064F" w:rsidRPr="00503E8A">
      <w:headerReference w:type="default" r:id="rId32"/>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C59A0" w:rsidRDefault="000C59A0" w:rsidP="00CE14CF">
      <w:pPr>
        <w:spacing w:after="0" w:line="240" w:lineRule="auto"/>
      </w:pPr>
      <w:r>
        <w:separator/>
      </w:r>
    </w:p>
  </w:endnote>
  <w:endnote w:type="continuationSeparator" w:id="0">
    <w:p w:rsidR="000C59A0" w:rsidRDefault="000C59A0" w:rsidP="00CE14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10022FF" w:usb1="C000E47F" w:usb2="00000029" w:usb3="00000000" w:csb0="000001DF" w:csb1="00000000"/>
  </w:font>
  <w:font w:name="Segoe UI Symbol">
    <w:panose1 w:val="020B0502040204020203"/>
    <w:charset w:val="00"/>
    <w:family w:val="swiss"/>
    <w:pitch w:val="variable"/>
    <w:sig w:usb0="8000006F" w:usb1="1200FBEF" w:usb2="0004C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61762319"/>
      <w:docPartObj>
        <w:docPartGallery w:val="Page Numbers (Bottom of Page)"/>
        <w:docPartUnique/>
      </w:docPartObj>
    </w:sdtPr>
    <w:sdtContent>
      <w:p w:rsidR="006B2E74" w:rsidRDefault="006B2E74">
        <w:pPr>
          <w:pStyle w:val="Rodap"/>
          <w:jc w:val="right"/>
        </w:pPr>
        <w:r>
          <w:fldChar w:fldCharType="begin"/>
        </w:r>
        <w:r>
          <w:instrText>PAGE   \* MERGEFORMAT</w:instrText>
        </w:r>
        <w:r>
          <w:fldChar w:fldCharType="separate"/>
        </w:r>
        <w:r w:rsidR="00D56DC5">
          <w:rPr>
            <w:noProof/>
          </w:rPr>
          <w:t>2</w:t>
        </w:r>
        <w:r>
          <w:fldChar w:fldCharType="end"/>
        </w:r>
      </w:p>
    </w:sdtContent>
  </w:sdt>
  <w:p w:rsidR="006B2E74" w:rsidRDefault="006B2E74">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C59A0" w:rsidRDefault="000C59A0" w:rsidP="00CE14CF">
      <w:pPr>
        <w:spacing w:after="0" w:line="240" w:lineRule="auto"/>
      </w:pPr>
      <w:r>
        <w:separator/>
      </w:r>
    </w:p>
  </w:footnote>
  <w:footnote w:type="continuationSeparator" w:id="0">
    <w:p w:rsidR="000C59A0" w:rsidRDefault="000C59A0" w:rsidP="00CE14C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2E74" w:rsidRDefault="006B2E74">
    <w:pPr>
      <w:pStyle w:val="Corpodetexto"/>
      <w:spacing w:line="14" w:lineRule="auto"/>
      <w:rPr>
        <w:sz w:val="20"/>
      </w:rPr>
    </w:pPr>
    <w:r>
      <w:rPr>
        <w:noProof/>
        <w:sz w:val="24"/>
        <w:lang w:eastAsia="pt-BR"/>
      </w:rPr>
      <mc:AlternateContent>
        <mc:Choice Requires="wps">
          <w:drawing>
            <wp:anchor distT="0" distB="0" distL="114300" distR="114300" simplePos="0" relativeHeight="251661312" behindDoc="1" locked="0" layoutInCell="1" allowOverlap="1" wp14:anchorId="200A5685" wp14:editId="47A5DF74">
              <wp:simplePos x="0" y="0"/>
              <wp:positionH relativeFrom="page">
                <wp:posOffset>6687820</wp:posOffset>
              </wp:positionH>
              <wp:positionV relativeFrom="page">
                <wp:posOffset>462915</wp:posOffset>
              </wp:positionV>
              <wp:extent cx="168910" cy="165735"/>
              <wp:effectExtent l="1270" t="0" r="1270" b="0"/>
              <wp:wrapNone/>
              <wp:docPr id="2"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89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2E74" w:rsidRDefault="006B2E74">
                          <w:pPr>
                            <w:spacing w:line="245" w:lineRule="exact"/>
                            <w:ind w:left="20"/>
                            <w:rPr>
                              <w:rFonts w:ascii="Calibri"/>
                            </w:rPr>
                          </w:pPr>
                          <w:r>
                            <w:rPr>
                              <w:rFonts w:ascii="Calibri"/>
                            </w:rPr>
                            <w:t>10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aixa de Texto 2" o:spid="_x0000_s1179" type="#_x0000_t202" style="position:absolute;margin-left:526.6pt;margin-top:36.45pt;width:13.3pt;height:13.0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" filled="f" stroked="f">
              <v:textbox inset="0,0,0,0">
                <w:txbxContent>
                  <w:p w:rsidR="006B2E74" w:rsidRDefault="006B2E74">
                    <w:pPr>
                      <w:spacing w:line="245" w:lineRule="exact"/>
                      <w:ind w:left="20"/>
                      <w:rPr>
                        <w:rFonts w:ascii="Calibri"/>
                      </w:rPr>
                    </w:pPr>
                    <w:r>
                      <w:rPr>
                        <w:rFonts w:ascii="Calibri"/>
                      </w:rPr>
                      <w:t>10</w:t>
                    </w:r>
                  </w:p>
                </w:txbxContent>
              </v:textbox>
              <w10:wrap anchorx="page" anchory="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2E74" w:rsidRDefault="006B2E74">
    <w:pPr>
      <w:pStyle w:val="Corpodetexto"/>
      <w:spacing w:line="14" w:lineRule="auto"/>
      <w:rPr>
        <w:sz w:val="20"/>
      </w:rPr>
    </w:pPr>
    <w:r>
      <w:rPr>
        <w:noProof/>
        <w:sz w:val="24"/>
        <w:lang w:eastAsia="pt-BR"/>
      </w:rPr>
      <mc:AlternateContent>
        <mc:Choice Requires="wps">
          <w:drawing>
            <wp:anchor distT="0" distB="0" distL="114300" distR="114300" simplePos="0" relativeHeight="251659264" behindDoc="1" locked="0" layoutInCell="1" allowOverlap="1">
              <wp:simplePos x="0" y="0"/>
              <wp:positionH relativeFrom="page">
                <wp:posOffset>6687820</wp:posOffset>
              </wp:positionH>
              <wp:positionV relativeFrom="page">
                <wp:posOffset>462915</wp:posOffset>
              </wp:positionV>
              <wp:extent cx="168910" cy="165735"/>
              <wp:effectExtent l="1270" t="0" r="1270" b="0"/>
              <wp:wrapNone/>
              <wp:docPr id="1" name="Caixa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89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2E74" w:rsidRDefault="006B2E74">
                          <w:pPr>
                            <w:spacing w:line="245" w:lineRule="exact"/>
                            <w:ind w:left="20"/>
                            <w:rPr>
                              <w:rFonts w:ascii="Calibri"/>
                            </w:rPr>
                          </w:pPr>
                          <w:r>
                            <w:rPr>
                              <w:rFonts w:ascii="Calibri"/>
                            </w:rPr>
                            <w:t>10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aixa de Texto 1" o:spid="_x0000_s1180" type="#_x0000_t202" style="position:absolute;margin-left:526.6pt;margin-top:36.45pt;width:13.3pt;height:13.0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" filled="f" stroked="f">
              <v:textbox inset="0,0,0,0">
                <w:txbxContent>
                  <w:p w:rsidR="006B2E74" w:rsidRDefault="006B2E74">
                    <w:pPr>
                      <w:spacing w:line="245" w:lineRule="exact"/>
                      <w:ind w:left="20"/>
                      <w:rPr>
                        <w:rFonts w:ascii="Calibri"/>
                      </w:rPr>
                    </w:pPr>
                    <w:r>
                      <w:rPr>
                        <w:rFonts w:ascii="Calibri"/>
                      </w:rPr>
                      <w:t>10</w:t>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3F00DB"/>
    <w:multiLevelType w:val="hybridMultilevel"/>
    <w:tmpl w:val="1F428724"/>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nsid w:val="2DB1213D"/>
    <w:multiLevelType w:val="hybridMultilevel"/>
    <w:tmpl w:val="BE2631DE"/>
    <w:lvl w:ilvl="0" w:tplc="04160001">
      <w:start w:val="1"/>
      <w:numFmt w:val="bullet"/>
      <w:lvlText w:val=""/>
      <w:lvlJc w:val="left"/>
      <w:pPr>
        <w:ind w:left="1290" w:hanging="360"/>
      </w:pPr>
      <w:rPr>
        <w:rFonts w:ascii="Symbol" w:hAnsi="Symbol" w:hint="default"/>
      </w:rPr>
    </w:lvl>
    <w:lvl w:ilvl="1" w:tplc="04160003" w:tentative="1">
      <w:start w:val="1"/>
      <w:numFmt w:val="bullet"/>
      <w:lvlText w:val="o"/>
      <w:lvlJc w:val="left"/>
      <w:pPr>
        <w:ind w:left="2010" w:hanging="360"/>
      </w:pPr>
      <w:rPr>
        <w:rFonts w:ascii="Courier New" w:hAnsi="Courier New" w:cs="Courier New" w:hint="default"/>
      </w:rPr>
    </w:lvl>
    <w:lvl w:ilvl="2" w:tplc="04160005" w:tentative="1">
      <w:start w:val="1"/>
      <w:numFmt w:val="bullet"/>
      <w:lvlText w:val=""/>
      <w:lvlJc w:val="left"/>
      <w:pPr>
        <w:ind w:left="2730" w:hanging="360"/>
      </w:pPr>
      <w:rPr>
        <w:rFonts w:ascii="Wingdings" w:hAnsi="Wingdings" w:hint="default"/>
      </w:rPr>
    </w:lvl>
    <w:lvl w:ilvl="3" w:tplc="04160001" w:tentative="1">
      <w:start w:val="1"/>
      <w:numFmt w:val="bullet"/>
      <w:lvlText w:val=""/>
      <w:lvlJc w:val="left"/>
      <w:pPr>
        <w:ind w:left="3450" w:hanging="360"/>
      </w:pPr>
      <w:rPr>
        <w:rFonts w:ascii="Symbol" w:hAnsi="Symbol" w:hint="default"/>
      </w:rPr>
    </w:lvl>
    <w:lvl w:ilvl="4" w:tplc="04160003" w:tentative="1">
      <w:start w:val="1"/>
      <w:numFmt w:val="bullet"/>
      <w:lvlText w:val="o"/>
      <w:lvlJc w:val="left"/>
      <w:pPr>
        <w:ind w:left="4170" w:hanging="360"/>
      </w:pPr>
      <w:rPr>
        <w:rFonts w:ascii="Courier New" w:hAnsi="Courier New" w:cs="Courier New" w:hint="default"/>
      </w:rPr>
    </w:lvl>
    <w:lvl w:ilvl="5" w:tplc="04160005" w:tentative="1">
      <w:start w:val="1"/>
      <w:numFmt w:val="bullet"/>
      <w:lvlText w:val=""/>
      <w:lvlJc w:val="left"/>
      <w:pPr>
        <w:ind w:left="4890" w:hanging="360"/>
      </w:pPr>
      <w:rPr>
        <w:rFonts w:ascii="Wingdings" w:hAnsi="Wingdings" w:hint="default"/>
      </w:rPr>
    </w:lvl>
    <w:lvl w:ilvl="6" w:tplc="04160001" w:tentative="1">
      <w:start w:val="1"/>
      <w:numFmt w:val="bullet"/>
      <w:lvlText w:val=""/>
      <w:lvlJc w:val="left"/>
      <w:pPr>
        <w:ind w:left="5610" w:hanging="360"/>
      </w:pPr>
      <w:rPr>
        <w:rFonts w:ascii="Symbol" w:hAnsi="Symbol" w:hint="default"/>
      </w:rPr>
    </w:lvl>
    <w:lvl w:ilvl="7" w:tplc="04160003" w:tentative="1">
      <w:start w:val="1"/>
      <w:numFmt w:val="bullet"/>
      <w:lvlText w:val="o"/>
      <w:lvlJc w:val="left"/>
      <w:pPr>
        <w:ind w:left="6330" w:hanging="360"/>
      </w:pPr>
      <w:rPr>
        <w:rFonts w:ascii="Courier New" w:hAnsi="Courier New" w:cs="Courier New" w:hint="default"/>
      </w:rPr>
    </w:lvl>
    <w:lvl w:ilvl="8" w:tplc="04160005" w:tentative="1">
      <w:start w:val="1"/>
      <w:numFmt w:val="bullet"/>
      <w:lvlText w:val=""/>
      <w:lvlJc w:val="left"/>
      <w:pPr>
        <w:ind w:left="7050" w:hanging="360"/>
      </w:pPr>
      <w:rPr>
        <w:rFonts w:ascii="Wingdings" w:hAnsi="Wingdings" w:hint="default"/>
      </w:rPr>
    </w:lvl>
  </w:abstractNum>
  <w:abstractNum w:abstractNumId="2">
    <w:nsid w:val="50DC5350"/>
    <w:multiLevelType w:val="hybridMultilevel"/>
    <w:tmpl w:val="D744EE90"/>
    <w:lvl w:ilvl="0" w:tplc="04160017">
      <w:start w:val="1"/>
      <w:numFmt w:val="lowerLetter"/>
      <w:lvlText w:val="%1)"/>
      <w:lvlJc w:val="left"/>
      <w:pPr>
        <w:ind w:left="1583" w:hanging="360"/>
      </w:pPr>
    </w:lvl>
    <w:lvl w:ilvl="1" w:tplc="04160019" w:tentative="1">
      <w:start w:val="1"/>
      <w:numFmt w:val="lowerLetter"/>
      <w:lvlText w:val="%2."/>
      <w:lvlJc w:val="left"/>
      <w:pPr>
        <w:ind w:left="2303" w:hanging="360"/>
      </w:pPr>
    </w:lvl>
    <w:lvl w:ilvl="2" w:tplc="0416001B" w:tentative="1">
      <w:start w:val="1"/>
      <w:numFmt w:val="lowerRoman"/>
      <w:lvlText w:val="%3."/>
      <w:lvlJc w:val="right"/>
      <w:pPr>
        <w:ind w:left="3023" w:hanging="180"/>
      </w:pPr>
    </w:lvl>
    <w:lvl w:ilvl="3" w:tplc="0416000F" w:tentative="1">
      <w:start w:val="1"/>
      <w:numFmt w:val="decimal"/>
      <w:lvlText w:val="%4."/>
      <w:lvlJc w:val="left"/>
      <w:pPr>
        <w:ind w:left="3743" w:hanging="360"/>
      </w:pPr>
    </w:lvl>
    <w:lvl w:ilvl="4" w:tplc="04160019" w:tentative="1">
      <w:start w:val="1"/>
      <w:numFmt w:val="lowerLetter"/>
      <w:lvlText w:val="%5."/>
      <w:lvlJc w:val="left"/>
      <w:pPr>
        <w:ind w:left="4463" w:hanging="360"/>
      </w:pPr>
    </w:lvl>
    <w:lvl w:ilvl="5" w:tplc="0416001B" w:tentative="1">
      <w:start w:val="1"/>
      <w:numFmt w:val="lowerRoman"/>
      <w:lvlText w:val="%6."/>
      <w:lvlJc w:val="right"/>
      <w:pPr>
        <w:ind w:left="5183" w:hanging="180"/>
      </w:pPr>
    </w:lvl>
    <w:lvl w:ilvl="6" w:tplc="0416000F" w:tentative="1">
      <w:start w:val="1"/>
      <w:numFmt w:val="decimal"/>
      <w:lvlText w:val="%7."/>
      <w:lvlJc w:val="left"/>
      <w:pPr>
        <w:ind w:left="5903" w:hanging="360"/>
      </w:pPr>
    </w:lvl>
    <w:lvl w:ilvl="7" w:tplc="04160019" w:tentative="1">
      <w:start w:val="1"/>
      <w:numFmt w:val="lowerLetter"/>
      <w:lvlText w:val="%8."/>
      <w:lvlJc w:val="left"/>
      <w:pPr>
        <w:ind w:left="6623" w:hanging="360"/>
      </w:pPr>
    </w:lvl>
    <w:lvl w:ilvl="8" w:tplc="0416001B" w:tentative="1">
      <w:start w:val="1"/>
      <w:numFmt w:val="lowerRoman"/>
      <w:lvlText w:val="%9."/>
      <w:lvlJc w:val="right"/>
      <w:pPr>
        <w:ind w:left="7343" w:hanging="180"/>
      </w:pPr>
    </w:lvl>
  </w:abstractNum>
  <w:abstractNum w:abstractNumId="3">
    <w:nsid w:val="6C374646"/>
    <w:multiLevelType w:val="multilevel"/>
    <w:tmpl w:val="62D4EA16"/>
    <w:lvl w:ilvl="0">
      <w:start w:val="1"/>
      <w:numFmt w:val="decimal"/>
      <w:pStyle w:val="Ttulo1"/>
      <w:lvlText w:val="%1"/>
      <w:lvlJc w:val="left"/>
      <w:pPr>
        <w:ind w:left="432" w:hanging="432"/>
      </w:pPr>
      <w:rPr>
        <w:rFonts w:hint="default"/>
      </w:rPr>
    </w:lvl>
    <w:lvl w:ilvl="1">
      <w:start w:val="1"/>
      <w:numFmt w:val="decimal"/>
      <w:pStyle w:val="Ttulo2"/>
      <w:lvlText w:val="%1.%2"/>
      <w:lvlJc w:val="left"/>
      <w:pPr>
        <w:ind w:left="576" w:hanging="576"/>
      </w:pPr>
      <w:rPr>
        <w:rFonts w:ascii="Arial" w:hAnsi="Arial" w:cs="Arial" w:hint="default"/>
        <w:color w:val="auto"/>
        <w:sz w:val="24"/>
        <w:szCs w:val="24"/>
      </w:rPr>
    </w:lvl>
    <w:lvl w:ilvl="2">
      <w:start w:val="1"/>
      <w:numFmt w:val="decimal"/>
      <w:pStyle w:val="Ttulo3"/>
      <w:lvlText w:val="%1.%2.%3"/>
      <w:lvlJc w:val="left"/>
      <w:pPr>
        <w:ind w:left="720" w:hanging="720"/>
      </w:pPr>
      <w:rPr>
        <w:rFonts w:ascii="Arial" w:hAnsi="Arial" w:cs="Arial" w:hint="default"/>
        <w:color w:val="auto"/>
        <w:sz w:val="24"/>
        <w:szCs w:val="24"/>
      </w:rPr>
    </w:lvl>
    <w:lvl w:ilvl="3">
      <w:start w:val="1"/>
      <w:numFmt w:val="decimal"/>
      <w:pStyle w:val="Ttulo4"/>
      <w:lvlText w:val="%1.%2.%3.%4"/>
      <w:lvlJc w:val="left"/>
      <w:pPr>
        <w:ind w:left="864" w:hanging="864"/>
      </w:pPr>
      <w:rPr>
        <w:rFonts w:ascii="Arial" w:hAnsi="Arial" w:cs="Arial" w:hint="default"/>
        <w:b/>
        <w:bCs w:val="0"/>
        <w:i w:val="0"/>
        <w:iCs w:val="0"/>
        <w:caps w:val="0"/>
        <w:smallCaps w:val="0"/>
        <w:strike w:val="0"/>
        <w:dstrike w:val="0"/>
        <w:outline w:val="0"/>
        <w:shadow w:val="0"/>
        <w:emboss w:val="0"/>
        <w:imprint w:val="0"/>
        <w:noProof w:val="0"/>
        <w:vanish w:val="0"/>
        <w:color w:val="auto"/>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nsid w:val="77623027"/>
    <w:multiLevelType w:val="hybridMultilevel"/>
    <w:tmpl w:val="D7CE89AE"/>
    <w:lvl w:ilvl="0" w:tplc="33440DEE">
      <w:start w:val="1"/>
      <w:numFmt w:val="lowerLetter"/>
      <w:lvlText w:val="%1)"/>
      <w:lvlJc w:val="left"/>
      <w:pPr>
        <w:ind w:left="863" w:hanging="360"/>
      </w:pPr>
      <w:rPr>
        <w:rFonts w:hint="default"/>
      </w:rPr>
    </w:lvl>
    <w:lvl w:ilvl="1" w:tplc="04160019" w:tentative="1">
      <w:start w:val="1"/>
      <w:numFmt w:val="lowerLetter"/>
      <w:lvlText w:val="%2."/>
      <w:lvlJc w:val="left"/>
      <w:pPr>
        <w:ind w:left="1583" w:hanging="360"/>
      </w:pPr>
    </w:lvl>
    <w:lvl w:ilvl="2" w:tplc="0416001B" w:tentative="1">
      <w:start w:val="1"/>
      <w:numFmt w:val="lowerRoman"/>
      <w:lvlText w:val="%3."/>
      <w:lvlJc w:val="right"/>
      <w:pPr>
        <w:ind w:left="2303" w:hanging="180"/>
      </w:pPr>
    </w:lvl>
    <w:lvl w:ilvl="3" w:tplc="0416000F" w:tentative="1">
      <w:start w:val="1"/>
      <w:numFmt w:val="decimal"/>
      <w:lvlText w:val="%4."/>
      <w:lvlJc w:val="left"/>
      <w:pPr>
        <w:ind w:left="3023" w:hanging="360"/>
      </w:pPr>
    </w:lvl>
    <w:lvl w:ilvl="4" w:tplc="04160019" w:tentative="1">
      <w:start w:val="1"/>
      <w:numFmt w:val="lowerLetter"/>
      <w:lvlText w:val="%5."/>
      <w:lvlJc w:val="left"/>
      <w:pPr>
        <w:ind w:left="3743" w:hanging="360"/>
      </w:pPr>
    </w:lvl>
    <w:lvl w:ilvl="5" w:tplc="0416001B" w:tentative="1">
      <w:start w:val="1"/>
      <w:numFmt w:val="lowerRoman"/>
      <w:lvlText w:val="%6."/>
      <w:lvlJc w:val="right"/>
      <w:pPr>
        <w:ind w:left="4463" w:hanging="180"/>
      </w:pPr>
    </w:lvl>
    <w:lvl w:ilvl="6" w:tplc="0416000F" w:tentative="1">
      <w:start w:val="1"/>
      <w:numFmt w:val="decimal"/>
      <w:lvlText w:val="%7."/>
      <w:lvlJc w:val="left"/>
      <w:pPr>
        <w:ind w:left="5183" w:hanging="360"/>
      </w:pPr>
    </w:lvl>
    <w:lvl w:ilvl="7" w:tplc="04160019" w:tentative="1">
      <w:start w:val="1"/>
      <w:numFmt w:val="lowerLetter"/>
      <w:lvlText w:val="%8."/>
      <w:lvlJc w:val="left"/>
      <w:pPr>
        <w:ind w:left="5903" w:hanging="360"/>
      </w:pPr>
    </w:lvl>
    <w:lvl w:ilvl="8" w:tplc="0416001B" w:tentative="1">
      <w:start w:val="1"/>
      <w:numFmt w:val="lowerRoman"/>
      <w:lvlText w:val="%9."/>
      <w:lvlJc w:val="right"/>
      <w:pPr>
        <w:ind w:left="6623" w:hanging="180"/>
      </w:pPr>
    </w:lvl>
  </w:abstractNum>
  <w:abstractNum w:abstractNumId="5">
    <w:nsid w:val="7A9627B7"/>
    <w:multiLevelType w:val="hybridMultilevel"/>
    <w:tmpl w:val="BA8C42A4"/>
    <w:lvl w:ilvl="0" w:tplc="0416000F">
      <w:start w:val="1"/>
      <w:numFmt w:val="decimal"/>
      <w:lvlText w:val="%1."/>
      <w:lvlJc w:val="left"/>
      <w:pPr>
        <w:ind w:left="2010" w:hanging="360"/>
      </w:pPr>
    </w:lvl>
    <w:lvl w:ilvl="1" w:tplc="04160019" w:tentative="1">
      <w:start w:val="1"/>
      <w:numFmt w:val="lowerLetter"/>
      <w:lvlText w:val="%2."/>
      <w:lvlJc w:val="left"/>
      <w:pPr>
        <w:ind w:left="2730" w:hanging="360"/>
      </w:pPr>
    </w:lvl>
    <w:lvl w:ilvl="2" w:tplc="0416001B" w:tentative="1">
      <w:start w:val="1"/>
      <w:numFmt w:val="lowerRoman"/>
      <w:lvlText w:val="%3."/>
      <w:lvlJc w:val="right"/>
      <w:pPr>
        <w:ind w:left="3450" w:hanging="180"/>
      </w:pPr>
    </w:lvl>
    <w:lvl w:ilvl="3" w:tplc="0416000F" w:tentative="1">
      <w:start w:val="1"/>
      <w:numFmt w:val="decimal"/>
      <w:lvlText w:val="%4."/>
      <w:lvlJc w:val="left"/>
      <w:pPr>
        <w:ind w:left="4170" w:hanging="360"/>
      </w:pPr>
    </w:lvl>
    <w:lvl w:ilvl="4" w:tplc="04160019" w:tentative="1">
      <w:start w:val="1"/>
      <w:numFmt w:val="lowerLetter"/>
      <w:lvlText w:val="%5."/>
      <w:lvlJc w:val="left"/>
      <w:pPr>
        <w:ind w:left="4890" w:hanging="360"/>
      </w:pPr>
    </w:lvl>
    <w:lvl w:ilvl="5" w:tplc="0416001B" w:tentative="1">
      <w:start w:val="1"/>
      <w:numFmt w:val="lowerRoman"/>
      <w:lvlText w:val="%6."/>
      <w:lvlJc w:val="right"/>
      <w:pPr>
        <w:ind w:left="5610" w:hanging="180"/>
      </w:pPr>
    </w:lvl>
    <w:lvl w:ilvl="6" w:tplc="0416000F" w:tentative="1">
      <w:start w:val="1"/>
      <w:numFmt w:val="decimal"/>
      <w:lvlText w:val="%7."/>
      <w:lvlJc w:val="left"/>
      <w:pPr>
        <w:ind w:left="6330" w:hanging="360"/>
      </w:pPr>
    </w:lvl>
    <w:lvl w:ilvl="7" w:tplc="04160019" w:tentative="1">
      <w:start w:val="1"/>
      <w:numFmt w:val="lowerLetter"/>
      <w:lvlText w:val="%8."/>
      <w:lvlJc w:val="left"/>
      <w:pPr>
        <w:ind w:left="7050" w:hanging="360"/>
      </w:pPr>
    </w:lvl>
    <w:lvl w:ilvl="8" w:tplc="0416001B" w:tentative="1">
      <w:start w:val="1"/>
      <w:numFmt w:val="lowerRoman"/>
      <w:lvlText w:val="%9."/>
      <w:lvlJc w:val="right"/>
      <w:pPr>
        <w:ind w:left="7770" w:hanging="180"/>
      </w:pPr>
    </w:lvl>
  </w:abstractNum>
  <w:num w:numId="1">
    <w:abstractNumId w:val="3"/>
  </w:num>
  <w:num w:numId="2">
    <w:abstractNumId w:val="1"/>
  </w:num>
  <w:num w:numId="3">
    <w:abstractNumId w:val="5"/>
  </w:num>
  <w:num w:numId="4">
    <w:abstractNumId w:val="3"/>
  </w:num>
  <w:num w:numId="5">
    <w:abstractNumId w:val="4"/>
  </w:num>
  <w:num w:numId="6">
    <w:abstractNumId w:val="0"/>
  </w:num>
  <w:num w:numId="7">
    <w:abstractNumId w:val="2"/>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AFF"/>
    <w:rsid w:val="00001846"/>
    <w:rsid w:val="00004445"/>
    <w:rsid w:val="00007013"/>
    <w:rsid w:val="000349FB"/>
    <w:rsid w:val="00042422"/>
    <w:rsid w:val="0004640F"/>
    <w:rsid w:val="00054B2D"/>
    <w:rsid w:val="00087DB3"/>
    <w:rsid w:val="000A3719"/>
    <w:rsid w:val="000A3C04"/>
    <w:rsid w:val="000A74E8"/>
    <w:rsid w:val="000B5D73"/>
    <w:rsid w:val="000C59A0"/>
    <w:rsid w:val="000C615E"/>
    <w:rsid w:val="000C7297"/>
    <w:rsid w:val="000D2CB0"/>
    <w:rsid w:val="000E1B9D"/>
    <w:rsid w:val="000F32C4"/>
    <w:rsid w:val="000F60BC"/>
    <w:rsid w:val="00100BBE"/>
    <w:rsid w:val="00100D6D"/>
    <w:rsid w:val="00115FE0"/>
    <w:rsid w:val="00123C99"/>
    <w:rsid w:val="00131C03"/>
    <w:rsid w:val="00133D24"/>
    <w:rsid w:val="0014483B"/>
    <w:rsid w:val="0016008E"/>
    <w:rsid w:val="00171FC7"/>
    <w:rsid w:val="0017691A"/>
    <w:rsid w:val="001834C0"/>
    <w:rsid w:val="00183D10"/>
    <w:rsid w:val="001913A3"/>
    <w:rsid w:val="001926DD"/>
    <w:rsid w:val="0019322B"/>
    <w:rsid w:val="001E057A"/>
    <w:rsid w:val="001E4D06"/>
    <w:rsid w:val="001F2EE7"/>
    <w:rsid w:val="00202F18"/>
    <w:rsid w:val="00204DE0"/>
    <w:rsid w:val="00214857"/>
    <w:rsid w:val="00230435"/>
    <w:rsid w:val="00243EFF"/>
    <w:rsid w:val="00260F1D"/>
    <w:rsid w:val="002642EF"/>
    <w:rsid w:val="002C20D0"/>
    <w:rsid w:val="002C54C0"/>
    <w:rsid w:val="002C58EA"/>
    <w:rsid w:val="002D35F7"/>
    <w:rsid w:val="002F470E"/>
    <w:rsid w:val="003036CE"/>
    <w:rsid w:val="003447D5"/>
    <w:rsid w:val="00347E7E"/>
    <w:rsid w:val="00355898"/>
    <w:rsid w:val="003658D5"/>
    <w:rsid w:val="00367522"/>
    <w:rsid w:val="00372AB5"/>
    <w:rsid w:val="00380268"/>
    <w:rsid w:val="0038275A"/>
    <w:rsid w:val="0039014D"/>
    <w:rsid w:val="00394997"/>
    <w:rsid w:val="00395374"/>
    <w:rsid w:val="003961C7"/>
    <w:rsid w:val="003B3251"/>
    <w:rsid w:val="003E3E3E"/>
    <w:rsid w:val="004011E0"/>
    <w:rsid w:val="00404332"/>
    <w:rsid w:val="00441AFF"/>
    <w:rsid w:val="00447F0A"/>
    <w:rsid w:val="004565A5"/>
    <w:rsid w:val="0048792B"/>
    <w:rsid w:val="00490D8F"/>
    <w:rsid w:val="004B65C3"/>
    <w:rsid w:val="004C2A4B"/>
    <w:rsid w:val="004D1715"/>
    <w:rsid w:val="004E28BB"/>
    <w:rsid w:val="004F3896"/>
    <w:rsid w:val="004F6B65"/>
    <w:rsid w:val="005028A1"/>
    <w:rsid w:val="00503E8A"/>
    <w:rsid w:val="00514BDC"/>
    <w:rsid w:val="00515F81"/>
    <w:rsid w:val="00521E49"/>
    <w:rsid w:val="0055376D"/>
    <w:rsid w:val="0056044D"/>
    <w:rsid w:val="00562867"/>
    <w:rsid w:val="005652EE"/>
    <w:rsid w:val="00574944"/>
    <w:rsid w:val="00586494"/>
    <w:rsid w:val="005A2DD4"/>
    <w:rsid w:val="005B0157"/>
    <w:rsid w:val="005B04E7"/>
    <w:rsid w:val="005C2E6E"/>
    <w:rsid w:val="005D7F31"/>
    <w:rsid w:val="005F0FED"/>
    <w:rsid w:val="00604415"/>
    <w:rsid w:val="006061EE"/>
    <w:rsid w:val="00626764"/>
    <w:rsid w:val="00633B98"/>
    <w:rsid w:val="00635EBC"/>
    <w:rsid w:val="0064345B"/>
    <w:rsid w:val="006444C4"/>
    <w:rsid w:val="00653B2F"/>
    <w:rsid w:val="006540D3"/>
    <w:rsid w:val="006564C9"/>
    <w:rsid w:val="00657A58"/>
    <w:rsid w:val="00660A3E"/>
    <w:rsid w:val="0066224B"/>
    <w:rsid w:val="0066437D"/>
    <w:rsid w:val="00687FC1"/>
    <w:rsid w:val="006A19C8"/>
    <w:rsid w:val="006B2E74"/>
    <w:rsid w:val="006B51E3"/>
    <w:rsid w:val="006C4056"/>
    <w:rsid w:val="006D6F8A"/>
    <w:rsid w:val="0072184E"/>
    <w:rsid w:val="007235D4"/>
    <w:rsid w:val="0072487A"/>
    <w:rsid w:val="007401C2"/>
    <w:rsid w:val="0074602A"/>
    <w:rsid w:val="00753892"/>
    <w:rsid w:val="0076440F"/>
    <w:rsid w:val="007678CB"/>
    <w:rsid w:val="00770359"/>
    <w:rsid w:val="007872A2"/>
    <w:rsid w:val="007A21E4"/>
    <w:rsid w:val="007A55B4"/>
    <w:rsid w:val="007A7066"/>
    <w:rsid w:val="007C6B78"/>
    <w:rsid w:val="007D203F"/>
    <w:rsid w:val="007E16E0"/>
    <w:rsid w:val="007E59CB"/>
    <w:rsid w:val="007F148E"/>
    <w:rsid w:val="007F7174"/>
    <w:rsid w:val="00806546"/>
    <w:rsid w:val="00813DD0"/>
    <w:rsid w:val="00815041"/>
    <w:rsid w:val="00817BE9"/>
    <w:rsid w:val="00822CEC"/>
    <w:rsid w:val="00825689"/>
    <w:rsid w:val="00857F3C"/>
    <w:rsid w:val="00872CA0"/>
    <w:rsid w:val="0087530F"/>
    <w:rsid w:val="008809C4"/>
    <w:rsid w:val="00881031"/>
    <w:rsid w:val="008A2643"/>
    <w:rsid w:val="008A65BF"/>
    <w:rsid w:val="008B418A"/>
    <w:rsid w:val="008B5CBA"/>
    <w:rsid w:val="008B6DAB"/>
    <w:rsid w:val="008C3196"/>
    <w:rsid w:val="008D0121"/>
    <w:rsid w:val="008D3936"/>
    <w:rsid w:val="008D6572"/>
    <w:rsid w:val="008D666E"/>
    <w:rsid w:val="008E1196"/>
    <w:rsid w:val="00901168"/>
    <w:rsid w:val="0091255E"/>
    <w:rsid w:val="00925AD2"/>
    <w:rsid w:val="009260B4"/>
    <w:rsid w:val="0092660C"/>
    <w:rsid w:val="00944018"/>
    <w:rsid w:val="0095110A"/>
    <w:rsid w:val="00962005"/>
    <w:rsid w:val="0096461D"/>
    <w:rsid w:val="009667E0"/>
    <w:rsid w:val="009A28D9"/>
    <w:rsid w:val="009A28E5"/>
    <w:rsid w:val="009A2F62"/>
    <w:rsid w:val="009C123C"/>
    <w:rsid w:val="009C7FC6"/>
    <w:rsid w:val="009D069B"/>
    <w:rsid w:val="009D0F26"/>
    <w:rsid w:val="009D5392"/>
    <w:rsid w:val="009E0DDE"/>
    <w:rsid w:val="009E0EF6"/>
    <w:rsid w:val="009F1B0F"/>
    <w:rsid w:val="009F2C8B"/>
    <w:rsid w:val="00A07599"/>
    <w:rsid w:val="00A07C05"/>
    <w:rsid w:val="00A23FBE"/>
    <w:rsid w:val="00A270CB"/>
    <w:rsid w:val="00A34B53"/>
    <w:rsid w:val="00A413B5"/>
    <w:rsid w:val="00A51AF9"/>
    <w:rsid w:val="00A57FBD"/>
    <w:rsid w:val="00A6235A"/>
    <w:rsid w:val="00A8465D"/>
    <w:rsid w:val="00A875EA"/>
    <w:rsid w:val="00A96605"/>
    <w:rsid w:val="00AB0ECF"/>
    <w:rsid w:val="00AB3C7F"/>
    <w:rsid w:val="00AC4C9C"/>
    <w:rsid w:val="00AC5404"/>
    <w:rsid w:val="00AC67DC"/>
    <w:rsid w:val="00AE3A28"/>
    <w:rsid w:val="00AF5F5C"/>
    <w:rsid w:val="00B2467C"/>
    <w:rsid w:val="00B31627"/>
    <w:rsid w:val="00B33FFE"/>
    <w:rsid w:val="00B37832"/>
    <w:rsid w:val="00B46D20"/>
    <w:rsid w:val="00B7064F"/>
    <w:rsid w:val="00B80414"/>
    <w:rsid w:val="00B83347"/>
    <w:rsid w:val="00BB46D0"/>
    <w:rsid w:val="00BC04DC"/>
    <w:rsid w:val="00BD24A2"/>
    <w:rsid w:val="00BE12CF"/>
    <w:rsid w:val="00BE2E8A"/>
    <w:rsid w:val="00BE67F4"/>
    <w:rsid w:val="00BF69C1"/>
    <w:rsid w:val="00C07108"/>
    <w:rsid w:val="00C259AF"/>
    <w:rsid w:val="00C33CF0"/>
    <w:rsid w:val="00C51A12"/>
    <w:rsid w:val="00C61AEC"/>
    <w:rsid w:val="00C61D6E"/>
    <w:rsid w:val="00C645F8"/>
    <w:rsid w:val="00C765B3"/>
    <w:rsid w:val="00C80495"/>
    <w:rsid w:val="00C95773"/>
    <w:rsid w:val="00CA54D9"/>
    <w:rsid w:val="00CA5BF7"/>
    <w:rsid w:val="00CC0D86"/>
    <w:rsid w:val="00CC2523"/>
    <w:rsid w:val="00CC3C90"/>
    <w:rsid w:val="00CC43A0"/>
    <w:rsid w:val="00CD0653"/>
    <w:rsid w:val="00CD1D13"/>
    <w:rsid w:val="00CE14CF"/>
    <w:rsid w:val="00CF1518"/>
    <w:rsid w:val="00CF5D82"/>
    <w:rsid w:val="00D06007"/>
    <w:rsid w:val="00D26040"/>
    <w:rsid w:val="00D33A1E"/>
    <w:rsid w:val="00D3463A"/>
    <w:rsid w:val="00D56DC5"/>
    <w:rsid w:val="00D63771"/>
    <w:rsid w:val="00D90360"/>
    <w:rsid w:val="00D95A50"/>
    <w:rsid w:val="00D968F9"/>
    <w:rsid w:val="00D97306"/>
    <w:rsid w:val="00DA3599"/>
    <w:rsid w:val="00DC22BE"/>
    <w:rsid w:val="00DC7E97"/>
    <w:rsid w:val="00DD6946"/>
    <w:rsid w:val="00DE1D2B"/>
    <w:rsid w:val="00E00373"/>
    <w:rsid w:val="00E02559"/>
    <w:rsid w:val="00E02FCE"/>
    <w:rsid w:val="00E04358"/>
    <w:rsid w:val="00E134D2"/>
    <w:rsid w:val="00E154AE"/>
    <w:rsid w:val="00E51098"/>
    <w:rsid w:val="00E61651"/>
    <w:rsid w:val="00E64ABE"/>
    <w:rsid w:val="00EA1979"/>
    <w:rsid w:val="00EA3627"/>
    <w:rsid w:val="00EA6FF0"/>
    <w:rsid w:val="00EB2CFB"/>
    <w:rsid w:val="00EB6545"/>
    <w:rsid w:val="00EC48EA"/>
    <w:rsid w:val="00EC550D"/>
    <w:rsid w:val="00EC7158"/>
    <w:rsid w:val="00ED40BA"/>
    <w:rsid w:val="00ED5C06"/>
    <w:rsid w:val="00F032B6"/>
    <w:rsid w:val="00F236BF"/>
    <w:rsid w:val="00F33747"/>
    <w:rsid w:val="00F36F27"/>
    <w:rsid w:val="00F37597"/>
    <w:rsid w:val="00F455A4"/>
    <w:rsid w:val="00F5043F"/>
    <w:rsid w:val="00F5420B"/>
    <w:rsid w:val="00F80641"/>
    <w:rsid w:val="00F809C0"/>
    <w:rsid w:val="00F8295C"/>
    <w:rsid w:val="00F84936"/>
    <w:rsid w:val="00F951E5"/>
    <w:rsid w:val="00F95C24"/>
    <w:rsid w:val="00FA243A"/>
    <w:rsid w:val="00FA3CDA"/>
    <w:rsid w:val="00FB0C6D"/>
    <w:rsid w:val="00FB40C4"/>
    <w:rsid w:val="00FB67B2"/>
    <w:rsid w:val="00FC1FD4"/>
    <w:rsid w:val="00FE2C51"/>
    <w:rsid w:val="00FF459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har"/>
    <w:uiPriority w:val="9"/>
    <w:qFormat/>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uiPriority w:val="9"/>
    <w:unhideWhenUsed/>
    <w:qFormat/>
    <w:pPr>
      <w:keepNext/>
      <w:keepLines/>
      <w:numPr>
        <w:ilvl w:val="1"/>
        <w:numId w:val="1"/>
      </w:numPr>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har"/>
    <w:uiPriority w:val="9"/>
    <w:unhideWhenUsed/>
    <w:qFormat/>
    <w:pPr>
      <w:keepNext/>
      <w:keepLines/>
      <w:numPr>
        <w:ilvl w:val="2"/>
        <w:numId w:val="1"/>
      </w:numPr>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har"/>
    <w:uiPriority w:val="9"/>
    <w:unhideWhenUsed/>
    <w:qFormat/>
    <w:pPr>
      <w:keepNext/>
      <w:keepLines/>
      <w:numPr>
        <w:ilvl w:val="3"/>
        <w:numId w:val="1"/>
      </w:numPr>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har"/>
    <w:uiPriority w:val="9"/>
    <w:unhideWhenUsed/>
    <w:qFormat/>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har"/>
    <w:uiPriority w:val="9"/>
    <w:unhideWhenUsed/>
    <w:qFormat/>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har"/>
    <w:uiPriority w:val="9"/>
    <w:unhideWhenUsed/>
    <w:qFormat/>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har"/>
    <w:uiPriority w:val="9"/>
    <w:unhideWhenUsed/>
    <w:qFormat/>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har"/>
    <w:uiPriority w:val="9"/>
    <w:unhideWhenUsed/>
    <w:qFormat/>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Pr>
      <w:rFonts w:asciiTheme="majorHAnsi" w:eastAsiaTheme="majorEastAsia" w:hAnsiTheme="majorHAnsi" w:cstheme="majorBidi"/>
      <w:b/>
      <w:bCs/>
      <w:color w:val="365F91" w:themeColor="accent1" w:themeShade="BF"/>
      <w:sz w:val="28"/>
      <w:szCs w:val="28"/>
    </w:rPr>
  </w:style>
  <w:style w:type="character" w:customStyle="1" w:styleId="Ttulo2Char">
    <w:name w:val="Título 2 Char"/>
    <w:basedOn w:val="Fontepargpadro"/>
    <w:link w:val="Ttulo2"/>
    <w:uiPriority w:val="9"/>
    <w:rPr>
      <w:rFonts w:asciiTheme="majorHAnsi" w:eastAsiaTheme="majorEastAsia" w:hAnsiTheme="majorHAnsi" w:cstheme="majorBidi"/>
      <w:b/>
      <w:bCs/>
      <w:color w:val="4F81BD" w:themeColor="accent1"/>
      <w:sz w:val="26"/>
      <w:szCs w:val="26"/>
    </w:rPr>
  </w:style>
  <w:style w:type="character" w:customStyle="1" w:styleId="Ttulo3Char">
    <w:name w:val="Título 3 Char"/>
    <w:basedOn w:val="Fontepargpadro"/>
    <w:link w:val="Ttulo3"/>
    <w:uiPriority w:val="9"/>
    <w:rPr>
      <w:rFonts w:asciiTheme="majorHAnsi" w:eastAsiaTheme="majorEastAsia" w:hAnsiTheme="majorHAnsi" w:cstheme="majorBidi"/>
      <w:b/>
      <w:bCs/>
      <w:color w:val="4F81BD" w:themeColor="accent1"/>
    </w:rPr>
  </w:style>
  <w:style w:type="character" w:customStyle="1" w:styleId="Ttulo4Char">
    <w:name w:val="Título 4 Char"/>
    <w:basedOn w:val="Fontepargpadro"/>
    <w:link w:val="Ttulo4"/>
    <w:uiPriority w:val="9"/>
    <w:rPr>
      <w:rFonts w:asciiTheme="majorHAnsi" w:eastAsiaTheme="majorEastAsia" w:hAnsiTheme="majorHAnsi" w:cstheme="majorBidi"/>
      <w:b/>
      <w:bCs/>
      <w:i/>
      <w:iCs/>
      <w:color w:val="4F81BD" w:themeColor="accent1"/>
    </w:rPr>
  </w:style>
  <w:style w:type="character" w:customStyle="1" w:styleId="Ttulo5Char">
    <w:name w:val="Título 5 Char"/>
    <w:basedOn w:val="Fontepargpadro"/>
    <w:link w:val="Ttulo5"/>
    <w:uiPriority w:val="9"/>
    <w:rPr>
      <w:rFonts w:asciiTheme="majorHAnsi" w:eastAsiaTheme="majorEastAsia" w:hAnsiTheme="majorHAnsi" w:cstheme="majorBidi"/>
      <w:color w:val="243F60" w:themeColor="accent1" w:themeShade="7F"/>
    </w:rPr>
  </w:style>
  <w:style w:type="character" w:customStyle="1" w:styleId="Ttulo6Char">
    <w:name w:val="Título 6 Char"/>
    <w:basedOn w:val="Fontepargpadro"/>
    <w:link w:val="Ttulo6"/>
    <w:uiPriority w:val="9"/>
    <w:rPr>
      <w:rFonts w:asciiTheme="majorHAnsi" w:eastAsiaTheme="majorEastAsia" w:hAnsiTheme="majorHAnsi" w:cstheme="majorBidi"/>
      <w:i/>
      <w:iCs/>
      <w:color w:val="243F60" w:themeColor="accent1" w:themeShade="7F"/>
    </w:rPr>
  </w:style>
  <w:style w:type="character" w:customStyle="1" w:styleId="Ttulo7Char">
    <w:name w:val="Título 7 Char"/>
    <w:basedOn w:val="Fontepargpadro"/>
    <w:link w:val="Ttulo7"/>
    <w:uiPriority w:val="9"/>
    <w:rPr>
      <w:rFonts w:asciiTheme="majorHAnsi" w:eastAsiaTheme="majorEastAsia" w:hAnsiTheme="majorHAnsi" w:cstheme="majorBidi"/>
      <w:i/>
      <w:iCs/>
      <w:color w:val="404040" w:themeColor="text1" w:themeTint="BF"/>
    </w:rPr>
  </w:style>
  <w:style w:type="character" w:customStyle="1" w:styleId="Ttulo8Char">
    <w:name w:val="Título 8 Char"/>
    <w:basedOn w:val="Fontepargpadro"/>
    <w:link w:val="Ttulo8"/>
    <w:uiPriority w:val="9"/>
    <w:rPr>
      <w:rFonts w:asciiTheme="majorHAnsi" w:eastAsiaTheme="majorEastAsia" w:hAnsiTheme="majorHAnsi" w:cstheme="majorBidi"/>
      <w:color w:val="404040" w:themeColor="text1" w:themeTint="BF"/>
      <w:sz w:val="20"/>
      <w:szCs w:val="20"/>
    </w:rPr>
  </w:style>
  <w:style w:type="character" w:customStyle="1" w:styleId="Ttulo9Char">
    <w:name w:val="Título 9 Char"/>
    <w:basedOn w:val="Fontepargpadro"/>
    <w:link w:val="Ttulo9"/>
    <w:uiPriority w:val="9"/>
    <w:rPr>
      <w:rFonts w:asciiTheme="majorHAnsi" w:eastAsiaTheme="majorEastAsia" w:hAnsiTheme="majorHAnsi" w:cstheme="majorBidi"/>
      <w:i/>
      <w:iCs/>
      <w:color w:val="404040" w:themeColor="text1" w:themeTint="BF"/>
      <w:sz w:val="20"/>
      <w:szCs w:val="20"/>
    </w:rPr>
  </w:style>
  <w:style w:type="paragraph" w:styleId="Ttulo">
    <w:name w:val="Title"/>
    <w:basedOn w:val="Normal"/>
    <w:next w:val="Normal"/>
    <w:link w:val="TtuloChar"/>
    <w:uiPriority w:val="10"/>
    <w:qFormat/>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har">
    <w:name w:val="Título Char"/>
    <w:basedOn w:val="Fontepargpadro"/>
    <w:link w:val="Ttulo"/>
    <w:uiPriority w:val="10"/>
    <w:rPr>
      <w:rFonts w:asciiTheme="majorHAnsi" w:eastAsiaTheme="majorEastAsia" w:hAnsiTheme="majorHAnsi" w:cstheme="majorBidi"/>
      <w:color w:val="17365D" w:themeColor="text2" w:themeShade="BF"/>
      <w:spacing w:val="5"/>
      <w:kern w:val="28"/>
      <w:sz w:val="52"/>
      <w:szCs w:val="52"/>
    </w:rPr>
  </w:style>
  <w:style w:type="paragraph" w:styleId="Subttulo">
    <w:name w:val="Subtitle"/>
    <w:basedOn w:val="Normal"/>
    <w:next w:val="Normal"/>
    <w:link w:val="SubttuloChar"/>
    <w:uiPriority w:val="11"/>
    <w:qFormat/>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tuloChar">
    <w:name w:val="Subtítulo Char"/>
    <w:basedOn w:val="Fontepargpadro"/>
    <w:link w:val="Subttulo"/>
    <w:uiPriority w:val="11"/>
    <w:rPr>
      <w:rFonts w:asciiTheme="majorHAnsi" w:eastAsiaTheme="majorEastAsia" w:hAnsiTheme="majorHAnsi" w:cstheme="majorBidi"/>
      <w:i/>
      <w:iCs/>
      <w:color w:val="4F81BD" w:themeColor="accent1"/>
      <w:spacing w:val="15"/>
      <w:sz w:val="24"/>
      <w:szCs w:val="24"/>
    </w:rPr>
  </w:style>
  <w:style w:type="character" w:styleId="nfaseSutil">
    <w:name w:val="Subtle Emphasis"/>
    <w:basedOn w:val="Fontepargpadro"/>
    <w:uiPriority w:val="19"/>
    <w:qFormat/>
    <w:rPr>
      <w:i/>
      <w:iCs/>
      <w:color w:val="808080" w:themeColor="text1" w:themeTint="7F"/>
    </w:rPr>
  </w:style>
  <w:style w:type="character" w:styleId="nfase">
    <w:name w:val="Emphasis"/>
    <w:basedOn w:val="Fontepargpadro"/>
    <w:uiPriority w:val="20"/>
    <w:qFormat/>
    <w:rPr>
      <w:i/>
      <w:iCs/>
    </w:rPr>
  </w:style>
  <w:style w:type="character" w:styleId="nfaseIntensa">
    <w:name w:val="Intense Emphasis"/>
    <w:basedOn w:val="Fontepargpadro"/>
    <w:uiPriority w:val="21"/>
    <w:qFormat/>
    <w:rPr>
      <w:b/>
      <w:bCs/>
      <w:i/>
      <w:iCs/>
      <w:color w:val="4F81BD" w:themeColor="accent1"/>
    </w:rPr>
  </w:style>
  <w:style w:type="character" w:styleId="Forte">
    <w:name w:val="Strong"/>
    <w:basedOn w:val="Fontepargpadro"/>
    <w:uiPriority w:val="22"/>
    <w:qFormat/>
    <w:rPr>
      <w:b/>
      <w:bCs/>
    </w:rPr>
  </w:style>
  <w:style w:type="paragraph" w:styleId="Citao">
    <w:name w:val="Quote"/>
    <w:basedOn w:val="Normal"/>
    <w:next w:val="Normal"/>
    <w:link w:val="CitaoChar"/>
    <w:uiPriority w:val="29"/>
    <w:qFormat/>
    <w:rPr>
      <w:i/>
      <w:iCs/>
      <w:color w:val="000000" w:themeColor="text1"/>
    </w:rPr>
  </w:style>
  <w:style w:type="character" w:customStyle="1" w:styleId="CitaoChar">
    <w:name w:val="Citação Char"/>
    <w:basedOn w:val="Fontepargpadro"/>
    <w:link w:val="Citao"/>
    <w:uiPriority w:val="29"/>
    <w:rPr>
      <w:i/>
      <w:iCs/>
      <w:color w:val="000000" w:themeColor="text1"/>
    </w:rPr>
  </w:style>
  <w:style w:type="paragraph" w:styleId="CitaoIntensa">
    <w:name w:val="Intense Quote"/>
    <w:basedOn w:val="Normal"/>
    <w:next w:val="Normal"/>
    <w:link w:val="CitaoIntensaChar"/>
    <w:uiPriority w:val="30"/>
    <w:qFormat/>
    <w:pPr>
      <w:pBdr>
        <w:bottom w:val="single" w:sz="4" w:space="4" w:color="4F81BD" w:themeColor="accent1"/>
      </w:pBdr>
      <w:spacing w:before="200" w:after="280"/>
      <w:ind w:left="936" w:right="936"/>
    </w:pPr>
    <w:rPr>
      <w:b/>
      <w:bCs/>
      <w:i/>
      <w:iCs/>
      <w:color w:val="4F81BD" w:themeColor="accent1"/>
    </w:rPr>
  </w:style>
  <w:style w:type="character" w:customStyle="1" w:styleId="CitaoIntensaChar">
    <w:name w:val="Citação Intensa Char"/>
    <w:basedOn w:val="Fontepargpadro"/>
    <w:link w:val="CitaoIntensa"/>
    <w:uiPriority w:val="30"/>
    <w:rPr>
      <w:b/>
      <w:bCs/>
      <w:i/>
      <w:iCs/>
      <w:color w:val="4F81BD" w:themeColor="accent1"/>
    </w:rPr>
  </w:style>
  <w:style w:type="character" w:styleId="RefernciaSutil">
    <w:name w:val="Subtle Reference"/>
    <w:basedOn w:val="Fontepargpadro"/>
    <w:uiPriority w:val="31"/>
    <w:qFormat/>
    <w:rPr>
      <w:smallCaps/>
      <w:color w:val="C0504D" w:themeColor="accent2"/>
      <w:u w:val="single"/>
    </w:rPr>
  </w:style>
  <w:style w:type="character" w:styleId="RefernciaIntensa">
    <w:name w:val="Intense Reference"/>
    <w:basedOn w:val="Fontepargpadro"/>
    <w:uiPriority w:val="32"/>
    <w:qFormat/>
    <w:rPr>
      <w:b/>
      <w:bCs/>
      <w:smallCaps/>
      <w:color w:val="C0504D" w:themeColor="accent2"/>
      <w:spacing w:val="5"/>
      <w:u w:val="single"/>
    </w:rPr>
  </w:style>
  <w:style w:type="character" w:styleId="TtulodoLivro">
    <w:name w:val="Book Title"/>
    <w:basedOn w:val="Fontepargpadro"/>
    <w:uiPriority w:val="33"/>
    <w:qFormat/>
    <w:rPr>
      <w:b/>
      <w:bCs/>
      <w:smallCaps/>
      <w:spacing w:val="5"/>
    </w:rPr>
  </w:style>
  <w:style w:type="paragraph" w:styleId="PargrafodaLista">
    <w:name w:val="List Paragraph"/>
    <w:basedOn w:val="Normal"/>
    <w:uiPriority w:val="34"/>
    <w:qFormat/>
    <w:pPr>
      <w:ind w:left="720"/>
      <w:contextualSpacing/>
    </w:pPr>
  </w:style>
  <w:style w:type="character" w:styleId="Hyperlink">
    <w:name w:val="Hyperlink"/>
    <w:basedOn w:val="Fontepargpadro"/>
    <w:uiPriority w:val="99"/>
    <w:unhideWhenUsed/>
    <w:rPr>
      <w:color w:val="0000FF" w:themeColor="hyperlink"/>
      <w:u w:val="single"/>
    </w:rPr>
  </w:style>
  <w:style w:type="character" w:styleId="HiperlinkVisitado">
    <w:name w:val="FollowedHyperlink"/>
    <w:basedOn w:val="Fontepargpadro"/>
    <w:uiPriority w:val="99"/>
    <w:unhideWhenUsed/>
    <w:rPr>
      <w:color w:val="800080" w:themeColor="followedHyperlink"/>
      <w:u w:val="single"/>
    </w:rPr>
  </w:style>
  <w:style w:type="table" w:customStyle="1" w:styleId="TableGrid">
    <w:name w:val="TableGrid"/>
    <w:rsid w:val="00B2467C"/>
    <w:pPr>
      <w:spacing w:after="0" w:line="240" w:lineRule="auto"/>
    </w:pPr>
    <w:rPr>
      <w:rFonts w:eastAsia="Times New Roman"/>
      <w:lang w:eastAsia="pt-BR"/>
    </w:rPr>
    <w:tblPr>
      <w:tblCellMar>
        <w:top w:w="0" w:type="dxa"/>
        <w:left w:w="0" w:type="dxa"/>
        <w:bottom w:w="0" w:type="dxa"/>
        <w:right w:w="0" w:type="dxa"/>
      </w:tblCellMar>
    </w:tblPr>
  </w:style>
  <w:style w:type="paragraph" w:styleId="Textodebalo">
    <w:name w:val="Balloon Text"/>
    <w:basedOn w:val="Normal"/>
    <w:link w:val="TextodebaloChar"/>
    <w:uiPriority w:val="99"/>
    <w:semiHidden/>
    <w:unhideWhenUsed/>
    <w:rsid w:val="008D0121"/>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8D0121"/>
    <w:rPr>
      <w:rFonts w:ascii="Segoe UI" w:hAnsi="Segoe UI" w:cs="Segoe UI"/>
      <w:sz w:val="18"/>
      <w:szCs w:val="18"/>
    </w:rPr>
  </w:style>
  <w:style w:type="paragraph" w:styleId="Corpodetexto">
    <w:name w:val="Body Text"/>
    <w:basedOn w:val="Normal"/>
    <w:link w:val="CorpodetextoChar"/>
    <w:uiPriority w:val="99"/>
    <w:semiHidden/>
    <w:unhideWhenUsed/>
    <w:rsid w:val="00A8465D"/>
    <w:pPr>
      <w:spacing w:after="120"/>
    </w:pPr>
  </w:style>
  <w:style w:type="character" w:customStyle="1" w:styleId="CorpodetextoChar">
    <w:name w:val="Corpo de texto Char"/>
    <w:basedOn w:val="Fontepargpadro"/>
    <w:link w:val="Corpodetexto"/>
    <w:uiPriority w:val="99"/>
    <w:semiHidden/>
    <w:rsid w:val="00A8465D"/>
  </w:style>
  <w:style w:type="character" w:customStyle="1" w:styleId="UnresolvedMention">
    <w:name w:val="Unresolved Mention"/>
    <w:basedOn w:val="Fontepargpadro"/>
    <w:uiPriority w:val="99"/>
    <w:semiHidden/>
    <w:unhideWhenUsed/>
    <w:rsid w:val="004E28BB"/>
    <w:rPr>
      <w:color w:val="808080"/>
      <w:shd w:val="clear" w:color="auto" w:fill="E6E6E6"/>
    </w:rPr>
  </w:style>
  <w:style w:type="paragraph" w:styleId="CabealhodoSumrio">
    <w:name w:val="TOC Heading"/>
    <w:basedOn w:val="Ttulo1"/>
    <w:next w:val="Normal"/>
    <w:uiPriority w:val="39"/>
    <w:unhideWhenUsed/>
    <w:qFormat/>
    <w:rsid w:val="0076440F"/>
    <w:pPr>
      <w:numPr>
        <w:numId w:val="0"/>
      </w:numPr>
      <w:spacing w:before="240" w:line="259" w:lineRule="auto"/>
      <w:outlineLvl w:val="9"/>
    </w:pPr>
    <w:rPr>
      <w:b w:val="0"/>
      <w:bCs w:val="0"/>
      <w:sz w:val="32"/>
      <w:szCs w:val="32"/>
      <w:lang w:eastAsia="pt-BR"/>
    </w:rPr>
  </w:style>
  <w:style w:type="paragraph" w:styleId="Sumrio2">
    <w:name w:val="toc 2"/>
    <w:basedOn w:val="Normal"/>
    <w:next w:val="Normal"/>
    <w:autoRedefine/>
    <w:uiPriority w:val="39"/>
    <w:unhideWhenUsed/>
    <w:rsid w:val="007E16E0"/>
    <w:pPr>
      <w:tabs>
        <w:tab w:val="left" w:pos="880"/>
        <w:tab w:val="right" w:leader="dot" w:pos="9280"/>
      </w:tabs>
      <w:spacing w:after="100"/>
      <w:ind w:left="220"/>
    </w:pPr>
    <w:rPr>
      <w:rFonts w:ascii="Arial" w:eastAsia="Arial" w:hAnsi="Arial" w:cs="Arial"/>
      <w:noProof/>
      <w:sz w:val="24"/>
      <w:szCs w:val="24"/>
      <w:lang w:eastAsia="pt-BR"/>
    </w:rPr>
  </w:style>
  <w:style w:type="paragraph" w:styleId="Sumrio3">
    <w:name w:val="toc 3"/>
    <w:basedOn w:val="Normal"/>
    <w:next w:val="Normal"/>
    <w:autoRedefine/>
    <w:uiPriority w:val="39"/>
    <w:unhideWhenUsed/>
    <w:rsid w:val="0076440F"/>
    <w:pPr>
      <w:spacing w:after="100"/>
      <w:ind w:left="440"/>
    </w:pPr>
  </w:style>
  <w:style w:type="paragraph" w:styleId="Sumrio1">
    <w:name w:val="toc 1"/>
    <w:basedOn w:val="Normal"/>
    <w:next w:val="Normal"/>
    <w:autoRedefine/>
    <w:uiPriority w:val="39"/>
    <w:unhideWhenUsed/>
    <w:rsid w:val="0076440F"/>
    <w:pPr>
      <w:spacing w:after="100"/>
    </w:pPr>
  </w:style>
  <w:style w:type="paragraph" w:styleId="Cabealho">
    <w:name w:val="header"/>
    <w:basedOn w:val="Normal"/>
    <w:link w:val="CabealhoChar"/>
    <w:uiPriority w:val="99"/>
    <w:unhideWhenUsed/>
    <w:rsid w:val="00CE14CF"/>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CE14CF"/>
  </w:style>
  <w:style w:type="paragraph" w:styleId="Rodap">
    <w:name w:val="footer"/>
    <w:basedOn w:val="Normal"/>
    <w:link w:val="RodapChar"/>
    <w:uiPriority w:val="99"/>
    <w:unhideWhenUsed/>
    <w:rsid w:val="00CE14CF"/>
    <w:pPr>
      <w:tabs>
        <w:tab w:val="center" w:pos="4252"/>
        <w:tab w:val="right" w:pos="8504"/>
      </w:tabs>
      <w:spacing w:after="0" w:line="240" w:lineRule="auto"/>
    </w:pPr>
  </w:style>
  <w:style w:type="character" w:customStyle="1" w:styleId="RodapChar">
    <w:name w:val="Rodapé Char"/>
    <w:basedOn w:val="Fontepargpadro"/>
    <w:link w:val="Rodap"/>
    <w:uiPriority w:val="99"/>
    <w:rsid w:val="00CE14CF"/>
  </w:style>
  <w:style w:type="paragraph" w:styleId="Recuodecorpodetexto">
    <w:name w:val="Body Text Indent"/>
    <w:basedOn w:val="Normal"/>
    <w:link w:val="RecuodecorpodetextoChar"/>
    <w:uiPriority w:val="99"/>
    <w:semiHidden/>
    <w:unhideWhenUsed/>
    <w:rsid w:val="006B51E3"/>
    <w:pPr>
      <w:spacing w:after="120"/>
      <w:ind w:left="283"/>
    </w:pPr>
  </w:style>
  <w:style w:type="character" w:customStyle="1" w:styleId="RecuodecorpodetextoChar">
    <w:name w:val="Recuo de corpo de texto Char"/>
    <w:basedOn w:val="Fontepargpadro"/>
    <w:link w:val="Recuodecorpodetexto"/>
    <w:uiPriority w:val="99"/>
    <w:semiHidden/>
    <w:rsid w:val="006B51E3"/>
  </w:style>
  <w:style w:type="table" w:styleId="Tabelacomgrade">
    <w:name w:val="Table Grid"/>
    <w:basedOn w:val="Tabelanormal"/>
    <w:uiPriority w:val="59"/>
    <w:rsid w:val="006B51E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abelacomgrade1">
    <w:name w:val="Tabela com grade1"/>
    <w:basedOn w:val="Tabelanormal"/>
    <w:next w:val="Tabelacomgrade"/>
    <w:uiPriority w:val="59"/>
    <w:rsid w:val="000C615E"/>
    <w:pPr>
      <w:spacing w:after="0" w:line="240" w:lineRule="auto"/>
    </w:pPr>
    <w:rPr>
      <w:rFonts w:ascii="Calibri" w:eastAsia="Calibri" w:hAnsi="Calibri"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elacomgrade2">
    <w:name w:val="Tabela com grade2"/>
    <w:basedOn w:val="Tabelanormal"/>
    <w:next w:val="Tabelacomgrade"/>
    <w:uiPriority w:val="59"/>
    <w:rsid w:val="000C615E"/>
    <w:pPr>
      <w:spacing w:after="0" w:line="240" w:lineRule="auto"/>
    </w:pPr>
    <w:rPr>
      <w:rFonts w:ascii="Calibri" w:eastAsia="Calibri" w:hAnsi="Calibri"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elacomgrade3">
    <w:name w:val="Tabela com grade3"/>
    <w:basedOn w:val="Tabelanormal"/>
    <w:next w:val="Tabelacomgrade"/>
    <w:uiPriority w:val="59"/>
    <w:rsid w:val="000C615E"/>
    <w:pPr>
      <w:spacing w:after="0" w:line="240" w:lineRule="auto"/>
    </w:pPr>
    <w:rPr>
      <w:rFonts w:ascii="Calibri" w:eastAsia="Calibri" w:hAnsi="Calibri"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ndicedeilustraes">
    <w:name w:val="table of figures"/>
    <w:basedOn w:val="Normal"/>
    <w:next w:val="Normal"/>
    <w:uiPriority w:val="99"/>
    <w:semiHidden/>
    <w:unhideWhenUsed/>
    <w:rsid w:val="00A34B53"/>
    <w:pPr>
      <w:spacing w:after="0"/>
    </w:pPr>
  </w:style>
  <w:style w:type="paragraph" w:styleId="Legenda">
    <w:name w:val="caption"/>
    <w:basedOn w:val="Normal"/>
    <w:next w:val="Normal"/>
    <w:uiPriority w:val="35"/>
    <w:unhideWhenUsed/>
    <w:qFormat/>
    <w:rsid w:val="00CC2523"/>
    <w:pPr>
      <w:spacing w:line="240" w:lineRule="auto"/>
    </w:pPr>
    <w:rPr>
      <w:i/>
      <w:iCs/>
      <w:color w:val="1F497D" w:themeColor="text2"/>
      <w:sz w:val="18"/>
      <w:szCs w:val="18"/>
    </w:rPr>
  </w:style>
  <w:style w:type="table" w:customStyle="1" w:styleId="Tabelacomgrade11">
    <w:name w:val="Tabela com grade11"/>
    <w:basedOn w:val="Tabelanormal"/>
    <w:next w:val="Tabelacomgrade"/>
    <w:uiPriority w:val="59"/>
    <w:rsid w:val="00CC2523"/>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elacomgrade4">
    <w:name w:val="Tabela com grade4"/>
    <w:basedOn w:val="Tabelanormal"/>
    <w:next w:val="Tabelacomgrade"/>
    <w:uiPriority w:val="59"/>
    <w:rsid w:val="00CC2523"/>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TextodeEspaoReservado">
    <w:name w:val="Texto de Espaço Reservado"/>
    <w:basedOn w:val="Fontepargpadro"/>
    <w:uiPriority w:val="99"/>
    <w:semiHidden/>
    <w:rsid w:val="00BF69C1"/>
    <w:rPr>
      <w:color w:val="808080"/>
    </w:rPr>
  </w:style>
  <w:style w:type="table" w:customStyle="1" w:styleId="Tabelacomgrade5">
    <w:name w:val="Tabela com grade5"/>
    <w:basedOn w:val="Tabelanormal"/>
    <w:next w:val="Tabelacomgrade"/>
    <w:uiPriority w:val="59"/>
    <w:rsid w:val="00BF69C1"/>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har"/>
    <w:uiPriority w:val="9"/>
    <w:qFormat/>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uiPriority w:val="9"/>
    <w:unhideWhenUsed/>
    <w:qFormat/>
    <w:pPr>
      <w:keepNext/>
      <w:keepLines/>
      <w:numPr>
        <w:ilvl w:val="1"/>
        <w:numId w:val="1"/>
      </w:numPr>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har"/>
    <w:uiPriority w:val="9"/>
    <w:unhideWhenUsed/>
    <w:qFormat/>
    <w:pPr>
      <w:keepNext/>
      <w:keepLines/>
      <w:numPr>
        <w:ilvl w:val="2"/>
        <w:numId w:val="1"/>
      </w:numPr>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har"/>
    <w:uiPriority w:val="9"/>
    <w:unhideWhenUsed/>
    <w:qFormat/>
    <w:pPr>
      <w:keepNext/>
      <w:keepLines/>
      <w:numPr>
        <w:ilvl w:val="3"/>
        <w:numId w:val="1"/>
      </w:numPr>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har"/>
    <w:uiPriority w:val="9"/>
    <w:unhideWhenUsed/>
    <w:qFormat/>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har"/>
    <w:uiPriority w:val="9"/>
    <w:unhideWhenUsed/>
    <w:qFormat/>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har"/>
    <w:uiPriority w:val="9"/>
    <w:unhideWhenUsed/>
    <w:qFormat/>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har"/>
    <w:uiPriority w:val="9"/>
    <w:unhideWhenUsed/>
    <w:qFormat/>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har"/>
    <w:uiPriority w:val="9"/>
    <w:unhideWhenUsed/>
    <w:qFormat/>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Pr>
      <w:rFonts w:asciiTheme="majorHAnsi" w:eastAsiaTheme="majorEastAsia" w:hAnsiTheme="majorHAnsi" w:cstheme="majorBidi"/>
      <w:b/>
      <w:bCs/>
      <w:color w:val="365F91" w:themeColor="accent1" w:themeShade="BF"/>
      <w:sz w:val="28"/>
      <w:szCs w:val="28"/>
    </w:rPr>
  </w:style>
  <w:style w:type="character" w:customStyle="1" w:styleId="Ttulo2Char">
    <w:name w:val="Título 2 Char"/>
    <w:basedOn w:val="Fontepargpadro"/>
    <w:link w:val="Ttulo2"/>
    <w:uiPriority w:val="9"/>
    <w:rPr>
      <w:rFonts w:asciiTheme="majorHAnsi" w:eastAsiaTheme="majorEastAsia" w:hAnsiTheme="majorHAnsi" w:cstheme="majorBidi"/>
      <w:b/>
      <w:bCs/>
      <w:color w:val="4F81BD" w:themeColor="accent1"/>
      <w:sz w:val="26"/>
      <w:szCs w:val="26"/>
    </w:rPr>
  </w:style>
  <w:style w:type="character" w:customStyle="1" w:styleId="Ttulo3Char">
    <w:name w:val="Título 3 Char"/>
    <w:basedOn w:val="Fontepargpadro"/>
    <w:link w:val="Ttulo3"/>
    <w:uiPriority w:val="9"/>
    <w:rPr>
      <w:rFonts w:asciiTheme="majorHAnsi" w:eastAsiaTheme="majorEastAsia" w:hAnsiTheme="majorHAnsi" w:cstheme="majorBidi"/>
      <w:b/>
      <w:bCs/>
      <w:color w:val="4F81BD" w:themeColor="accent1"/>
    </w:rPr>
  </w:style>
  <w:style w:type="character" w:customStyle="1" w:styleId="Ttulo4Char">
    <w:name w:val="Título 4 Char"/>
    <w:basedOn w:val="Fontepargpadro"/>
    <w:link w:val="Ttulo4"/>
    <w:uiPriority w:val="9"/>
    <w:rPr>
      <w:rFonts w:asciiTheme="majorHAnsi" w:eastAsiaTheme="majorEastAsia" w:hAnsiTheme="majorHAnsi" w:cstheme="majorBidi"/>
      <w:b/>
      <w:bCs/>
      <w:i/>
      <w:iCs/>
      <w:color w:val="4F81BD" w:themeColor="accent1"/>
    </w:rPr>
  </w:style>
  <w:style w:type="character" w:customStyle="1" w:styleId="Ttulo5Char">
    <w:name w:val="Título 5 Char"/>
    <w:basedOn w:val="Fontepargpadro"/>
    <w:link w:val="Ttulo5"/>
    <w:uiPriority w:val="9"/>
    <w:rPr>
      <w:rFonts w:asciiTheme="majorHAnsi" w:eastAsiaTheme="majorEastAsia" w:hAnsiTheme="majorHAnsi" w:cstheme="majorBidi"/>
      <w:color w:val="243F60" w:themeColor="accent1" w:themeShade="7F"/>
    </w:rPr>
  </w:style>
  <w:style w:type="character" w:customStyle="1" w:styleId="Ttulo6Char">
    <w:name w:val="Título 6 Char"/>
    <w:basedOn w:val="Fontepargpadro"/>
    <w:link w:val="Ttulo6"/>
    <w:uiPriority w:val="9"/>
    <w:rPr>
      <w:rFonts w:asciiTheme="majorHAnsi" w:eastAsiaTheme="majorEastAsia" w:hAnsiTheme="majorHAnsi" w:cstheme="majorBidi"/>
      <w:i/>
      <w:iCs/>
      <w:color w:val="243F60" w:themeColor="accent1" w:themeShade="7F"/>
    </w:rPr>
  </w:style>
  <w:style w:type="character" w:customStyle="1" w:styleId="Ttulo7Char">
    <w:name w:val="Título 7 Char"/>
    <w:basedOn w:val="Fontepargpadro"/>
    <w:link w:val="Ttulo7"/>
    <w:uiPriority w:val="9"/>
    <w:rPr>
      <w:rFonts w:asciiTheme="majorHAnsi" w:eastAsiaTheme="majorEastAsia" w:hAnsiTheme="majorHAnsi" w:cstheme="majorBidi"/>
      <w:i/>
      <w:iCs/>
      <w:color w:val="404040" w:themeColor="text1" w:themeTint="BF"/>
    </w:rPr>
  </w:style>
  <w:style w:type="character" w:customStyle="1" w:styleId="Ttulo8Char">
    <w:name w:val="Título 8 Char"/>
    <w:basedOn w:val="Fontepargpadro"/>
    <w:link w:val="Ttulo8"/>
    <w:uiPriority w:val="9"/>
    <w:rPr>
      <w:rFonts w:asciiTheme="majorHAnsi" w:eastAsiaTheme="majorEastAsia" w:hAnsiTheme="majorHAnsi" w:cstheme="majorBidi"/>
      <w:color w:val="404040" w:themeColor="text1" w:themeTint="BF"/>
      <w:sz w:val="20"/>
      <w:szCs w:val="20"/>
    </w:rPr>
  </w:style>
  <w:style w:type="character" w:customStyle="1" w:styleId="Ttulo9Char">
    <w:name w:val="Título 9 Char"/>
    <w:basedOn w:val="Fontepargpadro"/>
    <w:link w:val="Ttulo9"/>
    <w:uiPriority w:val="9"/>
    <w:rPr>
      <w:rFonts w:asciiTheme="majorHAnsi" w:eastAsiaTheme="majorEastAsia" w:hAnsiTheme="majorHAnsi" w:cstheme="majorBidi"/>
      <w:i/>
      <w:iCs/>
      <w:color w:val="404040" w:themeColor="text1" w:themeTint="BF"/>
      <w:sz w:val="20"/>
      <w:szCs w:val="20"/>
    </w:rPr>
  </w:style>
  <w:style w:type="paragraph" w:styleId="Ttulo">
    <w:name w:val="Title"/>
    <w:basedOn w:val="Normal"/>
    <w:next w:val="Normal"/>
    <w:link w:val="TtuloChar"/>
    <w:uiPriority w:val="10"/>
    <w:qFormat/>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har">
    <w:name w:val="Título Char"/>
    <w:basedOn w:val="Fontepargpadro"/>
    <w:link w:val="Ttulo"/>
    <w:uiPriority w:val="10"/>
    <w:rPr>
      <w:rFonts w:asciiTheme="majorHAnsi" w:eastAsiaTheme="majorEastAsia" w:hAnsiTheme="majorHAnsi" w:cstheme="majorBidi"/>
      <w:color w:val="17365D" w:themeColor="text2" w:themeShade="BF"/>
      <w:spacing w:val="5"/>
      <w:kern w:val="28"/>
      <w:sz w:val="52"/>
      <w:szCs w:val="52"/>
    </w:rPr>
  </w:style>
  <w:style w:type="paragraph" w:styleId="Subttulo">
    <w:name w:val="Subtitle"/>
    <w:basedOn w:val="Normal"/>
    <w:next w:val="Normal"/>
    <w:link w:val="SubttuloChar"/>
    <w:uiPriority w:val="11"/>
    <w:qFormat/>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tuloChar">
    <w:name w:val="Subtítulo Char"/>
    <w:basedOn w:val="Fontepargpadro"/>
    <w:link w:val="Subttulo"/>
    <w:uiPriority w:val="11"/>
    <w:rPr>
      <w:rFonts w:asciiTheme="majorHAnsi" w:eastAsiaTheme="majorEastAsia" w:hAnsiTheme="majorHAnsi" w:cstheme="majorBidi"/>
      <w:i/>
      <w:iCs/>
      <w:color w:val="4F81BD" w:themeColor="accent1"/>
      <w:spacing w:val="15"/>
      <w:sz w:val="24"/>
      <w:szCs w:val="24"/>
    </w:rPr>
  </w:style>
  <w:style w:type="character" w:styleId="nfaseSutil">
    <w:name w:val="Subtle Emphasis"/>
    <w:basedOn w:val="Fontepargpadro"/>
    <w:uiPriority w:val="19"/>
    <w:qFormat/>
    <w:rPr>
      <w:i/>
      <w:iCs/>
      <w:color w:val="808080" w:themeColor="text1" w:themeTint="7F"/>
    </w:rPr>
  </w:style>
  <w:style w:type="character" w:styleId="nfase">
    <w:name w:val="Emphasis"/>
    <w:basedOn w:val="Fontepargpadro"/>
    <w:uiPriority w:val="20"/>
    <w:qFormat/>
    <w:rPr>
      <w:i/>
      <w:iCs/>
    </w:rPr>
  </w:style>
  <w:style w:type="character" w:styleId="nfaseIntensa">
    <w:name w:val="Intense Emphasis"/>
    <w:basedOn w:val="Fontepargpadro"/>
    <w:uiPriority w:val="21"/>
    <w:qFormat/>
    <w:rPr>
      <w:b/>
      <w:bCs/>
      <w:i/>
      <w:iCs/>
      <w:color w:val="4F81BD" w:themeColor="accent1"/>
    </w:rPr>
  </w:style>
  <w:style w:type="character" w:styleId="Forte">
    <w:name w:val="Strong"/>
    <w:basedOn w:val="Fontepargpadro"/>
    <w:uiPriority w:val="22"/>
    <w:qFormat/>
    <w:rPr>
      <w:b/>
      <w:bCs/>
    </w:rPr>
  </w:style>
  <w:style w:type="paragraph" w:styleId="Citao">
    <w:name w:val="Quote"/>
    <w:basedOn w:val="Normal"/>
    <w:next w:val="Normal"/>
    <w:link w:val="CitaoChar"/>
    <w:uiPriority w:val="29"/>
    <w:qFormat/>
    <w:rPr>
      <w:i/>
      <w:iCs/>
      <w:color w:val="000000" w:themeColor="text1"/>
    </w:rPr>
  </w:style>
  <w:style w:type="character" w:customStyle="1" w:styleId="CitaoChar">
    <w:name w:val="Citação Char"/>
    <w:basedOn w:val="Fontepargpadro"/>
    <w:link w:val="Citao"/>
    <w:uiPriority w:val="29"/>
    <w:rPr>
      <w:i/>
      <w:iCs/>
      <w:color w:val="000000" w:themeColor="text1"/>
    </w:rPr>
  </w:style>
  <w:style w:type="paragraph" w:styleId="CitaoIntensa">
    <w:name w:val="Intense Quote"/>
    <w:basedOn w:val="Normal"/>
    <w:next w:val="Normal"/>
    <w:link w:val="CitaoIntensaChar"/>
    <w:uiPriority w:val="30"/>
    <w:qFormat/>
    <w:pPr>
      <w:pBdr>
        <w:bottom w:val="single" w:sz="4" w:space="4" w:color="4F81BD" w:themeColor="accent1"/>
      </w:pBdr>
      <w:spacing w:before="200" w:after="280"/>
      <w:ind w:left="936" w:right="936"/>
    </w:pPr>
    <w:rPr>
      <w:b/>
      <w:bCs/>
      <w:i/>
      <w:iCs/>
      <w:color w:val="4F81BD" w:themeColor="accent1"/>
    </w:rPr>
  </w:style>
  <w:style w:type="character" w:customStyle="1" w:styleId="CitaoIntensaChar">
    <w:name w:val="Citação Intensa Char"/>
    <w:basedOn w:val="Fontepargpadro"/>
    <w:link w:val="CitaoIntensa"/>
    <w:uiPriority w:val="30"/>
    <w:rPr>
      <w:b/>
      <w:bCs/>
      <w:i/>
      <w:iCs/>
      <w:color w:val="4F81BD" w:themeColor="accent1"/>
    </w:rPr>
  </w:style>
  <w:style w:type="character" w:styleId="RefernciaSutil">
    <w:name w:val="Subtle Reference"/>
    <w:basedOn w:val="Fontepargpadro"/>
    <w:uiPriority w:val="31"/>
    <w:qFormat/>
    <w:rPr>
      <w:smallCaps/>
      <w:color w:val="C0504D" w:themeColor="accent2"/>
      <w:u w:val="single"/>
    </w:rPr>
  </w:style>
  <w:style w:type="character" w:styleId="RefernciaIntensa">
    <w:name w:val="Intense Reference"/>
    <w:basedOn w:val="Fontepargpadro"/>
    <w:uiPriority w:val="32"/>
    <w:qFormat/>
    <w:rPr>
      <w:b/>
      <w:bCs/>
      <w:smallCaps/>
      <w:color w:val="C0504D" w:themeColor="accent2"/>
      <w:spacing w:val="5"/>
      <w:u w:val="single"/>
    </w:rPr>
  </w:style>
  <w:style w:type="character" w:styleId="TtulodoLivro">
    <w:name w:val="Book Title"/>
    <w:basedOn w:val="Fontepargpadro"/>
    <w:uiPriority w:val="33"/>
    <w:qFormat/>
    <w:rPr>
      <w:b/>
      <w:bCs/>
      <w:smallCaps/>
      <w:spacing w:val="5"/>
    </w:rPr>
  </w:style>
  <w:style w:type="paragraph" w:styleId="PargrafodaLista">
    <w:name w:val="List Paragraph"/>
    <w:basedOn w:val="Normal"/>
    <w:uiPriority w:val="34"/>
    <w:qFormat/>
    <w:pPr>
      <w:ind w:left="720"/>
      <w:contextualSpacing/>
    </w:pPr>
  </w:style>
  <w:style w:type="character" w:styleId="Hyperlink">
    <w:name w:val="Hyperlink"/>
    <w:basedOn w:val="Fontepargpadro"/>
    <w:uiPriority w:val="99"/>
    <w:unhideWhenUsed/>
    <w:rPr>
      <w:color w:val="0000FF" w:themeColor="hyperlink"/>
      <w:u w:val="single"/>
    </w:rPr>
  </w:style>
  <w:style w:type="character" w:styleId="HiperlinkVisitado">
    <w:name w:val="FollowedHyperlink"/>
    <w:basedOn w:val="Fontepargpadro"/>
    <w:uiPriority w:val="99"/>
    <w:unhideWhenUsed/>
    <w:rPr>
      <w:color w:val="800080" w:themeColor="followedHyperlink"/>
      <w:u w:val="single"/>
    </w:rPr>
  </w:style>
  <w:style w:type="table" w:customStyle="1" w:styleId="TableGrid">
    <w:name w:val="TableGrid"/>
    <w:rsid w:val="00B2467C"/>
    <w:pPr>
      <w:spacing w:after="0" w:line="240" w:lineRule="auto"/>
    </w:pPr>
    <w:rPr>
      <w:rFonts w:eastAsia="Times New Roman"/>
      <w:lang w:eastAsia="pt-BR"/>
    </w:rPr>
    <w:tblPr>
      <w:tblCellMar>
        <w:top w:w="0" w:type="dxa"/>
        <w:left w:w="0" w:type="dxa"/>
        <w:bottom w:w="0" w:type="dxa"/>
        <w:right w:w="0" w:type="dxa"/>
      </w:tblCellMar>
    </w:tblPr>
  </w:style>
  <w:style w:type="paragraph" w:styleId="Textodebalo">
    <w:name w:val="Balloon Text"/>
    <w:basedOn w:val="Normal"/>
    <w:link w:val="TextodebaloChar"/>
    <w:uiPriority w:val="99"/>
    <w:semiHidden/>
    <w:unhideWhenUsed/>
    <w:rsid w:val="008D0121"/>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8D0121"/>
    <w:rPr>
      <w:rFonts w:ascii="Segoe UI" w:hAnsi="Segoe UI" w:cs="Segoe UI"/>
      <w:sz w:val="18"/>
      <w:szCs w:val="18"/>
    </w:rPr>
  </w:style>
  <w:style w:type="paragraph" w:styleId="Corpodetexto">
    <w:name w:val="Body Text"/>
    <w:basedOn w:val="Normal"/>
    <w:link w:val="CorpodetextoChar"/>
    <w:uiPriority w:val="99"/>
    <w:semiHidden/>
    <w:unhideWhenUsed/>
    <w:rsid w:val="00A8465D"/>
    <w:pPr>
      <w:spacing w:after="120"/>
    </w:pPr>
  </w:style>
  <w:style w:type="character" w:customStyle="1" w:styleId="CorpodetextoChar">
    <w:name w:val="Corpo de texto Char"/>
    <w:basedOn w:val="Fontepargpadro"/>
    <w:link w:val="Corpodetexto"/>
    <w:uiPriority w:val="99"/>
    <w:semiHidden/>
    <w:rsid w:val="00A8465D"/>
  </w:style>
  <w:style w:type="character" w:customStyle="1" w:styleId="UnresolvedMention">
    <w:name w:val="Unresolved Mention"/>
    <w:basedOn w:val="Fontepargpadro"/>
    <w:uiPriority w:val="99"/>
    <w:semiHidden/>
    <w:unhideWhenUsed/>
    <w:rsid w:val="004E28BB"/>
    <w:rPr>
      <w:color w:val="808080"/>
      <w:shd w:val="clear" w:color="auto" w:fill="E6E6E6"/>
    </w:rPr>
  </w:style>
  <w:style w:type="paragraph" w:styleId="CabealhodoSumrio">
    <w:name w:val="TOC Heading"/>
    <w:basedOn w:val="Ttulo1"/>
    <w:next w:val="Normal"/>
    <w:uiPriority w:val="39"/>
    <w:unhideWhenUsed/>
    <w:qFormat/>
    <w:rsid w:val="0076440F"/>
    <w:pPr>
      <w:numPr>
        <w:numId w:val="0"/>
      </w:numPr>
      <w:spacing w:before="240" w:line="259" w:lineRule="auto"/>
      <w:outlineLvl w:val="9"/>
    </w:pPr>
    <w:rPr>
      <w:b w:val="0"/>
      <w:bCs w:val="0"/>
      <w:sz w:val="32"/>
      <w:szCs w:val="32"/>
      <w:lang w:eastAsia="pt-BR"/>
    </w:rPr>
  </w:style>
  <w:style w:type="paragraph" w:styleId="Sumrio2">
    <w:name w:val="toc 2"/>
    <w:basedOn w:val="Normal"/>
    <w:next w:val="Normal"/>
    <w:autoRedefine/>
    <w:uiPriority w:val="39"/>
    <w:unhideWhenUsed/>
    <w:rsid w:val="007E16E0"/>
    <w:pPr>
      <w:tabs>
        <w:tab w:val="left" w:pos="880"/>
        <w:tab w:val="right" w:leader="dot" w:pos="9280"/>
      </w:tabs>
      <w:spacing w:after="100"/>
      <w:ind w:left="220"/>
    </w:pPr>
    <w:rPr>
      <w:rFonts w:ascii="Arial" w:eastAsia="Arial" w:hAnsi="Arial" w:cs="Arial"/>
      <w:noProof/>
      <w:sz w:val="24"/>
      <w:szCs w:val="24"/>
      <w:lang w:eastAsia="pt-BR"/>
    </w:rPr>
  </w:style>
  <w:style w:type="paragraph" w:styleId="Sumrio3">
    <w:name w:val="toc 3"/>
    <w:basedOn w:val="Normal"/>
    <w:next w:val="Normal"/>
    <w:autoRedefine/>
    <w:uiPriority w:val="39"/>
    <w:unhideWhenUsed/>
    <w:rsid w:val="0076440F"/>
    <w:pPr>
      <w:spacing w:after="100"/>
      <w:ind w:left="440"/>
    </w:pPr>
  </w:style>
  <w:style w:type="paragraph" w:styleId="Sumrio1">
    <w:name w:val="toc 1"/>
    <w:basedOn w:val="Normal"/>
    <w:next w:val="Normal"/>
    <w:autoRedefine/>
    <w:uiPriority w:val="39"/>
    <w:unhideWhenUsed/>
    <w:rsid w:val="0076440F"/>
    <w:pPr>
      <w:spacing w:after="100"/>
    </w:pPr>
  </w:style>
  <w:style w:type="paragraph" w:styleId="Cabealho">
    <w:name w:val="header"/>
    <w:basedOn w:val="Normal"/>
    <w:link w:val="CabealhoChar"/>
    <w:uiPriority w:val="99"/>
    <w:unhideWhenUsed/>
    <w:rsid w:val="00CE14CF"/>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CE14CF"/>
  </w:style>
  <w:style w:type="paragraph" w:styleId="Rodap">
    <w:name w:val="footer"/>
    <w:basedOn w:val="Normal"/>
    <w:link w:val="RodapChar"/>
    <w:uiPriority w:val="99"/>
    <w:unhideWhenUsed/>
    <w:rsid w:val="00CE14CF"/>
    <w:pPr>
      <w:tabs>
        <w:tab w:val="center" w:pos="4252"/>
        <w:tab w:val="right" w:pos="8504"/>
      </w:tabs>
      <w:spacing w:after="0" w:line="240" w:lineRule="auto"/>
    </w:pPr>
  </w:style>
  <w:style w:type="character" w:customStyle="1" w:styleId="RodapChar">
    <w:name w:val="Rodapé Char"/>
    <w:basedOn w:val="Fontepargpadro"/>
    <w:link w:val="Rodap"/>
    <w:uiPriority w:val="99"/>
    <w:rsid w:val="00CE14CF"/>
  </w:style>
  <w:style w:type="paragraph" w:styleId="Recuodecorpodetexto">
    <w:name w:val="Body Text Indent"/>
    <w:basedOn w:val="Normal"/>
    <w:link w:val="RecuodecorpodetextoChar"/>
    <w:uiPriority w:val="99"/>
    <w:semiHidden/>
    <w:unhideWhenUsed/>
    <w:rsid w:val="006B51E3"/>
    <w:pPr>
      <w:spacing w:after="120"/>
      <w:ind w:left="283"/>
    </w:pPr>
  </w:style>
  <w:style w:type="character" w:customStyle="1" w:styleId="RecuodecorpodetextoChar">
    <w:name w:val="Recuo de corpo de texto Char"/>
    <w:basedOn w:val="Fontepargpadro"/>
    <w:link w:val="Recuodecorpodetexto"/>
    <w:uiPriority w:val="99"/>
    <w:semiHidden/>
    <w:rsid w:val="006B51E3"/>
  </w:style>
  <w:style w:type="table" w:styleId="Tabelacomgrade">
    <w:name w:val="Table Grid"/>
    <w:basedOn w:val="Tabelanormal"/>
    <w:uiPriority w:val="59"/>
    <w:rsid w:val="006B51E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abelacomgrade1">
    <w:name w:val="Tabela com grade1"/>
    <w:basedOn w:val="Tabelanormal"/>
    <w:next w:val="Tabelacomgrade"/>
    <w:uiPriority w:val="59"/>
    <w:rsid w:val="000C615E"/>
    <w:pPr>
      <w:spacing w:after="0" w:line="240" w:lineRule="auto"/>
    </w:pPr>
    <w:rPr>
      <w:rFonts w:ascii="Calibri" w:eastAsia="Calibri" w:hAnsi="Calibri"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elacomgrade2">
    <w:name w:val="Tabela com grade2"/>
    <w:basedOn w:val="Tabelanormal"/>
    <w:next w:val="Tabelacomgrade"/>
    <w:uiPriority w:val="59"/>
    <w:rsid w:val="000C615E"/>
    <w:pPr>
      <w:spacing w:after="0" w:line="240" w:lineRule="auto"/>
    </w:pPr>
    <w:rPr>
      <w:rFonts w:ascii="Calibri" w:eastAsia="Calibri" w:hAnsi="Calibri"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elacomgrade3">
    <w:name w:val="Tabela com grade3"/>
    <w:basedOn w:val="Tabelanormal"/>
    <w:next w:val="Tabelacomgrade"/>
    <w:uiPriority w:val="59"/>
    <w:rsid w:val="000C615E"/>
    <w:pPr>
      <w:spacing w:after="0" w:line="240" w:lineRule="auto"/>
    </w:pPr>
    <w:rPr>
      <w:rFonts w:ascii="Calibri" w:eastAsia="Calibri" w:hAnsi="Calibri"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ndicedeilustraes">
    <w:name w:val="table of figures"/>
    <w:basedOn w:val="Normal"/>
    <w:next w:val="Normal"/>
    <w:uiPriority w:val="99"/>
    <w:semiHidden/>
    <w:unhideWhenUsed/>
    <w:rsid w:val="00A34B53"/>
    <w:pPr>
      <w:spacing w:after="0"/>
    </w:pPr>
  </w:style>
  <w:style w:type="paragraph" w:styleId="Legenda">
    <w:name w:val="caption"/>
    <w:basedOn w:val="Normal"/>
    <w:next w:val="Normal"/>
    <w:uiPriority w:val="35"/>
    <w:unhideWhenUsed/>
    <w:qFormat/>
    <w:rsid w:val="00CC2523"/>
    <w:pPr>
      <w:spacing w:line="240" w:lineRule="auto"/>
    </w:pPr>
    <w:rPr>
      <w:i/>
      <w:iCs/>
      <w:color w:val="1F497D" w:themeColor="text2"/>
      <w:sz w:val="18"/>
      <w:szCs w:val="18"/>
    </w:rPr>
  </w:style>
  <w:style w:type="table" w:customStyle="1" w:styleId="Tabelacomgrade11">
    <w:name w:val="Tabela com grade11"/>
    <w:basedOn w:val="Tabelanormal"/>
    <w:next w:val="Tabelacomgrade"/>
    <w:uiPriority w:val="59"/>
    <w:rsid w:val="00CC2523"/>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elacomgrade4">
    <w:name w:val="Tabela com grade4"/>
    <w:basedOn w:val="Tabelanormal"/>
    <w:next w:val="Tabelacomgrade"/>
    <w:uiPriority w:val="59"/>
    <w:rsid w:val="00CC2523"/>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TextodeEspaoReservado">
    <w:name w:val="Texto de Espaço Reservado"/>
    <w:basedOn w:val="Fontepargpadro"/>
    <w:uiPriority w:val="99"/>
    <w:semiHidden/>
    <w:rsid w:val="00BF69C1"/>
    <w:rPr>
      <w:color w:val="808080"/>
    </w:rPr>
  </w:style>
  <w:style w:type="table" w:customStyle="1" w:styleId="Tabelacomgrade5">
    <w:name w:val="Tabela com grade5"/>
    <w:basedOn w:val="Tabelanormal"/>
    <w:next w:val="Tabelacomgrade"/>
    <w:uiPriority w:val="59"/>
    <w:rsid w:val="00BF69C1"/>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134852">
      <w:bodyDiv w:val="1"/>
      <w:marLeft w:val="0"/>
      <w:marRight w:val="0"/>
      <w:marTop w:val="0"/>
      <w:marBottom w:val="0"/>
      <w:divBdr>
        <w:top w:val="none" w:sz="0" w:space="0" w:color="auto"/>
        <w:left w:val="none" w:sz="0" w:space="0" w:color="auto"/>
        <w:bottom w:val="none" w:sz="0" w:space="0" w:color="auto"/>
        <w:right w:val="none" w:sz="0" w:space="0" w:color="auto"/>
      </w:divBdr>
    </w:div>
    <w:div w:id="724719930">
      <w:bodyDiv w:val="1"/>
      <w:marLeft w:val="0"/>
      <w:marRight w:val="0"/>
      <w:marTop w:val="0"/>
      <w:marBottom w:val="0"/>
      <w:divBdr>
        <w:top w:val="none" w:sz="0" w:space="0" w:color="auto"/>
        <w:left w:val="none" w:sz="0" w:space="0" w:color="auto"/>
        <w:bottom w:val="none" w:sz="0" w:space="0" w:color="auto"/>
        <w:right w:val="none" w:sz="0" w:space="0" w:color="auto"/>
      </w:divBdr>
    </w:div>
    <w:div w:id="781269818">
      <w:bodyDiv w:val="1"/>
      <w:marLeft w:val="0"/>
      <w:marRight w:val="0"/>
      <w:marTop w:val="0"/>
      <w:marBottom w:val="0"/>
      <w:divBdr>
        <w:top w:val="none" w:sz="0" w:space="0" w:color="auto"/>
        <w:left w:val="none" w:sz="0" w:space="0" w:color="auto"/>
        <w:bottom w:val="none" w:sz="0" w:space="0" w:color="auto"/>
        <w:right w:val="none" w:sz="0" w:space="0" w:color="auto"/>
      </w:divBdr>
    </w:div>
    <w:div w:id="1004750025">
      <w:bodyDiv w:val="1"/>
      <w:marLeft w:val="0"/>
      <w:marRight w:val="0"/>
      <w:marTop w:val="0"/>
      <w:marBottom w:val="0"/>
      <w:divBdr>
        <w:top w:val="none" w:sz="0" w:space="0" w:color="auto"/>
        <w:left w:val="none" w:sz="0" w:space="0" w:color="auto"/>
        <w:bottom w:val="none" w:sz="0" w:space="0" w:color="auto"/>
        <w:right w:val="none" w:sz="0" w:space="0" w:color="auto"/>
      </w:divBdr>
    </w:div>
    <w:div w:id="1060136914">
      <w:bodyDiv w:val="1"/>
      <w:marLeft w:val="0"/>
      <w:marRight w:val="0"/>
      <w:marTop w:val="0"/>
      <w:marBottom w:val="0"/>
      <w:divBdr>
        <w:top w:val="none" w:sz="0" w:space="0" w:color="auto"/>
        <w:left w:val="none" w:sz="0" w:space="0" w:color="auto"/>
        <w:bottom w:val="none" w:sz="0" w:space="0" w:color="auto"/>
        <w:right w:val="none" w:sz="0" w:space="0" w:color="auto"/>
      </w:divBdr>
    </w:div>
    <w:div w:id="1061172741">
      <w:bodyDiv w:val="1"/>
      <w:marLeft w:val="0"/>
      <w:marRight w:val="0"/>
      <w:marTop w:val="0"/>
      <w:marBottom w:val="0"/>
      <w:divBdr>
        <w:top w:val="none" w:sz="0" w:space="0" w:color="auto"/>
        <w:left w:val="none" w:sz="0" w:space="0" w:color="auto"/>
        <w:bottom w:val="none" w:sz="0" w:space="0" w:color="auto"/>
        <w:right w:val="none" w:sz="0" w:space="0" w:color="auto"/>
      </w:divBdr>
    </w:div>
    <w:div w:id="13514906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g"/><Relationship Id="rId18" Type="http://schemas.openxmlformats.org/officeDocument/2006/relationships/header" Target="header1.xml"/><Relationship Id="rId26" Type="http://schemas.openxmlformats.org/officeDocument/2006/relationships/image" Target="media/image14.jpeg"/><Relationship Id="rId3" Type="http://schemas.openxmlformats.org/officeDocument/2006/relationships/styles" Target="styles.xml"/><Relationship Id="rId21" Type="http://schemas.openxmlformats.org/officeDocument/2006/relationships/image" Target="media/image9.jpeg"/><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3.jpg"/><Relationship Id="rId17" Type="http://schemas.openxmlformats.org/officeDocument/2006/relationships/image" Target="media/image6.jpg"/><Relationship Id="rId25" Type="http://schemas.openxmlformats.org/officeDocument/2006/relationships/image" Target="media/image13.jpe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jpg"/><Relationship Id="rId20" Type="http://schemas.openxmlformats.org/officeDocument/2006/relationships/image" Target="media/image8.jpeg"/><Relationship Id="rId29" Type="http://schemas.openxmlformats.org/officeDocument/2006/relationships/hyperlink" Target="http://www.cabi.org/cpc/datasheet/26757"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image" Target="media/image12.jpeg"/><Relationship Id="rId32"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image" Target="media/image6.jpeg"/><Relationship Id="rId23" Type="http://schemas.openxmlformats.org/officeDocument/2006/relationships/image" Target="media/image11.jpeg"/><Relationship Id="rId28" Type="http://schemas.openxmlformats.org/officeDocument/2006/relationships/image" Target="media/image16.jpeg"/><Relationship Id="rId10" Type="http://schemas.openxmlformats.org/officeDocument/2006/relationships/footer" Target="footer1.xml"/><Relationship Id="rId19" Type="http://schemas.openxmlformats.org/officeDocument/2006/relationships/image" Target="media/image7.jpeg"/><Relationship Id="rId31" Type="http://schemas.openxmlformats.org/officeDocument/2006/relationships/hyperlink" Target="http://www.biologico.sp.gov.br/artigos_ok.php?id_artigo=186"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jpeg"/><Relationship Id="rId22" Type="http://schemas.openxmlformats.org/officeDocument/2006/relationships/image" Target="media/image10.jpeg"/><Relationship Id="rId27" Type="http://schemas.openxmlformats.org/officeDocument/2006/relationships/image" Target="media/image15.jpeg"/><Relationship Id="rId30" Type="http://schemas.openxmlformats.org/officeDocument/2006/relationships/hyperlink" Target="http://www.faunaeur.org/full_results.php?id=449072"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Root\Templates\1046\Word%202010%20look.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6B5ABD-2CA8-4244-A0CE-22EB87B777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Word 2010 look</Template>
  <TotalTime>21</TotalTime>
  <Pages>50</Pages>
  <Words>11708</Words>
  <Characters>63226</Characters>
  <Application>Microsoft Office Word</Application>
  <DocSecurity>0</DocSecurity>
  <Lines>526</Lines>
  <Paragraphs>149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74785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 Paula</dc:creator>
  <cp:lastModifiedBy>usuario</cp:lastModifiedBy>
  <cp:revision>9</cp:revision>
  <cp:lastPrinted>2017-12-05T13:31:00Z</cp:lastPrinted>
  <dcterms:created xsi:type="dcterms:W3CDTF">2018-07-12T23:20:00Z</dcterms:created>
  <dcterms:modified xsi:type="dcterms:W3CDTF">2018-07-12T23:41:00Z</dcterms:modified>
</cp:coreProperties>
</file>